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8" w:rsidRDefault="00ED0F18">
      <w:pPr>
        <w:rPr>
          <w:rFonts w:ascii="Times New Roman" w:hAnsi="Times New Roman" w:cs="Times New Roman"/>
          <w:sz w:val="28"/>
          <w:szCs w:val="28"/>
        </w:rPr>
      </w:pP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Пяткова Наталья Борисовна,   воспитатель  в  логопедической группе</w:t>
      </w: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 учреждение детский сад комбинированного вида № 314 г. Челябинска</w:t>
      </w: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</w:p>
    <w:p w:rsidR="00AA6936" w:rsidRDefault="00ED0F1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A6936" w:rsidRPr="001B4893">
          <w:rPr>
            <w:rStyle w:val="a3"/>
            <w:rFonts w:ascii="Times New Roman" w:hAnsi="Times New Roman" w:cs="Times New Roman"/>
            <w:sz w:val="28"/>
            <w:szCs w:val="28"/>
          </w:rPr>
          <w:t>natalyapyatkova41@gmail.com</w:t>
        </w:r>
      </w:hyperlink>
    </w:p>
    <w:p w:rsidR="00AA6936" w:rsidRDefault="009C6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«Эффективные педагогические технологии в обучении детей с ограниченными возможностями здоровья»</w:t>
      </w: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работы:   «Проектная деятельность по экологии с детьми старшего дошкольного возраста с ОВЗ»</w:t>
      </w:r>
    </w:p>
    <w:p w:rsidR="00AA6936" w:rsidRDefault="00AA6936" w:rsidP="00AA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работы:</w:t>
      </w:r>
    </w:p>
    <w:p w:rsidR="00AA6936" w:rsidRDefault="00AA6936" w:rsidP="00AA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сформировать у детей дошкольного возраста  заинт</w:t>
      </w:r>
      <w:r w:rsidR="00790680">
        <w:rPr>
          <w:rFonts w:ascii="Times New Roman" w:hAnsi="Times New Roman" w:cs="Times New Roman"/>
          <w:sz w:val="28"/>
          <w:szCs w:val="28"/>
        </w:rPr>
        <w:t>ересованное отношение к природе;</w:t>
      </w:r>
    </w:p>
    <w:p w:rsidR="00AA6936" w:rsidRDefault="00AA6936" w:rsidP="00AA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познавательный интерес к проблемам природы;</w:t>
      </w:r>
    </w:p>
    <w:p w:rsidR="00AA6936" w:rsidRDefault="00AA6936" w:rsidP="00AA6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и стремление разрешить некоторые проблемы природы, доступные возрасту ребенка.</w:t>
      </w: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</w:p>
    <w:p w:rsidR="00AA6936" w:rsidRDefault="00AA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Ожидаемый мной результат – повышение уровня усвоения программного материала образовательной области «Познавательное развитие», - формирование целостной картины мира, расширение кругозора детей, развитие познавательно-исследовательской деятельности</w:t>
      </w:r>
    </w:p>
    <w:p w:rsidR="00AA6936" w:rsidRPr="00AA6936" w:rsidRDefault="00AA6936">
      <w:pPr>
        <w:rPr>
          <w:rFonts w:ascii="Times New Roman" w:hAnsi="Times New Roman" w:cs="Times New Roman"/>
          <w:sz w:val="28"/>
          <w:szCs w:val="28"/>
        </w:rPr>
      </w:pPr>
    </w:p>
    <w:sectPr w:rsidR="00AA6936" w:rsidRPr="00AA6936" w:rsidSect="00ED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A6936"/>
    <w:rsid w:val="00790680"/>
    <w:rsid w:val="009C6349"/>
    <w:rsid w:val="00AA6936"/>
    <w:rsid w:val="00E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pyatkova4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2014-10-06T05:28:00Z</dcterms:created>
  <dcterms:modified xsi:type="dcterms:W3CDTF">2014-10-07T08:02:00Z</dcterms:modified>
</cp:coreProperties>
</file>