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35E" w:rsidRDefault="00D5235E" w:rsidP="00D5235E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Профессии нашего города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648"/>
        <w:gridCol w:w="6662"/>
      </w:tblGrid>
      <w:tr w:rsidR="00D5235E" w:rsidTr="00E6742C">
        <w:tc>
          <w:tcPr>
            <w:tcW w:w="8648" w:type="dxa"/>
          </w:tcPr>
          <w:p w:rsidR="00D5235E" w:rsidRDefault="00D5235E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C1D7F" wp14:editId="2C4486C7">
                  <wp:extent cx="5448638" cy="3638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4031" t="4978" r="4031" b="5381"/>
                          <a:stretch/>
                        </pic:blipFill>
                        <pic:spPr bwMode="auto">
                          <a:xfrm>
                            <a:off x="0" y="0"/>
                            <a:ext cx="5456523" cy="364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5235E" w:rsidRDefault="00D5235E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Литература: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>В каких произведениях рассказывается о профессии строителя. А из какого произведения фраза: «Мы строили, строили и, наконец, построили!»</w:t>
            </w:r>
          </w:p>
          <w:p w:rsidR="00D5235E" w:rsidRDefault="00D5235E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>
              <w:rPr>
                <w:rFonts w:ascii="Georgia" w:hAnsi="Georgia"/>
                <w:sz w:val="28"/>
                <w:szCs w:val="32"/>
              </w:rPr>
              <w:t xml:space="preserve"> Угадай по звуку, какой инструмент работает? Знакомство с музыкальным произведением «Ма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рш стр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>оителей»</w:t>
            </w:r>
          </w:p>
          <w:p w:rsidR="00D5235E" w:rsidRDefault="00D5235E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3E62FB">
              <w:rPr>
                <w:rFonts w:ascii="Georgia" w:hAnsi="Georgia"/>
                <w:sz w:val="28"/>
                <w:szCs w:val="32"/>
              </w:rPr>
              <w:t>Какие кубики могут плавать? А если кубики сверху залить водой, они будут плавать?</w:t>
            </w:r>
            <w:r>
              <w:rPr>
                <w:rFonts w:ascii="Georgia" w:hAnsi="Georgia"/>
                <w:sz w:val="28"/>
                <w:szCs w:val="32"/>
              </w:rPr>
              <w:t xml:space="preserve"> Соедини два кубика, как они ведут себя в воде? Соединяй кубики до тех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пор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пока они не утонут, сделай вывод: почему предметы плавают, а почему тонут? Проверь дома на плавучесть другие материалы: дерево, пластиковую бутылку пустую и полную, монеты. Понаблюдай над предметами, как они себя ведут в воде, если их оставить на несколько дней, а если на солнце. Сделай вывод: почему экологи бьют тревогу и говорят «вода умирает»</w:t>
            </w:r>
          </w:p>
        </w:tc>
      </w:tr>
      <w:tr w:rsidR="00D5235E" w:rsidTr="00E6742C">
        <w:tc>
          <w:tcPr>
            <w:tcW w:w="8648" w:type="dxa"/>
          </w:tcPr>
          <w:p w:rsidR="00D5235E" w:rsidRDefault="00D5235E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Назови, каких деталей не хватает. Если бы ты был инженер компании Лего, как бы ты эти детали назвал?</w:t>
            </w:r>
          </w:p>
        </w:tc>
        <w:tc>
          <w:tcPr>
            <w:tcW w:w="6662" w:type="dxa"/>
            <w:vMerge w:val="restart"/>
          </w:tcPr>
          <w:p w:rsidR="00D5235E" w:rsidRDefault="00D5235E" w:rsidP="00E6742C">
            <w:pPr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</w:p>
          <w:p w:rsidR="00D5235E" w:rsidRPr="009405DD" w:rsidRDefault="00D5235E" w:rsidP="00E6742C">
            <w:pPr>
              <w:jc w:val="center"/>
              <w:rPr>
                <w:rFonts w:ascii="Georgia" w:hAnsi="Georgia"/>
                <w:b/>
                <w:i/>
                <w:sz w:val="28"/>
                <w:szCs w:val="32"/>
              </w:rPr>
            </w:pPr>
            <w:r>
              <w:rPr>
                <w:rFonts w:ascii="Georgia" w:hAnsi="Georgia"/>
                <w:sz w:val="28"/>
                <w:szCs w:val="32"/>
              </w:rPr>
              <w:t>Посмотри внимательно: какого цвета деталей в данном проекте стены больше? Каких фигур меньше: квадратов или прямоугольников?</w:t>
            </w:r>
          </w:p>
        </w:tc>
      </w:tr>
      <w:tr w:rsidR="00D5235E" w:rsidTr="00E6742C">
        <w:tc>
          <w:tcPr>
            <w:tcW w:w="8648" w:type="dxa"/>
          </w:tcPr>
          <w:p w:rsidR="00D5235E" w:rsidRDefault="00D5235E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Представь, что ты маляр. Нарисуй стену и раскрась ее.</w:t>
            </w:r>
          </w:p>
        </w:tc>
        <w:tc>
          <w:tcPr>
            <w:tcW w:w="6662" w:type="dxa"/>
            <w:vMerge/>
          </w:tcPr>
          <w:p w:rsidR="00D5235E" w:rsidRDefault="00D5235E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D5235E" w:rsidTr="00E6742C">
        <w:tc>
          <w:tcPr>
            <w:tcW w:w="8648" w:type="dxa"/>
          </w:tcPr>
          <w:p w:rsidR="00D5235E" w:rsidRDefault="00D5235E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>
              <w:rPr>
                <w:rFonts w:ascii="Georgia" w:hAnsi="Georgia"/>
                <w:sz w:val="28"/>
                <w:szCs w:val="32"/>
              </w:rPr>
              <w:t>Назови инструменты, которыми пользуются строители.</w:t>
            </w:r>
          </w:p>
        </w:tc>
        <w:tc>
          <w:tcPr>
            <w:tcW w:w="6662" w:type="dxa"/>
            <w:vMerge/>
          </w:tcPr>
          <w:p w:rsidR="00D5235E" w:rsidRDefault="00D5235E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D5235E" w:rsidTr="00E6742C">
        <w:tc>
          <w:tcPr>
            <w:tcW w:w="15310" w:type="dxa"/>
            <w:gridSpan w:val="2"/>
          </w:tcPr>
          <w:p w:rsidR="00D5235E" w:rsidRDefault="00D5235E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Инженерное мышление: </w:t>
            </w:r>
            <w:r w:rsidRPr="005E7621">
              <w:rPr>
                <w:rFonts w:ascii="Georgia" w:hAnsi="Georgia"/>
                <w:sz w:val="28"/>
                <w:szCs w:val="32"/>
              </w:rPr>
              <w:t xml:space="preserve">Бывал ли ты когда-нибудь </w:t>
            </w:r>
            <w:r>
              <w:rPr>
                <w:rFonts w:ascii="Georgia" w:hAnsi="Georgia"/>
                <w:sz w:val="28"/>
                <w:szCs w:val="32"/>
              </w:rPr>
              <w:t>на строительстве дома</w:t>
            </w:r>
            <w:r w:rsidRPr="005E7621">
              <w:rPr>
                <w:rFonts w:ascii="Georgia" w:hAnsi="Georgia"/>
                <w:sz w:val="28"/>
                <w:szCs w:val="32"/>
              </w:rPr>
              <w:t>?</w:t>
            </w:r>
            <w:r>
              <w:rPr>
                <w:rFonts w:ascii="Georgia" w:hAnsi="Georgia"/>
                <w:sz w:val="28"/>
                <w:szCs w:val="32"/>
              </w:rPr>
              <w:t xml:space="preserve"> Расскажи о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своих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наблюдения  за строительством. Постройте с другом «стену наоборот», только ты будешь работать кубиками одного цвета, а другу дай кубики другого цвета. Объясни: почему совместный труд вас объединил?</w:t>
            </w:r>
          </w:p>
        </w:tc>
      </w:tr>
    </w:tbl>
    <w:p w:rsidR="00D5235E" w:rsidRDefault="00D5235E" w:rsidP="00D5235E">
      <w:pPr>
        <w:jc w:val="center"/>
        <w:rPr>
          <w:rFonts w:ascii="Georgia" w:hAnsi="Georgia"/>
          <w:sz w:val="28"/>
          <w:szCs w:val="32"/>
        </w:rPr>
        <w:sectPr w:rsidR="00D5235E" w:rsidSect="009405DD">
          <w:pgSz w:w="16838" w:h="11906" w:orient="landscape"/>
          <w:pgMar w:top="426" w:right="284" w:bottom="850" w:left="1134" w:header="708" w:footer="708" w:gutter="0"/>
          <w:cols w:space="708"/>
          <w:docGrid w:linePitch="360"/>
        </w:sectPr>
      </w:pPr>
      <w:r>
        <w:rPr>
          <w:rFonts w:ascii="Georgia" w:hAnsi="Georgia"/>
          <w:sz w:val="28"/>
          <w:szCs w:val="32"/>
        </w:rPr>
        <w:t xml:space="preserve">Авторы: </w:t>
      </w:r>
      <w:proofErr w:type="spellStart"/>
      <w:r>
        <w:rPr>
          <w:rFonts w:ascii="Georgia" w:hAnsi="Georgia"/>
          <w:sz w:val="28"/>
          <w:szCs w:val="32"/>
        </w:rPr>
        <w:t>Чернякова</w:t>
      </w:r>
      <w:proofErr w:type="spellEnd"/>
      <w:r>
        <w:rPr>
          <w:rFonts w:ascii="Georgia" w:hAnsi="Georgia"/>
          <w:sz w:val="28"/>
          <w:szCs w:val="32"/>
        </w:rPr>
        <w:t xml:space="preserve"> Т.Г., </w:t>
      </w:r>
      <w:r w:rsidRPr="00437763">
        <w:rPr>
          <w:rFonts w:ascii="Georgia" w:hAnsi="Georgia"/>
          <w:sz w:val="28"/>
          <w:szCs w:val="32"/>
        </w:rPr>
        <w:t>МБДОУ «ДС № 454 г. Челябинска»</w:t>
      </w:r>
      <w:proofErr w:type="gramStart"/>
      <w:r w:rsidRPr="00437763">
        <w:rPr>
          <w:rFonts w:ascii="Georgia" w:hAnsi="Georgia"/>
          <w:sz w:val="28"/>
          <w:szCs w:val="32"/>
        </w:rPr>
        <w:t xml:space="preserve"> </w:t>
      </w:r>
      <w:r>
        <w:rPr>
          <w:rFonts w:ascii="Georgia" w:hAnsi="Georgia"/>
          <w:sz w:val="28"/>
          <w:szCs w:val="32"/>
        </w:rPr>
        <w:t>,</w:t>
      </w:r>
      <w:proofErr w:type="gramEnd"/>
      <w:r>
        <w:rPr>
          <w:rFonts w:ascii="Georgia" w:hAnsi="Georgia"/>
          <w:sz w:val="28"/>
          <w:szCs w:val="32"/>
        </w:rPr>
        <w:t xml:space="preserve"> Гордеева А.С.,</w:t>
      </w:r>
      <w:r w:rsidRPr="00437763">
        <w:t xml:space="preserve"> </w:t>
      </w:r>
      <w:r w:rsidRPr="00437763">
        <w:rPr>
          <w:rFonts w:ascii="Georgia" w:hAnsi="Georgia"/>
          <w:sz w:val="28"/>
          <w:szCs w:val="32"/>
        </w:rPr>
        <w:t>МАДОУ – детский сад №61</w:t>
      </w:r>
      <w:r>
        <w:rPr>
          <w:rFonts w:ascii="Georgia" w:hAnsi="Georgia"/>
          <w:sz w:val="28"/>
          <w:szCs w:val="32"/>
        </w:rPr>
        <w:t>,</w:t>
      </w:r>
      <w:r w:rsidRPr="00437763">
        <w:rPr>
          <w:rFonts w:ascii="Georgia" w:hAnsi="Georgia"/>
          <w:sz w:val="28"/>
          <w:szCs w:val="32"/>
        </w:rPr>
        <w:t xml:space="preserve"> </w:t>
      </w:r>
      <w:r>
        <w:rPr>
          <w:rFonts w:ascii="Georgia" w:hAnsi="Georgia"/>
          <w:sz w:val="28"/>
          <w:szCs w:val="32"/>
        </w:rPr>
        <w:t xml:space="preserve"> Тележинская Е.Л, ГБУ ДПО ЧИППКРО</w:t>
      </w:r>
    </w:p>
    <w:p w:rsidR="00D60AB8" w:rsidRDefault="00D60AB8" w:rsidP="00D5235E">
      <w:pPr>
        <w:jc w:val="center"/>
      </w:pPr>
      <w:bookmarkStart w:id="0" w:name="_GoBack"/>
      <w:bookmarkEnd w:id="0"/>
    </w:p>
    <w:sectPr w:rsidR="00D60AB8" w:rsidSect="00D5235E">
      <w:pgSz w:w="16838" w:h="11906" w:orient="landscape"/>
      <w:pgMar w:top="426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5E"/>
    <w:rsid w:val="004C5C4C"/>
    <w:rsid w:val="00D5235E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2017-04-03T05:24:00Z</dcterms:created>
  <dcterms:modified xsi:type="dcterms:W3CDTF">2017-04-03T05:25:00Z</dcterms:modified>
</cp:coreProperties>
</file>