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09" w:rsidRDefault="00405A09" w:rsidP="00405A09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Зоопарк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9156"/>
        <w:gridCol w:w="5948"/>
      </w:tblGrid>
      <w:tr w:rsidR="00405A09" w:rsidTr="00E6742C">
        <w:tc>
          <w:tcPr>
            <w:tcW w:w="9156" w:type="dxa"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1699A" wp14:editId="4F0D1F86">
                  <wp:extent cx="5667375" cy="3771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16" t="5791" r="4180" b="5995"/>
                          <a:stretch/>
                        </pic:blipFill>
                        <pic:spPr bwMode="auto">
                          <a:xfrm>
                            <a:off x="0" y="0"/>
                            <a:ext cx="5666791" cy="37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:rsidR="00405A09" w:rsidRDefault="00405A0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sz w:val="28"/>
                <w:szCs w:val="32"/>
              </w:rPr>
              <w:t xml:space="preserve"> Молоко и вода – это две жидкости. Давайте проверим, могут ли эти жидкости смешиваться? Что произойдет если  полученные пробы оставить на ночь в теплой комнате? Опишите свои наблюдения: запах, цвет, прозрачность, расслоились ли жидкости? Подумай можно ли употреблять их в пищу? Проанализируй, что содержит молоко? Почему оно скисло? Почему молоко с водой сохраняется дольше?</w:t>
            </w:r>
          </w:p>
          <w:p w:rsidR="00405A09" w:rsidRDefault="00405A0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sz w:val="28"/>
                <w:szCs w:val="32"/>
              </w:rPr>
              <w:t>Попробуйте повторить эксперимент дома с родителями и положите во все три пробы: чистое молоко, молоко с водой и молоко медную проволоку. Повторите свои наблюдения и ответьте повторно на все вопросы. Попроси родителей помочь тебе в записи своих наблюдений, а сам зарисуй все пробы. Какие карандаши или краски тебе понадобились? Как тебе удалось добиться цвета пробы: молоко-вода?</w:t>
            </w:r>
          </w:p>
        </w:tc>
      </w:tr>
      <w:tr w:rsidR="00405A09" w:rsidTr="00E6742C">
        <w:tc>
          <w:tcPr>
            <w:tcW w:w="9156" w:type="dxa"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Назови птиц (животных) и их детенышей</w:t>
            </w:r>
          </w:p>
        </w:tc>
        <w:tc>
          <w:tcPr>
            <w:tcW w:w="6154" w:type="dxa"/>
            <w:vMerge w:val="restart"/>
          </w:tcPr>
          <w:p w:rsidR="00405A09" w:rsidRDefault="00405A09" w:rsidP="00E6742C">
            <w:pPr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</w:p>
          <w:p w:rsidR="00405A09" w:rsidRPr="009405DD" w:rsidRDefault="00405A09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sz w:val="28"/>
                <w:szCs w:val="32"/>
              </w:rPr>
              <w:t xml:space="preserve">Посчитай сколько лап, ног, крыльев, хвостов у животных. Сколько ты сам можешь собрать из кубиков птиц, травоядных, домашних, животных жарких стран и </w:t>
            </w:r>
            <w:proofErr w:type="spellStart"/>
            <w:r w:rsidRPr="009405DD">
              <w:rPr>
                <w:rFonts w:ascii="Georgia" w:hAnsi="Georgia"/>
                <w:sz w:val="28"/>
                <w:szCs w:val="32"/>
              </w:rPr>
              <w:t>т</w:t>
            </w:r>
            <w:proofErr w:type="gramStart"/>
            <w:r w:rsidRPr="009405DD">
              <w:rPr>
                <w:rFonts w:ascii="Georgia" w:hAnsi="Georgia"/>
                <w:sz w:val="28"/>
                <w:szCs w:val="32"/>
              </w:rPr>
              <w:t>.д</w:t>
            </w:r>
            <w:proofErr w:type="spellEnd"/>
            <w:proofErr w:type="gramEnd"/>
          </w:p>
        </w:tc>
      </w:tr>
      <w:tr w:rsidR="00405A09" w:rsidTr="00E6742C">
        <w:tc>
          <w:tcPr>
            <w:tcW w:w="9156" w:type="dxa"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Нарисуйте зоопарк</w:t>
            </w:r>
          </w:p>
        </w:tc>
        <w:tc>
          <w:tcPr>
            <w:tcW w:w="6154" w:type="dxa"/>
            <w:vMerge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405A09" w:rsidTr="00E6742C">
        <w:tc>
          <w:tcPr>
            <w:tcW w:w="9156" w:type="dxa"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Перечисли домашних и диких животных. Назови специалистов, которые могли бы ухаживать за дикими животными</w:t>
            </w:r>
          </w:p>
        </w:tc>
        <w:tc>
          <w:tcPr>
            <w:tcW w:w="6154" w:type="dxa"/>
            <w:vMerge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405A09" w:rsidTr="00E6742C">
        <w:tc>
          <w:tcPr>
            <w:tcW w:w="15310" w:type="dxa"/>
            <w:gridSpan w:val="2"/>
          </w:tcPr>
          <w:p w:rsidR="00405A09" w:rsidRDefault="00405A09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Инженерное мышление: </w:t>
            </w:r>
            <w:r w:rsidRPr="005E7621">
              <w:rPr>
                <w:rFonts w:ascii="Georgia" w:hAnsi="Georgia"/>
                <w:sz w:val="28"/>
                <w:szCs w:val="32"/>
              </w:rPr>
              <w:t>Бывал ли ты когда-нибудь в деревне?</w:t>
            </w:r>
            <w:r>
              <w:rPr>
                <w:rFonts w:ascii="Georgia" w:hAnsi="Georgia"/>
                <w:sz w:val="28"/>
                <w:szCs w:val="32"/>
              </w:rPr>
              <w:t xml:space="preserve"> Расскажи свои наблюдения  о постройках, в которых живут представленные здесь животные. А давайте попробуем сделать современный дом для наших домашних животных? Что там должно быть?</w:t>
            </w:r>
          </w:p>
        </w:tc>
      </w:tr>
    </w:tbl>
    <w:p w:rsidR="00D60AB8" w:rsidRDefault="00405A09" w:rsidP="00405A09">
      <w:pPr>
        <w:jc w:val="center"/>
      </w:pPr>
      <w:r>
        <w:rPr>
          <w:rFonts w:ascii="Georgia" w:hAnsi="Georgia"/>
          <w:sz w:val="28"/>
          <w:szCs w:val="32"/>
        </w:rPr>
        <w:t xml:space="preserve">Авторы: Пашкова Ю.В., </w:t>
      </w:r>
      <w:r w:rsidRPr="00437763">
        <w:rPr>
          <w:rFonts w:ascii="Georgia" w:hAnsi="Georgia"/>
          <w:sz w:val="28"/>
          <w:szCs w:val="32"/>
        </w:rPr>
        <w:t>МДОУ «Детский сад№ 9 г</w:t>
      </w:r>
      <w:r>
        <w:rPr>
          <w:rFonts w:ascii="Georgia" w:hAnsi="Georgia"/>
          <w:sz w:val="28"/>
          <w:szCs w:val="32"/>
        </w:rPr>
        <w:t>.</w:t>
      </w:r>
      <w:r w:rsidRPr="00437763">
        <w:rPr>
          <w:rFonts w:ascii="Georgia" w:hAnsi="Georgia"/>
          <w:sz w:val="28"/>
          <w:szCs w:val="32"/>
        </w:rPr>
        <w:t xml:space="preserve"> Карталы» </w:t>
      </w:r>
      <w:r>
        <w:rPr>
          <w:rFonts w:ascii="Georgia" w:hAnsi="Georgia"/>
          <w:sz w:val="28"/>
          <w:szCs w:val="32"/>
        </w:rPr>
        <w:t>,</w:t>
      </w:r>
      <w:r w:rsidRPr="00437763">
        <w:rPr>
          <w:rFonts w:ascii="Georgia" w:hAnsi="Georgia"/>
          <w:sz w:val="28"/>
          <w:szCs w:val="32"/>
        </w:rPr>
        <w:t xml:space="preserve"> </w:t>
      </w:r>
      <w:proofErr w:type="spellStart"/>
      <w:r>
        <w:rPr>
          <w:rFonts w:ascii="Georgia" w:hAnsi="Georgia"/>
          <w:sz w:val="28"/>
          <w:szCs w:val="32"/>
        </w:rPr>
        <w:t>Озернова</w:t>
      </w:r>
      <w:proofErr w:type="spellEnd"/>
      <w:r>
        <w:rPr>
          <w:rFonts w:ascii="Georgia" w:hAnsi="Georgia"/>
          <w:sz w:val="28"/>
          <w:szCs w:val="32"/>
        </w:rPr>
        <w:t xml:space="preserve"> Т.М., </w:t>
      </w:r>
      <w:bookmarkStart w:id="0" w:name="_GoBack"/>
      <w:r w:rsidRPr="00437763">
        <w:rPr>
          <w:rFonts w:ascii="Georgia" w:hAnsi="Georgia"/>
          <w:sz w:val="28"/>
          <w:szCs w:val="32"/>
        </w:rPr>
        <w:t>МДОУ д/с № 3 «Вишенка»</w:t>
      </w:r>
      <w:r>
        <w:rPr>
          <w:rFonts w:ascii="Georgia" w:hAnsi="Georgia"/>
          <w:sz w:val="28"/>
          <w:szCs w:val="32"/>
        </w:rPr>
        <w:t xml:space="preserve"> </w:t>
      </w:r>
      <w:bookmarkEnd w:id="0"/>
      <w:proofErr w:type="spellStart"/>
      <w:r>
        <w:rPr>
          <w:rFonts w:ascii="Georgia" w:hAnsi="Georgia"/>
          <w:sz w:val="28"/>
          <w:szCs w:val="32"/>
        </w:rPr>
        <w:t>г</w:t>
      </w:r>
      <w:proofErr w:type="gramStart"/>
      <w:r>
        <w:rPr>
          <w:rFonts w:ascii="Georgia" w:hAnsi="Georgia"/>
          <w:sz w:val="28"/>
          <w:szCs w:val="32"/>
        </w:rPr>
        <w:t>.К</w:t>
      </w:r>
      <w:proofErr w:type="gramEnd"/>
      <w:r>
        <w:rPr>
          <w:rFonts w:ascii="Georgia" w:hAnsi="Georgia"/>
          <w:sz w:val="28"/>
          <w:szCs w:val="32"/>
        </w:rPr>
        <w:t>асли</w:t>
      </w:r>
      <w:proofErr w:type="spellEnd"/>
      <w:r w:rsidRPr="00437763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Тележинская Е.Л, ГБУ ДПО ЧИППКРО</w:t>
      </w:r>
    </w:p>
    <w:sectPr w:rsidR="00D60AB8" w:rsidSect="00405A09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09"/>
    <w:rsid w:val="00405A09"/>
    <w:rsid w:val="004C5C4C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2017-04-03T05:11:00Z</dcterms:created>
  <dcterms:modified xsi:type="dcterms:W3CDTF">2017-04-03T05:24:00Z</dcterms:modified>
</cp:coreProperties>
</file>