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5D" w:rsidRPr="00177D06" w:rsidRDefault="003206FC" w:rsidP="008A102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D06">
        <w:rPr>
          <w:rFonts w:ascii="Times New Roman" w:hAnsi="Times New Roman" w:cs="Times New Roman"/>
          <w:b/>
          <w:i/>
          <w:sz w:val="28"/>
          <w:szCs w:val="28"/>
        </w:rPr>
        <w:t>Работа предметной лаборатории в условиях реализации образовательного проекта «ТЕМП»</w:t>
      </w:r>
    </w:p>
    <w:p w:rsidR="00A17563" w:rsidRDefault="003206FC" w:rsidP="008A102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17563">
        <w:rPr>
          <w:rFonts w:ascii="Times New Roman" w:hAnsi="Times New Roman" w:cs="Times New Roman"/>
          <w:sz w:val="24"/>
          <w:szCs w:val="24"/>
        </w:rPr>
        <w:t xml:space="preserve">Подобряева Н.Л., </w:t>
      </w:r>
      <w:r w:rsidR="00A17563" w:rsidRPr="00A17563">
        <w:rPr>
          <w:rFonts w:ascii="Times New Roman" w:hAnsi="Times New Roman" w:cs="Times New Roman"/>
          <w:sz w:val="24"/>
          <w:szCs w:val="24"/>
        </w:rPr>
        <w:t xml:space="preserve">учитель технологии </w:t>
      </w:r>
      <w:r w:rsidR="00A17563"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</w:p>
    <w:p w:rsidR="008A1029" w:rsidRDefault="00A17563" w:rsidP="008A102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8A10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Лицей №120</w:t>
      </w:r>
      <w:r w:rsidR="008A1029">
        <w:rPr>
          <w:rFonts w:ascii="Times New Roman" w:hAnsi="Times New Roman" w:cs="Times New Roman"/>
          <w:sz w:val="24"/>
          <w:szCs w:val="24"/>
        </w:rPr>
        <w:t xml:space="preserve"> г.Челябинска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06FC" w:rsidRDefault="00177D06" w:rsidP="008A102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17563">
        <w:rPr>
          <w:rFonts w:ascii="Times New Roman" w:hAnsi="Times New Roman" w:cs="Times New Roman"/>
          <w:sz w:val="24"/>
          <w:szCs w:val="24"/>
        </w:rPr>
        <w:t>руководитель предметной лаборатории</w:t>
      </w:r>
    </w:p>
    <w:p w:rsidR="00A17563" w:rsidRPr="00A17563" w:rsidRDefault="00A17563" w:rsidP="008A1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206FC" w:rsidRPr="00177D06" w:rsidRDefault="003206FC" w:rsidP="008A10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Предметная лаборатория является структурным подразделением Муниципального образовательного учреждения лицея №120, обеспечивающим современные условия деятельности педагогических работников, осваивающих новые образовательные области, новые методы работы, новые технологии обучения</w:t>
      </w:r>
      <w:r w:rsidR="00DF77D9" w:rsidRPr="00177D06">
        <w:rPr>
          <w:rFonts w:ascii="Times New Roman" w:hAnsi="Times New Roman" w:cs="Times New Roman"/>
          <w:sz w:val="28"/>
          <w:szCs w:val="28"/>
        </w:rPr>
        <w:t xml:space="preserve">, что является особенно важным в условиях реализации образовательного проекта Челябинской области «ТЕМП». </w:t>
      </w:r>
      <w:r w:rsidRPr="00177D06">
        <w:rPr>
          <w:rFonts w:ascii="Times New Roman" w:hAnsi="Times New Roman" w:cs="Times New Roman"/>
          <w:sz w:val="28"/>
          <w:szCs w:val="28"/>
        </w:rPr>
        <w:t>Деятельность лаборатории направлена на разработку и отслеживание результатов реализации программ и проектов по работе с одаренными детьми Челябинской области.</w:t>
      </w:r>
    </w:p>
    <w:p w:rsidR="003206FC" w:rsidRPr="00177D06" w:rsidRDefault="003206FC" w:rsidP="008A102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 xml:space="preserve">Предметная лаборатория осуществляет деятельность, направленную на </w:t>
      </w:r>
      <w:r w:rsidR="00870896" w:rsidRPr="00177D0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77D06">
        <w:rPr>
          <w:rFonts w:ascii="Times New Roman" w:hAnsi="Times New Roman" w:cs="Times New Roman"/>
          <w:sz w:val="28"/>
          <w:szCs w:val="28"/>
        </w:rPr>
        <w:t xml:space="preserve">высокой мотивации </w:t>
      </w:r>
      <w:r w:rsidR="00870896" w:rsidRPr="00177D06">
        <w:rPr>
          <w:rFonts w:ascii="Times New Roman" w:hAnsi="Times New Roman" w:cs="Times New Roman"/>
          <w:sz w:val="28"/>
          <w:szCs w:val="28"/>
        </w:rPr>
        <w:t>об</w:t>
      </w:r>
      <w:r w:rsidRPr="00177D06">
        <w:rPr>
          <w:rFonts w:ascii="Times New Roman" w:hAnsi="Times New Roman" w:cs="Times New Roman"/>
          <w:sz w:val="28"/>
          <w:szCs w:val="28"/>
        </w:rPr>
        <w:t>уча</w:t>
      </w:r>
      <w:r w:rsidR="00870896" w:rsidRPr="00177D06">
        <w:rPr>
          <w:rFonts w:ascii="Times New Roman" w:hAnsi="Times New Roman" w:cs="Times New Roman"/>
          <w:sz w:val="28"/>
          <w:szCs w:val="28"/>
        </w:rPr>
        <w:t>ю</w:t>
      </w:r>
      <w:r w:rsidRPr="00177D06">
        <w:rPr>
          <w:rFonts w:ascii="Times New Roman" w:hAnsi="Times New Roman" w:cs="Times New Roman"/>
          <w:sz w:val="28"/>
          <w:szCs w:val="28"/>
        </w:rPr>
        <w:t>щихся и их интерес к технологии</w:t>
      </w:r>
      <w:r w:rsidR="00870896" w:rsidRPr="00177D06">
        <w:rPr>
          <w:rFonts w:ascii="Times New Roman" w:hAnsi="Times New Roman" w:cs="Times New Roman"/>
          <w:sz w:val="28"/>
          <w:szCs w:val="28"/>
        </w:rPr>
        <w:t xml:space="preserve"> для успешной реализации</w:t>
      </w:r>
      <w:r w:rsidRPr="00177D06">
        <w:rPr>
          <w:rFonts w:ascii="Times New Roman" w:hAnsi="Times New Roman" w:cs="Times New Roman"/>
          <w:sz w:val="28"/>
          <w:szCs w:val="28"/>
        </w:rPr>
        <w:t xml:space="preserve"> </w:t>
      </w:r>
      <w:r w:rsidR="00870896" w:rsidRPr="00177D06">
        <w:rPr>
          <w:rFonts w:ascii="Times New Roman" w:hAnsi="Times New Roman" w:cs="Times New Roman"/>
          <w:sz w:val="28"/>
          <w:szCs w:val="28"/>
        </w:rPr>
        <w:t>личностных, метапредметных и предметных результатов.</w:t>
      </w:r>
    </w:p>
    <w:p w:rsidR="003206FC" w:rsidRPr="00177D06" w:rsidRDefault="003206FC" w:rsidP="008A10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Лаборатория является областной базовой площадкой для подготовки педагогов-исследователей, учителей-новаторов.</w:t>
      </w:r>
    </w:p>
    <w:p w:rsidR="003206FC" w:rsidRPr="0082180D" w:rsidRDefault="00DF77D9" w:rsidP="008A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 xml:space="preserve">В 2007 году лицей принял участие в конкурсе на открытие муниципальной лаборатории по технологии для работы с одаренными детьми и выиграл его. Решением Челябинской городской Думы №38/16 от 02.12.2008 г. лаборатория была открыта. На приобретение оборудования для её функционирования был выделен Грант в размере 1 000 000 рублей. В 2012 году лицей вновь принял участие в конкурсе на открытие региональной лаборатории по технологии в связи с необходимостью расширения и пополнения материально – технической базы современным инновационным оборудованием. Приказом МОиН Челябинской области №1-2148 от </w:t>
      </w:r>
      <w:r w:rsidRPr="00177D06">
        <w:rPr>
          <w:rFonts w:ascii="Times New Roman" w:hAnsi="Times New Roman" w:cs="Times New Roman"/>
          <w:sz w:val="28"/>
          <w:szCs w:val="28"/>
        </w:rPr>
        <w:lastRenderedPageBreak/>
        <w:t>30.07.2012 « Об итогах конкурса образовательных учреждений для создания на их базе предметных лабораторий для работы с одаренными детьми» муниципальная лаборатория получила статус региональной и выиграла Грант в размере 2 000 000 рублей. На основании этих документов был разработан локальный акт МБОУ лицей №120 «Положение о предметной лаборатории по технологии для работы с одаренными детьми».</w:t>
      </w:r>
      <w:r w:rsidR="00490346" w:rsidRPr="00490346">
        <w:rPr>
          <w:rFonts w:ascii="Times New Roman" w:hAnsi="Times New Roman" w:cs="Times New Roman"/>
          <w:sz w:val="24"/>
          <w:szCs w:val="24"/>
        </w:rPr>
        <w:t xml:space="preserve"> </w:t>
      </w:r>
      <w:r w:rsidR="00490346" w:rsidRPr="0082180D">
        <w:rPr>
          <w:rFonts w:ascii="Times New Roman" w:hAnsi="Times New Roman" w:cs="Times New Roman"/>
          <w:sz w:val="28"/>
          <w:szCs w:val="28"/>
        </w:rPr>
        <w:t>Куратором работы лаборатории является Зуева Флюра Акрамовна, д.п.н., профессор кафедры естественно-математических наук, руководитель отдела по научно-исследовательской  работе ЧИППКРО.</w:t>
      </w:r>
    </w:p>
    <w:p w:rsidR="003206FC" w:rsidRPr="00177D06" w:rsidRDefault="003206FC" w:rsidP="008A1029">
      <w:pPr>
        <w:spacing w:after="0" w:line="360" w:lineRule="auto"/>
        <w:ind w:left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D06">
        <w:rPr>
          <w:rFonts w:ascii="Times New Roman" w:hAnsi="Times New Roman" w:cs="Times New Roman"/>
          <w:b/>
          <w:i/>
          <w:sz w:val="28"/>
          <w:szCs w:val="28"/>
        </w:rPr>
        <w:t>Цели создания и работы лаборатории: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обеспечить условия для осуществления инновационной, экспериментальной (научно-исследовательской) деятельности учащихся, педагогов МОУ лицея №120;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повышение качества образования и уровня коммуникативных компетенций учащихся через интеграцию педагогических и информационных технологий;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выявление одаренных подростков и обеспечение реализации их интеллектуальных способностей и творческих возможностей;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раннее раскрытие интересов и склонностей учащихся к научно-поисковой деятельности, углубленная подготовка к ней;</w:t>
      </w:r>
    </w:p>
    <w:p w:rsidR="003206FC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содействие эффективности профориентации к профотбору выпускников школы;</w:t>
      </w:r>
    </w:p>
    <w:p w:rsidR="00490346" w:rsidRPr="00177D06" w:rsidRDefault="00490346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инженерной культуры обучающихся;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воспитание активной гражданской позиции, высоких нравственных качеств и духовной культуры.</w:t>
      </w:r>
    </w:p>
    <w:p w:rsidR="003206FC" w:rsidRPr="00177D06" w:rsidRDefault="003206FC" w:rsidP="008A102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06FC" w:rsidRPr="00177D06" w:rsidRDefault="003206FC" w:rsidP="008A1029">
      <w:pPr>
        <w:spacing w:after="0" w:line="360" w:lineRule="auto"/>
        <w:ind w:left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D06">
        <w:rPr>
          <w:rFonts w:ascii="Times New Roman" w:hAnsi="Times New Roman" w:cs="Times New Roman"/>
          <w:b/>
          <w:i/>
          <w:sz w:val="28"/>
          <w:szCs w:val="28"/>
        </w:rPr>
        <w:t>Основными задачами деятельности лаборатории являются: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повышение профессиональной и творческой активности педагогов;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стимулирование деятельности профессиональных групп педагогов (предметной лаборатории);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lastRenderedPageBreak/>
        <w:t>распространение новых эффективных форм методической работы в предметной лаборатории;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отработка технологий и методик обучения, методов, способов, форм реализации качества образования;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разработка условий успешной адаптации новых образовательных программ, учебных пособий, технологий, учебно-методических, методических, учебно-лабораторных комплектов, гибких структур опережающего образования детей и др.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разработка экспериментальных образовательных программ (в том числе авторских), рациональных режимов обучения, новых педагогических теорий и практик, методов и приемов образовательных техник и технологий, а также программ по работе с одаренными детьми;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 xml:space="preserve">оказание практической помощи педагогическим работникам в разработке и </w:t>
      </w:r>
      <w:r w:rsidR="00DF77D9" w:rsidRPr="00177D06">
        <w:rPr>
          <w:rFonts w:ascii="Times New Roman" w:hAnsi="Times New Roman" w:cs="Times New Roman"/>
          <w:sz w:val="28"/>
          <w:szCs w:val="28"/>
        </w:rPr>
        <w:t>проведении индивидуальных работ</w:t>
      </w:r>
      <w:r w:rsidRPr="00177D06">
        <w:rPr>
          <w:rFonts w:ascii="Times New Roman" w:hAnsi="Times New Roman" w:cs="Times New Roman"/>
          <w:sz w:val="28"/>
          <w:szCs w:val="28"/>
        </w:rPr>
        <w:t>, учебно-познавательных ситуаций и др.;</w:t>
      </w:r>
    </w:p>
    <w:p w:rsidR="00965A64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расширение базы электронных методических и дидактических разработок учителей и организация портфолио предметной лаборатории.</w:t>
      </w:r>
    </w:p>
    <w:p w:rsidR="00965A64" w:rsidRPr="00177D06" w:rsidRDefault="00965A64" w:rsidP="008A10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 xml:space="preserve">На полученные средства </w:t>
      </w:r>
      <w:r w:rsidR="00E42AD7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Pr="00177D06">
        <w:rPr>
          <w:rFonts w:ascii="Times New Roman" w:hAnsi="Times New Roman" w:cs="Times New Roman"/>
          <w:sz w:val="28"/>
          <w:szCs w:val="28"/>
        </w:rPr>
        <w:t xml:space="preserve">были созданы материально – технические условия функционирования лаборатории по технологии. Были приобретены промышленные  швейные машины, вышивальный компьютер, парогенератор, швейные машины с программированием строчки, мини – прессы, гладильные доски с </w:t>
      </w:r>
      <w:r w:rsidR="00E42AD7">
        <w:rPr>
          <w:rFonts w:ascii="Times New Roman" w:hAnsi="Times New Roman" w:cs="Times New Roman"/>
          <w:sz w:val="28"/>
          <w:szCs w:val="28"/>
        </w:rPr>
        <w:t>парогенераторами</w:t>
      </w:r>
      <w:r w:rsidRPr="00177D06">
        <w:rPr>
          <w:rFonts w:ascii="Times New Roman" w:hAnsi="Times New Roman" w:cs="Times New Roman"/>
          <w:sz w:val="28"/>
          <w:szCs w:val="28"/>
        </w:rPr>
        <w:t xml:space="preserve"> </w:t>
      </w:r>
      <w:r w:rsidRPr="00E42AD7">
        <w:rPr>
          <w:rFonts w:ascii="Times New Roman" w:hAnsi="Times New Roman" w:cs="Times New Roman"/>
          <w:sz w:val="28"/>
          <w:szCs w:val="28"/>
          <w:u w:val="single"/>
        </w:rPr>
        <w:t>- для лаборатории обработки текстильных материалов;</w:t>
      </w:r>
      <w:r w:rsidRPr="00177D06">
        <w:rPr>
          <w:rFonts w:ascii="Times New Roman" w:hAnsi="Times New Roman" w:cs="Times New Roman"/>
          <w:sz w:val="28"/>
          <w:szCs w:val="28"/>
        </w:rPr>
        <w:t xml:space="preserve"> новые верстаки, токарные станки по дереву, вертикально –</w:t>
      </w:r>
      <w:r w:rsidR="00E42AD7">
        <w:rPr>
          <w:rFonts w:ascii="Times New Roman" w:hAnsi="Times New Roman" w:cs="Times New Roman"/>
          <w:sz w:val="28"/>
          <w:szCs w:val="28"/>
        </w:rPr>
        <w:t xml:space="preserve"> </w:t>
      </w:r>
      <w:r w:rsidRPr="00177D06">
        <w:rPr>
          <w:rFonts w:ascii="Times New Roman" w:hAnsi="Times New Roman" w:cs="Times New Roman"/>
          <w:sz w:val="28"/>
          <w:szCs w:val="28"/>
        </w:rPr>
        <w:t xml:space="preserve">фрезерные станки, муфельная печь для термической обработки различных материалов - </w:t>
      </w:r>
      <w:r w:rsidRPr="00E42AD7">
        <w:rPr>
          <w:rFonts w:ascii="Times New Roman" w:hAnsi="Times New Roman" w:cs="Times New Roman"/>
          <w:sz w:val="28"/>
          <w:szCs w:val="28"/>
          <w:u w:val="single"/>
        </w:rPr>
        <w:t xml:space="preserve">в лабораторию обработки конструкционных материалов; </w:t>
      </w:r>
      <w:r w:rsidRPr="00177D06">
        <w:rPr>
          <w:rFonts w:ascii="Times New Roman" w:hAnsi="Times New Roman" w:cs="Times New Roman"/>
          <w:sz w:val="28"/>
          <w:szCs w:val="28"/>
        </w:rPr>
        <w:t>различные учебные р</w:t>
      </w:r>
      <w:r w:rsidR="00E42AD7">
        <w:rPr>
          <w:rFonts w:ascii="Times New Roman" w:hAnsi="Times New Roman" w:cs="Times New Roman"/>
          <w:sz w:val="28"/>
          <w:szCs w:val="28"/>
        </w:rPr>
        <w:t>о</w:t>
      </w:r>
      <w:r w:rsidRPr="00177D06">
        <w:rPr>
          <w:rFonts w:ascii="Times New Roman" w:hAnsi="Times New Roman" w:cs="Times New Roman"/>
          <w:sz w:val="28"/>
          <w:szCs w:val="28"/>
        </w:rPr>
        <w:t xml:space="preserve">боты, гравировально – фрезерный и токарный станки с ЧПУ, промышленный пылесос - </w:t>
      </w:r>
      <w:r w:rsidRPr="00E42AD7">
        <w:rPr>
          <w:rFonts w:ascii="Times New Roman" w:hAnsi="Times New Roman" w:cs="Times New Roman"/>
          <w:sz w:val="28"/>
          <w:szCs w:val="28"/>
          <w:u w:val="single"/>
        </w:rPr>
        <w:t xml:space="preserve">в лабораторию робототехники  и станков </w:t>
      </w:r>
      <w:r w:rsidR="00E42AD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E42AD7">
        <w:rPr>
          <w:rFonts w:ascii="Times New Roman" w:hAnsi="Times New Roman" w:cs="Times New Roman"/>
          <w:sz w:val="28"/>
          <w:szCs w:val="28"/>
          <w:u w:val="single"/>
        </w:rPr>
        <w:t>ЧПУ</w:t>
      </w:r>
      <w:r w:rsidRPr="00177D06">
        <w:rPr>
          <w:rFonts w:ascii="Times New Roman" w:hAnsi="Times New Roman" w:cs="Times New Roman"/>
          <w:sz w:val="28"/>
          <w:szCs w:val="28"/>
        </w:rPr>
        <w:t xml:space="preserve">, современные бытовые </w:t>
      </w:r>
      <w:r w:rsidRPr="00177D06">
        <w:rPr>
          <w:rFonts w:ascii="Times New Roman" w:hAnsi="Times New Roman" w:cs="Times New Roman"/>
          <w:sz w:val="28"/>
          <w:szCs w:val="28"/>
        </w:rPr>
        <w:lastRenderedPageBreak/>
        <w:t>машины, ткацкие станки, щвейная машина для фильцевания, краеобмёточные швейные машины и современное кухонное оборудование -</w:t>
      </w:r>
      <w:r w:rsidRPr="00E42AD7">
        <w:rPr>
          <w:rFonts w:ascii="Times New Roman" w:hAnsi="Times New Roman" w:cs="Times New Roman"/>
          <w:sz w:val="28"/>
          <w:szCs w:val="28"/>
          <w:u w:val="single"/>
        </w:rPr>
        <w:t xml:space="preserve"> в комбинированную лабораторию по обработке ткани и пищевых продуктов.</w:t>
      </w:r>
      <w:r w:rsidRPr="00177D06">
        <w:rPr>
          <w:rFonts w:ascii="Times New Roman" w:hAnsi="Times New Roman" w:cs="Times New Roman"/>
          <w:sz w:val="28"/>
          <w:szCs w:val="28"/>
        </w:rPr>
        <w:t xml:space="preserve"> Таким образом, материально – технические условия для функционирования лаборатории были созданы. </w:t>
      </w:r>
    </w:p>
    <w:p w:rsidR="003206FC" w:rsidRPr="00177D06" w:rsidRDefault="00965A64" w:rsidP="008A10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 xml:space="preserve">Основу кадрового состава лаборатории составили педагоги кафедры «Технология». Это 7 педагогов высшей категории, 5 из которых являются обладателями Грантов Президента РФ  и Губернатора Челябинской области, 3 – Почетными работниками общего образования РФ, 3 педагога награждены Грамотой МОиН РФ. Педагогические награды и звания подтверждают высокий профессиональный уровень кадрового состава лаборатории. </w:t>
      </w:r>
    </w:p>
    <w:p w:rsidR="003206FC" w:rsidRPr="00177D06" w:rsidRDefault="003206FC" w:rsidP="008A102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D06">
        <w:rPr>
          <w:rFonts w:ascii="Times New Roman" w:hAnsi="Times New Roman" w:cs="Times New Roman"/>
          <w:b/>
          <w:i/>
          <w:sz w:val="28"/>
          <w:szCs w:val="28"/>
        </w:rPr>
        <w:t>Основные формы работы с педагогами: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 xml:space="preserve">организация и проведение семинаров, </w:t>
      </w:r>
      <w:r w:rsidRPr="00177D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7D06">
        <w:rPr>
          <w:rFonts w:ascii="Times New Roman" w:hAnsi="Times New Roman" w:cs="Times New Roman"/>
          <w:sz w:val="28"/>
          <w:szCs w:val="28"/>
        </w:rPr>
        <w:t>круглых столов с целью повышения профессиональной и творческой активности педагогов;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организация и проведение стажировок для освоения приемов работы педагогами на современном оборудовании;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индивидуальные консультации , оказание практической помощи педагогическим работникам в разработке авторских программ, моделирование уроков, подготовке учащихся к олимпиадам и конкурсам;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организация работы временных творческих групп;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проведение мастер-классов, методических выставок;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организация профессиональных конкурсов;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первичная экспертиза методических продуктов (авторских программ, КИМов и др.)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информационная поддержка в сфере нормативно-правового обеспечения преподавания предмета;</w:t>
      </w:r>
    </w:p>
    <w:p w:rsidR="003206FC" w:rsidRPr="00177D06" w:rsidRDefault="00DF77D9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р</w:t>
      </w:r>
      <w:r w:rsidR="003206FC" w:rsidRPr="00177D06">
        <w:rPr>
          <w:rFonts w:ascii="Times New Roman" w:hAnsi="Times New Roman" w:cs="Times New Roman"/>
          <w:sz w:val="28"/>
          <w:szCs w:val="28"/>
        </w:rPr>
        <w:t>азработка методических рекомендаций по темам или направлениям работы:</w:t>
      </w:r>
    </w:p>
    <w:p w:rsidR="003206FC" w:rsidRPr="00177D06" w:rsidRDefault="00DF77D9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206FC" w:rsidRPr="00177D06">
        <w:rPr>
          <w:rFonts w:ascii="Times New Roman" w:hAnsi="Times New Roman" w:cs="Times New Roman"/>
          <w:sz w:val="28"/>
          <w:szCs w:val="28"/>
        </w:rPr>
        <w:t>рганизация работы  с молодыми специалистами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создание банка электронных методических и дидактических разработок учителей.</w:t>
      </w:r>
    </w:p>
    <w:p w:rsidR="00B6757C" w:rsidRPr="00177D06" w:rsidRDefault="00B6757C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565" w:rsidRPr="00633565" w:rsidRDefault="00B6757C" w:rsidP="008A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Работа с педагогами с целью повышения их профессиональной и творческой активности проводится в рамках методической работы кафедры технологии лицея, районного методического объединения учителей технологии, городского педагогического сообщества учителей технологии, курсов повышения квалификации ЧИППКРО. Проводятся районные, городские, областные семинары и конференции по проблемам технологического образования</w:t>
      </w:r>
      <w:r w:rsidR="00633565">
        <w:rPr>
          <w:rFonts w:ascii="Times New Roman" w:hAnsi="Times New Roman" w:cs="Times New Roman"/>
          <w:sz w:val="28"/>
          <w:szCs w:val="28"/>
        </w:rPr>
        <w:t xml:space="preserve">. </w:t>
      </w:r>
      <w:r w:rsidR="00633565" w:rsidRPr="00633565">
        <w:rPr>
          <w:rFonts w:ascii="Times New Roman" w:hAnsi="Times New Roman" w:cs="Times New Roman"/>
          <w:sz w:val="28"/>
          <w:szCs w:val="28"/>
        </w:rPr>
        <w:t xml:space="preserve">Только за последние два года было проведено 18 различных мероприятий. </w:t>
      </w:r>
    </w:p>
    <w:p w:rsidR="00633565" w:rsidRDefault="00633565" w:rsidP="008A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65">
        <w:rPr>
          <w:rFonts w:ascii="Times New Roman" w:hAnsi="Times New Roman" w:cs="Times New Roman"/>
          <w:sz w:val="28"/>
          <w:szCs w:val="28"/>
        </w:rPr>
        <w:t xml:space="preserve">Вот  тематика некоторых из них: </w:t>
      </w:r>
    </w:p>
    <w:p w:rsidR="00633565" w:rsidRPr="00633565" w:rsidRDefault="00633565" w:rsidP="008A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65">
        <w:rPr>
          <w:rFonts w:ascii="Times New Roman" w:hAnsi="Times New Roman" w:cs="Times New Roman"/>
          <w:sz w:val="28"/>
          <w:szCs w:val="28"/>
        </w:rPr>
        <w:t>- Технологическая подготовка учащихся в условиях реализации ФГОС;</w:t>
      </w:r>
    </w:p>
    <w:p w:rsidR="00633565" w:rsidRPr="00633565" w:rsidRDefault="00633565" w:rsidP="008A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65">
        <w:rPr>
          <w:rFonts w:ascii="Times New Roman" w:hAnsi="Times New Roman" w:cs="Times New Roman"/>
          <w:sz w:val="28"/>
          <w:szCs w:val="28"/>
        </w:rPr>
        <w:t xml:space="preserve">- Основные аспекты базового и профильного технологического образования учащихся; </w:t>
      </w:r>
    </w:p>
    <w:p w:rsidR="00633565" w:rsidRPr="00633565" w:rsidRDefault="00633565" w:rsidP="008A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65">
        <w:rPr>
          <w:rFonts w:ascii="Times New Roman" w:hAnsi="Times New Roman" w:cs="Times New Roman"/>
          <w:sz w:val="28"/>
          <w:szCs w:val="28"/>
        </w:rPr>
        <w:t xml:space="preserve">- Современные педагогические технологии в преподавании предметов технологического цикла; </w:t>
      </w:r>
    </w:p>
    <w:p w:rsidR="00633565" w:rsidRPr="00633565" w:rsidRDefault="00633565" w:rsidP="008A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65">
        <w:rPr>
          <w:rFonts w:ascii="Times New Roman" w:hAnsi="Times New Roman" w:cs="Times New Roman"/>
          <w:sz w:val="28"/>
          <w:szCs w:val="28"/>
        </w:rPr>
        <w:t xml:space="preserve">- Методические особенности преподавания технологии в условиях перехода на ФГОС основного общего образования; </w:t>
      </w:r>
    </w:p>
    <w:p w:rsidR="00633565" w:rsidRPr="00633565" w:rsidRDefault="00633565" w:rsidP="008A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65">
        <w:rPr>
          <w:rFonts w:ascii="Times New Roman" w:hAnsi="Times New Roman" w:cs="Times New Roman"/>
          <w:sz w:val="28"/>
          <w:szCs w:val="28"/>
        </w:rPr>
        <w:t xml:space="preserve">- Внеурочная деятельность по технологии в условиях реализации ФГОС; </w:t>
      </w:r>
    </w:p>
    <w:p w:rsidR="00633565" w:rsidRPr="00633565" w:rsidRDefault="00633565" w:rsidP="008A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65">
        <w:rPr>
          <w:rFonts w:ascii="Times New Roman" w:hAnsi="Times New Roman" w:cs="Times New Roman"/>
          <w:sz w:val="28"/>
          <w:szCs w:val="28"/>
        </w:rPr>
        <w:t>- Инновационные подходы к преподаванию   технологии в условиях устойчивого развития. Интегрированный подход.</w:t>
      </w:r>
    </w:p>
    <w:p w:rsidR="00633565" w:rsidRDefault="00B6757C" w:rsidP="008A1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 xml:space="preserve"> </w:t>
      </w:r>
      <w:r w:rsidR="00633565">
        <w:rPr>
          <w:rFonts w:ascii="Times New Roman" w:hAnsi="Times New Roman" w:cs="Times New Roman"/>
          <w:sz w:val="28"/>
          <w:szCs w:val="28"/>
        </w:rPr>
        <w:t>Т</w:t>
      </w:r>
      <w:r w:rsidRPr="00177D06">
        <w:rPr>
          <w:rFonts w:ascii="Times New Roman" w:hAnsi="Times New Roman" w:cs="Times New Roman"/>
          <w:sz w:val="28"/>
          <w:szCs w:val="28"/>
        </w:rPr>
        <w:t>акже педагоги лицея принимали участие в российском научно-методическом семинаре с участием Хотунцева Ю.Л., организованном МО Челябинской области и ДПиШ им. Крупской</w:t>
      </w:r>
      <w:r w:rsidR="00633565">
        <w:rPr>
          <w:rFonts w:ascii="Times New Roman" w:hAnsi="Times New Roman" w:cs="Times New Roman"/>
          <w:sz w:val="28"/>
          <w:szCs w:val="28"/>
        </w:rPr>
        <w:t xml:space="preserve">, Гаврилов М.С. принимал участие в </w:t>
      </w:r>
      <w:r w:rsidR="0063356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33565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по проблемам технологического образования (Москва, 2014г.)</w:t>
      </w:r>
    </w:p>
    <w:p w:rsidR="00B6757C" w:rsidRPr="00177D06" w:rsidRDefault="00B6757C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026" w:rsidRDefault="00B6757C" w:rsidP="008A1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lastRenderedPageBreak/>
        <w:t>Лаборатория лицея оснащена современным технологическим оборудованием, на котором проводится обучение педагогов. В частности, станки с ЧПУ, вышивальные компьютеры, швейная машина с программированием строчки, становятся востребованным оборудованием, а, следовательно, оказывается методическая и практическая помощь педагогам ОУ, которые желают приобрести современное оборудование.</w:t>
      </w:r>
      <w:r w:rsidR="00595DBE" w:rsidRPr="0017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BE" w:rsidRPr="00177D06" w:rsidRDefault="00595DBE" w:rsidP="008A1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 xml:space="preserve">В связи с появлением нового технологического оборудования, в частности, станков с ЧПУ, различных учебных роботов, вышивальных компьютеров возникла необходимость написания программ,  методических и дидактических материалов  к ним, корректировка учебно – методических комплексов.  С момента получения статуса региональной лаборатории написано и апробировано 5 программ, которые утверждены ГОУ ДПО ЧИППКРО и получили высокую оценку Министерства образования и науки Челябинской области. Эти программы рекомендованы к использованию:   </w:t>
      </w:r>
    </w:p>
    <w:p w:rsidR="00595DBE" w:rsidRPr="00177D06" w:rsidRDefault="00595DBE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- Компьютерное моделирование и индустриальные технологии (Гаврилов М.С., Горбачева И.В., Подобряева Н.Л., Мазеин П.Г.);</w:t>
      </w:r>
    </w:p>
    <w:p w:rsidR="00595DBE" w:rsidRPr="00177D06" w:rsidRDefault="00595DBE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- Основы кулинарии (Пережогина М.В.);</w:t>
      </w:r>
    </w:p>
    <w:p w:rsidR="00595DBE" w:rsidRPr="00177D06" w:rsidRDefault="00595DBE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- Художественная обработка материалов. Обработка кожи. (Полторак Т.Ю.);</w:t>
      </w:r>
    </w:p>
    <w:p w:rsidR="00595DBE" w:rsidRPr="00177D06" w:rsidRDefault="00595DBE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- Художественная обработка материалов. Пэчворк (Пережогина М.В.,);</w:t>
      </w:r>
    </w:p>
    <w:p w:rsidR="00595DBE" w:rsidRPr="00177D06" w:rsidRDefault="00595DBE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- Рабочая программа «Технология (базовый уровень) 10-11 класс.» Пособие для учителя (Подобряева Н.Л.).</w:t>
      </w:r>
    </w:p>
    <w:p w:rsidR="00595DBE" w:rsidRPr="00177D06" w:rsidRDefault="00595DBE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- Юный модельер. Учебная программа подготовки школьников 10-11 кл.</w:t>
      </w:r>
      <w:r w:rsidR="00627CC9" w:rsidRPr="00177D06">
        <w:rPr>
          <w:rFonts w:ascii="Times New Roman" w:hAnsi="Times New Roman" w:cs="Times New Roman"/>
          <w:sz w:val="28"/>
          <w:szCs w:val="28"/>
        </w:rPr>
        <w:t xml:space="preserve"> (Персидская А.Ю., Пережогина М.В., Подобряева Н.Л.)</w:t>
      </w:r>
    </w:p>
    <w:p w:rsidR="00627CC9" w:rsidRPr="00177D06" w:rsidRDefault="00627CC9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Совместно с городским УМЦ выпущены методические рекомендации учителям технологии:</w:t>
      </w:r>
    </w:p>
    <w:p w:rsidR="00627CC9" w:rsidRPr="00177D06" w:rsidRDefault="00627CC9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- Алгоритм создания рабочей программы педагога (Подобряева Н.Л.);</w:t>
      </w:r>
    </w:p>
    <w:p w:rsidR="00627CC9" w:rsidRPr="00177D06" w:rsidRDefault="00627CC9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- Теоретические вопросы планирования урока технологии (Подобряева Н.Л., Горбунова Г.В.)</w:t>
      </w:r>
    </w:p>
    <w:p w:rsidR="00B6757C" w:rsidRDefault="00056C3A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Обучающимся:</w:t>
      </w:r>
    </w:p>
    <w:p w:rsidR="00056C3A" w:rsidRPr="00177D06" w:rsidRDefault="00056C3A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помощь к проектам (Подобряева Н.Л.)</w:t>
      </w:r>
    </w:p>
    <w:p w:rsidR="00B6757C" w:rsidRPr="00177D06" w:rsidRDefault="00B6757C" w:rsidP="008A1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lastRenderedPageBreak/>
        <w:t>Педагоги лицея оказывают индивидуальные консультации, осуществляют практическую помощь педагогическим работникам в разработке авторских и рабочих программ. Тематика консультаций разнообразна: «Структура рабочей программы», «Инструментарий контроля качества обучения», «Порядок проведения олимпиады по предмету», «Планирование методической работы», «Требования к оформлению пояснительных записок к проектам учащихся» и др.</w:t>
      </w:r>
    </w:p>
    <w:p w:rsidR="00B6757C" w:rsidRPr="00177D06" w:rsidRDefault="00B6757C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 xml:space="preserve">Обобщение опыта работы, разработка методических рекомендаций находят отражение в статьях, опубликованных в научно-методическом журнале «Школа и производство», материалах конференций, проводимых ЧИППКРО, российских конференций. </w:t>
      </w:r>
    </w:p>
    <w:tbl>
      <w:tblPr>
        <w:tblStyle w:val="a8"/>
        <w:tblW w:w="10632" w:type="dxa"/>
        <w:tblInd w:w="-885" w:type="dxa"/>
        <w:tblLook w:val="04A0"/>
      </w:tblPr>
      <w:tblGrid>
        <w:gridCol w:w="685"/>
        <w:gridCol w:w="3143"/>
        <w:gridCol w:w="2127"/>
        <w:gridCol w:w="2835"/>
        <w:gridCol w:w="1842"/>
      </w:tblGrid>
      <w:tr w:rsidR="008501C1" w:rsidRPr="00177D06" w:rsidTr="008A1029">
        <w:tc>
          <w:tcPr>
            <w:tcW w:w="685" w:type="dxa"/>
          </w:tcPr>
          <w:p w:rsidR="008501C1" w:rsidRPr="00177D06" w:rsidRDefault="008A1029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8501C1" w:rsidRPr="00177D06" w:rsidRDefault="008501C1" w:rsidP="008A1029">
            <w:pPr>
              <w:tabs>
                <w:tab w:val="left" w:pos="2475"/>
                <w:tab w:val="left" w:pos="3240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обработки конструкционных материалов</w:t>
            </w:r>
          </w:p>
        </w:tc>
        <w:tc>
          <w:tcPr>
            <w:tcW w:w="2127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Гаврилов М.С., Кауфман Р.Л.</w:t>
            </w:r>
          </w:p>
        </w:tc>
        <w:tc>
          <w:tcPr>
            <w:tcW w:w="2835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материалов </w:t>
            </w:r>
            <w:r w:rsidRPr="0017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научно-практической конференции «Современные тенденции в преподавании предметов естественно-математического и технологического циклов»</w:t>
            </w:r>
          </w:p>
        </w:tc>
        <w:tc>
          <w:tcPr>
            <w:tcW w:w="1842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Челябинск, ЧИППКРО, 2014</w:t>
            </w:r>
          </w:p>
        </w:tc>
      </w:tr>
      <w:tr w:rsidR="008501C1" w:rsidRPr="00177D06" w:rsidTr="008A1029">
        <w:tc>
          <w:tcPr>
            <w:tcW w:w="685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1C1" w:rsidRPr="00177D06" w:rsidRDefault="008A1029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8501C1" w:rsidRPr="00177D06" w:rsidRDefault="008501C1" w:rsidP="008A1029">
            <w:pPr>
              <w:tabs>
                <w:tab w:val="left" w:pos="2475"/>
                <w:tab w:val="left" w:pos="3240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«Разработка самодельного станка с ЧПУ»</w:t>
            </w:r>
          </w:p>
        </w:tc>
        <w:tc>
          <w:tcPr>
            <w:tcW w:w="2127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Гаврилов М.С., Кауфман Р.Л.</w:t>
            </w:r>
          </w:p>
        </w:tc>
        <w:tc>
          <w:tcPr>
            <w:tcW w:w="2835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журнал «Школа и производство»</w:t>
            </w:r>
          </w:p>
        </w:tc>
        <w:tc>
          <w:tcPr>
            <w:tcW w:w="1842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Школа-Пресс, 2014г. №2.</w:t>
            </w:r>
          </w:p>
        </w:tc>
      </w:tr>
      <w:tr w:rsidR="008501C1" w:rsidRPr="00177D06" w:rsidTr="008A1029">
        <w:tc>
          <w:tcPr>
            <w:tcW w:w="685" w:type="dxa"/>
          </w:tcPr>
          <w:p w:rsidR="008501C1" w:rsidRPr="00177D06" w:rsidRDefault="008A1029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8501C1" w:rsidRPr="00177D06" w:rsidRDefault="008501C1" w:rsidP="008A1029">
            <w:pPr>
              <w:tabs>
                <w:tab w:val="left" w:pos="2475"/>
                <w:tab w:val="left" w:pos="3240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развития технологического образования в условиях </w:t>
            </w:r>
            <w:r w:rsidRPr="0017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Федеральных государственных образовательных стандартов</w:t>
            </w:r>
          </w:p>
        </w:tc>
        <w:tc>
          <w:tcPr>
            <w:tcW w:w="2127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Пашкова М.Ю.</w:t>
            </w:r>
          </w:p>
        </w:tc>
        <w:tc>
          <w:tcPr>
            <w:tcW w:w="2835" w:type="dxa"/>
            <w:vMerge w:val="restart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и материалов научно-методического </w:t>
            </w:r>
            <w:r w:rsidRPr="0017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семинара «Технологическое образование школьников в условиях инновационного развития педагогики»</w:t>
            </w:r>
          </w:p>
        </w:tc>
        <w:tc>
          <w:tcPr>
            <w:tcW w:w="1842" w:type="dxa"/>
            <w:vMerge w:val="restart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Челябинск: Взгляд, 2014</w:t>
            </w:r>
          </w:p>
        </w:tc>
      </w:tr>
      <w:tr w:rsidR="008501C1" w:rsidRPr="00177D06" w:rsidTr="008A1029">
        <w:tc>
          <w:tcPr>
            <w:tcW w:w="685" w:type="dxa"/>
          </w:tcPr>
          <w:p w:rsidR="008501C1" w:rsidRPr="00177D06" w:rsidRDefault="008A1029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43" w:type="dxa"/>
          </w:tcPr>
          <w:p w:rsidR="008501C1" w:rsidRPr="00177D06" w:rsidRDefault="008501C1" w:rsidP="008A1029">
            <w:pPr>
              <w:tabs>
                <w:tab w:val="left" w:pos="2475"/>
                <w:tab w:val="left" w:pos="3240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предметной лаборатории по технологии</w:t>
            </w:r>
          </w:p>
        </w:tc>
        <w:tc>
          <w:tcPr>
            <w:tcW w:w="2127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Горбачева И.В.</w:t>
            </w:r>
          </w:p>
        </w:tc>
        <w:tc>
          <w:tcPr>
            <w:tcW w:w="2835" w:type="dxa"/>
            <w:vMerge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1C1" w:rsidRPr="00177D06" w:rsidTr="008A1029">
        <w:tc>
          <w:tcPr>
            <w:tcW w:w="685" w:type="dxa"/>
          </w:tcPr>
          <w:p w:rsidR="008501C1" w:rsidRPr="00177D06" w:rsidRDefault="008A1029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8501C1" w:rsidRPr="00177D06" w:rsidRDefault="008501C1" w:rsidP="008A1029">
            <w:pPr>
              <w:tabs>
                <w:tab w:val="left" w:pos="2475"/>
                <w:tab w:val="left" w:pos="3240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обучающихся в условиях ввдения ФГОС. Программа «Вдохновение»</w:t>
            </w:r>
          </w:p>
        </w:tc>
        <w:tc>
          <w:tcPr>
            <w:tcW w:w="2127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Пережогина М.В.</w:t>
            </w:r>
          </w:p>
        </w:tc>
        <w:tc>
          <w:tcPr>
            <w:tcW w:w="2835" w:type="dxa"/>
            <w:vMerge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1C1" w:rsidRPr="00177D06" w:rsidTr="008A1029">
        <w:tc>
          <w:tcPr>
            <w:tcW w:w="685" w:type="dxa"/>
          </w:tcPr>
          <w:p w:rsidR="008501C1" w:rsidRPr="00177D06" w:rsidRDefault="008A1029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3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образование школьников на базе компьютерного моделирования и учебного оборудования с компьютерными системами управления </w:t>
            </w:r>
          </w:p>
        </w:tc>
        <w:tc>
          <w:tcPr>
            <w:tcW w:w="2127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Мазеин П.Г., Гаврилов М.С.</w:t>
            </w:r>
          </w:p>
        </w:tc>
        <w:tc>
          <w:tcPr>
            <w:tcW w:w="2835" w:type="dxa"/>
            <w:vMerge w:val="restart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материалов </w:t>
            </w:r>
            <w:r w:rsidRPr="0017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конференции по проблемам технологического образования</w:t>
            </w:r>
          </w:p>
        </w:tc>
        <w:tc>
          <w:tcPr>
            <w:tcW w:w="1842" w:type="dxa"/>
            <w:vMerge w:val="restart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Москва, МПГУ, 2014.</w:t>
            </w:r>
          </w:p>
        </w:tc>
      </w:tr>
      <w:tr w:rsidR="008501C1" w:rsidRPr="00177D06" w:rsidTr="008A1029">
        <w:tc>
          <w:tcPr>
            <w:tcW w:w="685" w:type="dxa"/>
          </w:tcPr>
          <w:p w:rsidR="008501C1" w:rsidRPr="00177D06" w:rsidRDefault="008A1029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3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деятельности предметной лаборатории по </w:t>
            </w:r>
            <w:r w:rsidRPr="0017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2127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Горбачева И.В., Подобряева Н.Л.</w:t>
            </w:r>
          </w:p>
        </w:tc>
        <w:tc>
          <w:tcPr>
            <w:tcW w:w="2835" w:type="dxa"/>
            <w:vMerge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1C1" w:rsidRPr="00177D06" w:rsidTr="008A1029">
        <w:tc>
          <w:tcPr>
            <w:tcW w:w="685" w:type="dxa"/>
          </w:tcPr>
          <w:p w:rsidR="008501C1" w:rsidRPr="00177D06" w:rsidRDefault="008A1029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43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«Мода @ </w:t>
            </w:r>
            <w:r w:rsidRPr="0017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Flowers</w:t>
            </w: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»: использование принципов формообразования в конструировании одежды</w:t>
            </w:r>
          </w:p>
        </w:tc>
        <w:tc>
          <w:tcPr>
            <w:tcW w:w="2127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Подобряева Н.Л.</w:t>
            </w:r>
          </w:p>
        </w:tc>
        <w:tc>
          <w:tcPr>
            <w:tcW w:w="2835" w:type="dxa"/>
            <w:vMerge w:val="restart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журнал «Школа и производство»</w:t>
            </w:r>
          </w:p>
        </w:tc>
        <w:tc>
          <w:tcPr>
            <w:tcW w:w="1842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Школа-Пресс, 2014г. №8.</w:t>
            </w:r>
          </w:p>
        </w:tc>
      </w:tr>
      <w:tr w:rsidR="008501C1" w:rsidRPr="00177D06" w:rsidTr="008A1029">
        <w:tc>
          <w:tcPr>
            <w:tcW w:w="685" w:type="dxa"/>
          </w:tcPr>
          <w:p w:rsidR="008501C1" w:rsidRPr="00177D06" w:rsidRDefault="008A1029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3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Актуальность развития технологического образования в условиях внедрения ФГОС</w:t>
            </w:r>
          </w:p>
        </w:tc>
        <w:tc>
          <w:tcPr>
            <w:tcW w:w="2127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Пашкова М.Ю.</w:t>
            </w:r>
          </w:p>
        </w:tc>
        <w:tc>
          <w:tcPr>
            <w:tcW w:w="2835" w:type="dxa"/>
            <w:vMerge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Школа-Пресс, 2015г. №1.</w:t>
            </w:r>
          </w:p>
        </w:tc>
      </w:tr>
      <w:tr w:rsidR="008501C1" w:rsidRPr="00177D06" w:rsidTr="008A1029">
        <w:tc>
          <w:tcPr>
            <w:tcW w:w="685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0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3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и методической деятельности региональной предметной лаборатории по технологии</w:t>
            </w:r>
          </w:p>
        </w:tc>
        <w:tc>
          <w:tcPr>
            <w:tcW w:w="2127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Горбачева И.В.,</w:t>
            </w:r>
          </w:p>
        </w:tc>
        <w:tc>
          <w:tcPr>
            <w:tcW w:w="2835" w:type="dxa"/>
            <w:vMerge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1C1" w:rsidRPr="00177D06" w:rsidTr="008A1029">
        <w:tc>
          <w:tcPr>
            <w:tcW w:w="685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О работе над проектом «Топиарий как элемент декора интерьера»</w:t>
            </w:r>
          </w:p>
        </w:tc>
        <w:tc>
          <w:tcPr>
            <w:tcW w:w="2127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Полторак Т.Ю.</w:t>
            </w:r>
          </w:p>
        </w:tc>
        <w:tc>
          <w:tcPr>
            <w:tcW w:w="2835" w:type="dxa"/>
            <w:vMerge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01C1" w:rsidRPr="00177D06" w:rsidRDefault="008501C1" w:rsidP="008A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06">
              <w:rPr>
                <w:rFonts w:ascii="Times New Roman" w:hAnsi="Times New Roman" w:cs="Times New Roman"/>
                <w:sz w:val="28"/>
                <w:szCs w:val="28"/>
              </w:rPr>
              <w:t>Школа-Пресс, 2015г. №2.</w:t>
            </w:r>
          </w:p>
        </w:tc>
      </w:tr>
    </w:tbl>
    <w:p w:rsidR="003206FC" w:rsidRPr="00177D06" w:rsidRDefault="003206FC" w:rsidP="008A102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06FC" w:rsidRPr="00177D06" w:rsidRDefault="003206FC" w:rsidP="008A102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D06">
        <w:rPr>
          <w:rFonts w:ascii="Times New Roman" w:hAnsi="Times New Roman" w:cs="Times New Roman"/>
          <w:b/>
          <w:i/>
          <w:sz w:val="28"/>
          <w:szCs w:val="28"/>
        </w:rPr>
        <w:t>Работа с одаренными детьми: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подготовка и проведение предметных олимпиад;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подготовка учащихся к интернет-олимпиадам;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организация работы ШОР (школы олимпийского резерва);</w:t>
      </w:r>
    </w:p>
    <w:p w:rsidR="003206FC" w:rsidRPr="00177D06" w:rsidRDefault="00DF77D9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3206FC" w:rsidRPr="00177D06">
        <w:rPr>
          <w:rFonts w:ascii="Times New Roman" w:hAnsi="Times New Roman" w:cs="Times New Roman"/>
          <w:sz w:val="28"/>
          <w:szCs w:val="28"/>
        </w:rPr>
        <w:t>рганизация и проведение учебно-тренировочных сборов команды школьников г.Челябинска  для подготовки к участию в областной  олимпиаде;</w:t>
      </w:r>
    </w:p>
    <w:p w:rsidR="003206FC" w:rsidRPr="00177D06" w:rsidRDefault="00DF77D9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о</w:t>
      </w:r>
      <w:r w:rsidR="003206FC" w:rsidRPr="00177D06">
        <w:rPr>
          <w:rFonts w:ascii="Times New Roman" w:hAnsi="Times New Roman" w:cs="Times New Roman"/>
          <w:sz w:val="28"/>
          <w:szCs w:val="28"/>
        </w:rPr>
        <w:t>рганизация и проведение учебно-тренировочных сборов команды школьников Челябинской области для подготовки к участию во Всероссийской олимпиаде;</w:t>
      </w:r>
    </w:p>
    <w:p w:rsidR="003206FC" w:rsidRPr="00177D06" w:rsidRDefault="00DF77D9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о</w:t>
      </w:r>
      <w:r w:rsidR="003206FC" w:rsidRPr="00177D06">
        <w:rPr>
          <w:rFonts w:ascii="Times New Roman" w:hAnsi="Times New Roman" w:cs="Times New Roman"/>
          <w:sz w:val="28"/>
          <w:szCs w:val="28"/>
        </w:rPr>
        <w:t>рганизация работы по программе «Шаг в будущее», НОУ (выявление одаренных подростков, методическое сопровождение научно-поисковой деятельности, консультирование учащихся);</w:t>
      </w:r>
    </w:p>
    <w:p w:rsidR="003206FC" w:rsidRPr="00177D06" w:rsidRDefault="00DF77D9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о</w:t>
      </w:r>
      <w:r w:rsidR="003206FC" w:rsidRPr="00177D06">
        <w:rPr>
          <w:rFonts w:ascii="Times New Roman" w:hAnsi="Times New Roman" w:cs="Times New Roman"/>
          <w:sz w:val="28"/>
          <w:szCs w:val="28"/>
        </w:rPr>
        <w:t>рганизация экскурсий, способствующих осознанному выбору учащимися будущей профессии (в рамках рабочих программ, в рамках сетевого взаимодействия с учебными заведениями и предприятиями г.Челябинска);</w:t>
      </w:r>
    </w:p>
    <w:p w:rsidR="003206FC" w:rsidRPr="00177D06" w:rsidRDefault="00DF77D9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о</w:t>
      </w:r>
      <w:r w:rsidR="003206FC" w:rsidRPr="00177D06">
        <w:rPr>
          <w:rFonts w:ascii="Times New Roman" w:hAnsi="Times New Roman" w:cs="Times New Roman"/>
          <w:sz w:val="28"/>
          <w:szCs w:val="28"/>
        </w:rPr>
        <w:t>рганизация и проведение конкурса «Лучший по профессии» (9, 11 классы);</w:t>
      </w:r>
    </w:p>
    <w:p w:rsidR="003206FC" w:rsidRPr="00177D06" w:rsidRDefault="00DF77D9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в</w:t>
      </w:r>
      <w:r w:rsidR="003206FC" w:rsidRPr="00177D06">
        <w:rPr>
          <w:rFonts w:ascii="Times New Roman" w:hAnsi="Times New Roman" w:cs="Times New Roman"/>
          <w:sz w:val="28"/>
          <w:szCs w:val="28"/>
        </w:rPr>
        <w:t>ыставки лучших проектов учащихся (в рамках фестиваля технического творчества</w:t>
      </w:r>
      <w:r w:rsidR="00B6757C" w:rsidRPr="00177D06">
        <w:rPr>
          <w:rFonts w:ascii="Times New Roman" w:hAnsi="Times New Roman" w:cs="Times New Roman"/>
          <w:sz w:val="28"/>
          <w:szCs w:val="28"/>
        </w:rPr>
        <w:t xml:space="preserve">; районных, </w:t>
      </w:r>
      <w:r w:rsidRPr="00177D06">
        <w:rPr>
          <w:rFonts w:ascii="Times New Roman" w:hAnsi="Times New Roman" w:cs="Times New Roman"/>
          <w:sz w:val="28"/>
          <w:szCs w:val="28"/>
        </w:rPr>
        <w:t>городских</w:t>
      </w:r>
      <w:r w:rsidR="00B6757C" w:rsidRPr="00177D06">
        <w:rPr>
          <w:rFonts w:ascii="Times New Roman" w:hAnsi="Times New Roman" w:cs="Times New Roman"/>
          <w:sz w:val="28"/>
          <w:szCs w:val="28"/>
        </w:rPr>
        <w:t>, областных и российских семинаров и конференций</w:t>
      </w:r>
      <w:r w:rsidR="003206FC" w:rsidRPr="00177D06">
        <w:rPr>
          <w:rFonts w:ascii="Times New Roman" w:hAnsi="Times New Roman" w:cs="Times New Roman"/>
          <w:sz w:val="28"/>
          <w:szCs w:val="28"/>
        </w:rPr>
        <w:t>);</w:t>
      </w:r>
    </w:p>
    <w:p w:rsidR="008501C1" w:rsidRPr="00177D06" w:rsidRDefault="008501C1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размещение лучших проектов в научно-методическом журнале «Школа и производство» (2014г. №8, 2015г. №2)</w:t>
      </w:r>
    </w:p>
    <w:p w:rsidR="003206FC" w:rsidRPr="00177D06" w:rsidRDefault="003206FC" w:rsidP="008A10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Открытые сессии лицея по защите творческих проектов учащихся.</w:t>
      </w:r>
    </w:p>
    <w:p w:rsidR="003206FC" w:rsidRPr="00177D06" w:rsidRDefault="003206FC" w:rsidP="008A102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757C" w:rsidRPr="00177D06" w:rsidRDefault="00B6757C" w:rsidP="008A10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 xml:space="preserve">Педагоги лицея являются членами городской предметно-методической комиссии по разработке программы проведения школьного и муниципального этапа всероссийской олимпиады школьников по технологии, </w:t>
      </w:r>
      <w:r w:rsidR="00595DBE" w:rsidRPr="00177D06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177D06">
        <w:rPr>
          <w:rFonts w:ascii="Times New Roman" w:hAnsi="Times New Roman" w:cs="Times New Roman"/>
          <w:sz w:val="28"/>
          <w:szCs w:val="28"/>
        </w:rPr>
        <w:t>заданий интернет-олимпиады.</w:t>
      </w:r>
    </w:p>
    <w:p w:rsidR="00B6757C" w:rsidRPr="00177D06" w:rsidRDefault="00B6757C" w:rsidP="008A10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На базе лицея второй год работает городская Школа олимпиадников по технологии, работу которой курирует Дворец пионеров и школьников им. Крупской. Педагоги лицея осуществляют подготовку победителей и призеров муниципального этапа к региональному этапу.</w:t>
      </w:r>
    </w:p>
    <w:p w:rsidR="00B6757C" w:rsidRPr="00177D06" w:rsidRDefault="00B6757C" w:rsidP="008A10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учебно-тренировочных сборов команды школьников Челябинской области для подготовки к участию в заключительном этапе всероссийской олимпиады осуществляется на базе лицея под руководством ЧИППКРО. Победители и призеры регионального этапа проходят подготовку к выполнению практической части олимпиады: девушки – по обработке текстильных материалов, конструированию и моделированию швейных изделий, юноши – по механической обработке дерева и металлов, ручной обработке дерева и металлов, электротехнике. Качество подготовки участников от Челябинской области отмечено в анализе заключительного этапа всероссийской олимпиады в научно-методическом журнале «Школа и производство» (2014г., №6). Обучающиеся знакомятся со стандартными требованиями  к оформлению пояснительных записок, подготовке презентаций. Знания ЕСТД и ЕСКД – залог хорошей оценки проектов на олимпиаде.</w:t>
      </w:r>
    </w:p>
    <w:p w:rsidR="00B6757C" w:rsidRPr="00177D06" w:rsidRDefault="00B6757C" w:rsidP="008A10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Систематически из года в год обучающиеся лицея под руководством педагогов становятся дипломантами и лауреатами программы «Шаг в будущее», НОУ, олимпиады «Прелестница», конкурса портных-любителей «Серебряная нить» и др.</w:t>
      </w:r>
    </w:p>
    <w:p w:rsidR="00B6757C" w:rsidRPr="00177D06" w:rsidRDefault="00B6757C" w:rsidP="008A10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 xml:space="preserve">Традиционным является районный конкурс для </w:t>
      </w:r>
      <w:r w:rsidR="00595DBE" w:rsidRPr="00177D0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77D06">
        <w:rPr>
          <w:rFonts w:ascii="Times New Roman" w:hAnsi="Times New Roman" w:cs="Times New Roman"/>
          <w:sz w:val="28"/>
          <w:szCs w:val="28"/>
        </w:rPr>
        <w:t>6 классов «Юный кулинар».</w:t>
      </w:r>
    </w:p>
    <w:p w:rsidR="00B6757C" w:rsidRPr="00177D06" w:rsidRDefault="00B6757C" w:rsidP="008A10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>Знакомство обучающихся с путями дальнейшего профессионального обучения осуществляется в рамках сетевого взаимодействия с учебными заведениями и предприятиями г.Челябинска: организуются экскурсии, посещение дней открытых дверей, встречи со специалистами учебных заведений и предприятий (Челябинский техникум легкой промышленности, Челябинский колледж сервиса ЮУрГУ, ЧГПУ, ООО «</w:t>
      </w:r>
      <w:r w:rsidRPr="00177D06">
        <w:rPr>
          <w:rFonts w:ascii="Times New Roman" w:hAnsi="Times New Roman" w:cs="Times New Roman"/>
          <w:sz w:val="28"/>
          <w:szCs w:val="28"/>
          <w:lang w:val="en-US"/>
        </w:rPr>
        <w:t>KRASSA</w:t>
      </w:r>
      <w:r w:rsidRPr="00177D06">
        <w:rPr>
          <w:rFonts w:ascii="Times New Roman" w:hAnsi="Times New Roman" w:cs="Times New Roman"/>
          <w:sz w:val="28"/>
          <w:szCs w:val="28"/>
        </w:rPr>
        <w:t>» и др..</w:t>
      </w:r>
    </w:p>
    <w:p w:rsidR="00B6757C" w:rsidRPr="00177D06" w:rsidRDefault="00B6757C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370CF" w:rsidRPr="00177D06" w:rsidRDefault="00595DBE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  <w:lang w:eastAsia="zh-CN"/>
        </w:rPr>
        <w:t>Два раза в год: в декабре и апреле в лицее проводятся о</w:t>
      </w:r>
      <w:r w:rsidR="00B6757C" w:rsidRPr="00177D06">
        <w:rPr>
          <w:rFonts w:ascii="Times New Roman" w:hAnsi="Times New Roman" w:cs="Times New Roman"/>
          <w:sz w:val="28"/>
          <w:szCs w:val="28"/>
          <w:lang w:eastAsia="zh-CN"/>
        </w:rPr>
        <w:t>ткрытые сессии по защи</w:t>
      </w:r>
      <w:r w:rsidRPr="00177D06">
        <w:rPr>
          <w:rFonts w:ascii="Times New Roman" w:hAnsi="Times New Roman" w:cs="Times New Roman"/>
          <w:sz w:val="28"/>
          <w:szCs w:val="28"/>
          <w:lang w:eastAsia="zh-CN"/>
        </w:rPr>
        <w:t xml:space="preserve">те творческих проектов учащихся. При </w:t>
      </w:r>
      <w:r w:rsidR="00B6757C" w:rsidRPr="00177D06">
        <w:rPr>
          <w:rFonts w:ascii="Times New Roman" w:hAnsi="Times New Roman" w:cs="Times New Roman"/>
          <w:sz w:val="28"/>
          <w:szCs w:val="28"/>
          <w:lang w:eastAsia="zh-CN"/>
        </w:rPr>
        <w:t xml:space="preserve">составлении программы открытой сессии проводится конкурсный отбор лучших проектов. </w:t>
      </w:r>
      <w:r w:rsidR="00B6757C" w:rsidRPr="00177D0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Слушателями являются представители всех классов. Лучшие проекты рекомендуются для участия в различных конкурсах: «Шаг в будущее», НОУ, предметных олимпиад  и др. По результатам участия в региональном и заключительном этапе всероссийской олимпиады в лицее проводится «Минута славы», где проходит показательная защита проектов победителей и призеров.</w:t>
      </w:r>
      <w:r w:rsidR="008370CF" w:rsidRPr="0017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CF" w:rsidRPr="00177D06" w:rsidRDefault="008370CF" w:rsidP="008A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06">
        <w:rPr>
          <w:rFonts w:ascii="Times New Roman" w:hAnsi="Times New Roman" w:cs="Times New Roman"/>
          <w:sz w:val="28"/>
          <w:szCs w:val="28"/>
        </w:rPr>
        <w:t xml:space="preserve">Лучшие проекты напечатаны в научно-методическом журнале «Школа и производство» (2014г. №8, 2015г. №2): «Мода @ </w:t>
      </w:r>
      <w:r w:rsidRPr="00177D06">
        <w:rPr>
          <w:rFonts w:ascii="Times New Roman" w:hAnsi="Times New Roman" w:cs="Times New Roman"/>
          <w:sz w:val="28"/>
          <w:szCs w:val="28"/>
          <w:lang w:val="en-US"/>
        </w:rPr>
        <w:t>Flowers</w:t>
      </w:r>
      <w:r w:rsidRPr="00177D06">
        <w:rPr>
          <w:rFonts w:ascii="Times New Roman" w:hAnsi="Times New Roman" w:cs="Times New Roman"/>
          <w:sz w:val="28"/>
          <w:szCs w:val="28"/>
        </w:rPr>
        <w:t xml:space="preserve">» (Сыскова Тамара, 11 класс.), «Топиарий как элемент декора интерьера» (Полянская Яна, 4 класс. </w:t>
      </w:r>
    </w:p>
    <w:p w:rsidR="00B6757C" w:rsidRPr="00177D06" w:rsidRDefault="00B6757C" w:rsidP="008A10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206FC" w:rsidRPr="00177D06" w:rsidRDefault="003206FC" w:rsidP="008A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206FC" w:rsidRPr="00177D06" w:rsidRDefault="003206FC" w:rsidP="008A1029">
      <w:pPr>
        <w:pStyle w:val="a3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6FC" w:rsidRPr="00177D06" w:rsidRDefault="003206FC" w:rsidP="008A10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06FC" w:rsidRPr="00177D06" w:rsidRDefault="003206FC" w:rsidP="008A1029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206FC" w:rsidRPr="00177D06" w:rsidRDefault="003206FC" w:rsidP="008A102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06FC" w:rsidRPr="00177D06" w:rsidRDefault="003206FC" w:rsidP="008A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206FC" w:rsidRPr="00177D06" w:rsidRDefault="003206FC" w:rsidP="008A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206FC" w:rsidRPr="00177D06" w:rsidRDefault="003206FC" w:rsidP="008A1029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206FC" w:rsidRPr="00177D06" w:rsidRDefault="003206FC" w:rsidP="008A102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06FC" w:rsidRPr="00177D06" w:rsidRDefault="003206FC" w:rsidP="008A1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06FC" w:rsidRPr="00177D06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02" w:rsidRDefault="00C80F02" w:rsidP="00595DBE">
      <w:pPr>
        <w:spacing w:after="0" w:line="240" w:lineRule="auto"/>
      </w:pPr>
      <w:r>
        <w:separator/>
      </w:r>
    </w:p>
  </w:endnote>
  <w:endnote w:type="continuationSeparator" w:id="1">
    <w:p w:rsidR="00C80F02" w:rsidRDefault="00C80F02" w:rsidP="0059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02" w:rsidRDefault="00C80F02" w:rsidP="00595DBE">
      <w:pPr>
        <w:spacing w:after="0" w:line="240" w:lineRule="auto"/>
      </w:pPr>
      <w:r>
        <w:separator/>
      </w:r>
    </w:p>
  </w:footnote>
  <w:footnote w:type="continuationSeparator" w:id="1">
    <w:p w:rsidR="00C80F02" w:rsidRDefault="00C80F02" w:rsidP="0059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B70"/>
    <w:multiLevelType w:val="hybridMultilevel"/>
    <w:tmpl w:val="24788F4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14F4B"/>
    <w:multiLevelType w:val="hybridMultilevel"/>
    <w:tmpl w:val="72A0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053B"/>
    <w:multiLevelType w:val="hybridMultilevel"/>
    <w:tmpl w:val="B10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4248"/>
    <w:multiLevelType w:val="hybridMultilevel"/>
    <w:tmpl w:val="13A4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6FC"/>
    <w:rsid w:val="00056C3A"/>
    <w:rsid w:val="000B4477"/>
    <w:rsid w:val="000B665D"/>
    <w:rsid w:val="00177D06"/>
    <w:rsid w:val="001A5121"/>
    <w:rsid w:val="001E401E"/>
    <w:rsid w:val="003206FC"/>
    <w:rsid w:val="00364D61"/>
    <w:rsid w:val="003B0343"/>
    <w:rsid w:val="00413C60"/>
    <w:rsid w:val="00450F95"/>
    <w:rsid w:val="00490346"/>
    <w:rsid w:val="004B4026"/>
    <w:rsid w:val="00595DBE"/>
    <w:rsid w:val="00627CC9"/>
    <w:rsid w:val="00633565"/>
    <w:rsid w:val="007953FF"/>
    <w:rsid w:val="007C1651"/>
    <w:rsid w:val="0082180D"/>
    <w:rsid w:val="008370CF"/>
    <w:rsid w:val="008501C1"/>
    <w:rsid w:val="00870896"/>
    <w:rsid w:val="008A1029"/>
    <w:rsid w:val="008D6026"/>
    <w:rsid w:val="00965A64"/>
    <w:rsid w:val="009C4899"/>
    <w:rsid w:val="00A17563"/>
    <w:rsid w:val="00A802F6"/>
    <w:rsid w:val="00AA7D2F"/>
    <w:rsid w:val="00AF6A23"/>
    <w:rsid w:val="00B6757C"/>
    <w:rsid w:val="00C2573A"/>
    <w:rsid w:val="00C80F02"/>
    <w:rsid w:val="00D35386"/>
    <w:rsid w:val="00DF77D9"/>
    <w:rsid w:val="00E33836"/>
    <w:rsid w:val="00E4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FC"/>
    <w:pPr>
      <w:ind w:left="708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9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DBE"/>
  </w:style>
  <w:style w:type="paragraph" w:styleId="a6">
    <w:name w:val="footer"/>
    <w:basedOn w:val="a"/>
    <w:link w:val="a7"/>
    <w:uiPriority w:val="99"/>
    <w:semiHidden/>
    <w:unhideWhenUsed/>
    <w:rsid w:val="0059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DBE"/>
  </w:style>
  <w:style w:type="table" w:styleId="a8">
    <w:name w:val="Table Grid"/>
    <w:basedOn w:val="a1"/>
    <w:uiPriority w:val="59"/>
    <w:rsid w:val="00850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75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56D6-DA67-4AE0-92A9-C3392D16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2</cp:revision>
  <dcterms:created xsi:type="dcterms:W3CDTF">2016-08-23T06:04:00Z</dcterms:created>
  <dcterms:modified xsi:type="dcterms:W3CDTF">2016-08-23T06:04:00Z</dcterms:modified>
</cp:coreProperties>
</file>