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29" w:rsidRPr="00E54F29" w:rsidRDefault="00E54F29" w:rsidP="00E54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работа: методические материалы по методике</w:t>
      </w:r>
      <w:r w:rsidRPr="00E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проектной деятельности на уроках математики (обобщение опыта работы)</w:t>
      </w:r>
    </w:p>
    <w:p w:rsidR="00F1310B" w:rsidRPr="00E54F29" w:rsidRDefault="00E54F29" w:rsidP="00E54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4F29">
        <w:rPr>
          <w:rFonts w:ascii="Times New Roman" w:hAnsi="Times New Roman" w:cs="Times New Roman"/>
          <w:sz w:val="28"/>
          <w:szCs w:val="28"/>
        </w:rPr>
        <w:t>Номинация: Методические материалы по развитию естественнонаучного мышления детей, проявивших выдающиеся способности.</w:t>
      </w:r>
    </w:p>
    <w:p w:rsidR="00E54F29" w:rsidRPr="00E54F29" w:rsidRDefault="00E54F29" w:rsidP="00E54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4F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Краткая аннотация: </w:t>
      </w:r>
    </w:p>
    <w:p w:rsidR="00E54F29" w:rsidRDefault="00E54F29" w:rsidP="00E54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Челябинской области разработан </w:t>
      </w:r>
      <w:r w:rsidRPr="00E54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образовательный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«ТЕМП».</w:t>
      </w:r>
      <w:r w:rsidRPr="00E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методические материалы по созданию и разработке проектов в рамках  концепции «ТЕМП» преследую</w:t>
      </w:r>
      <w:r w:rsidRPr="00E54F29">
        <w:rPr>
          <w:rFonts w:ascii="Times New Roman" w:eastAsia="Times New Roman" w:hAnsi="Times New Roman" w:cs="Times New Roman"/>
          <w:sz w:val="28"/>
          <w:szCs w:val="28"/>
          <w:lang w:eastAsia="ru-RU"/>
        </w:rPr>
        <w:t>т цель освоения педагогической технологии учителями и учащимися, предусматривает её внедрение в образовательно-воспитательный процесс, т.к. способствует развитию ключевых компетентностей, которые будут востребованы не толь</w:t>
      </w:r>
      <w:bookmarkStart w:id="0" w:name="_GoBack"/>
      <w:bookmarkEnd w:id="0"/>
      <w:r w:rsidRPr="00E54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 будущей профессиональной деятельности, но и в социальной жизни человека. Опыт применения метода проектов показал,  что учащиеся не только получают знания в ходе исследования и раскрытия поставленной проблемы, но и получают возможность самостоятельно добывать знания и применять их.</w:t>
      </w:r>
    </w:p>
    <w:p w:rsidR="00E54F29" w:rsidRPr="00E54F29" w:rsidRDefault="00E54F29" w:rsidP="00E54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Конкурсная работа включает статью «Методика организации проектной деятельности на уроках математики» из обобщения опыта работы и практико – ориентированный проект ученика 5 класса Абросимова Александра, разработанный в рамках концепции «ТЕМП».</w:t>
      </w:r>
    </w:p>
    <w:p w:rsidR="00E54F29" w:rsidRDefault="00E54F29" w:rsidP="00E54F29"/>
    <w:sectPr w:rsidR="00E5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BD"/>
    <w:rsid w:val="00552C04"/>
    <w:rsid w:val="00C709BD"/>
    <w:rsid w:val="00E54F29"/>
    <w:rsid w:val="00F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Зайтуна</dc:creator>
  <cp:keywords/>
  <dc:description/>
  <cp:lastModifiedBy>Зайтуна</cp:lastModifiedBy>
  <cp:revision>2</cp:revision>
  <dcterms:created xsi:type="dcterms:W3CDTF">2016-03-01T15:11:00Z</dcterms:created>
  <dcterms:modified xsi:type="dcterms:W3CDTF">2016-03-01T15:25:00Z</dcterms:modified>
</cp:coreProperties>
</file>