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8D" w:rsidRPr="00632D27" w:rsidRDefault="0090688D" w:rsidP="00AF0F27">
      <w:pPr>
        <w:tabs>
          <w:tab w:val="left" w:pos="2490"/>
        </w:tabs>
        <w:spacing w:after="0"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F82AF9" w:rsidRPr="00632D27" w:rsidRDefault="00F82AF9" w:rsidP="00632D27">
      <w:pPr>
        <w:tabs>
          <w:tab w:val="left" w:pos="2490"/>
        </w:tabs>
        <w:spacing w:after="0" w:line="360" w:lineRule="auto"/>
        <w:jc w:val="center"/>
        <w:rPr>
          <w:rFonts w:ascii="Times New Roman" w:hAnsi="Times New Roman"/>
          <w:bCs/>
          <w:color w:val="FCFCFC"/>
          <w:sz w:val="28"/>
          <w:szCs w:val="28"/>
          <w:shd w:val="clear" w:color="auto" w:fill="4884C0"/>
        </w:rPr>
      </w:pPr>
      <w:r w:rsidRPr="00632D27">
        <w:rPr>
          <w:rFonts w:ascii="Times New Roman" w:hAnsi="Times New Roman"/>
          <w:sz w:val="28"/>
          <w:szCs w:val="28"/>
        </w:rPr>
        <w:t xml:space="preserve">Формирование </w:t>
      </w:r>
      <w:r w:rsidR="003B17DA" w:rsidRPr="00632D27">
        <w:rPr>
          <w:rFonts w:ascii="Times New Roman" w:hAnsi="Times New Roman"/>
          <w:sz w:val="28"/>
          <w:szCs w:val="28"/>
        </w:rPr>
        <w:t>познавательной компетентности</w:t>
      </w:r>
      <w:r w:rsidR="00301CBA" w:rsidRPr="00632D27">
        <w:rPr>
          <w:rFonts w:ascii="Times New Roman" w:hAnsi="Times New Roman"/>
          <w:sz w:val="28"/>
          <w:szCs w:val="28"/>
        </w:rPr>
        <w:t xml:space="preserve"> </w:t>
      </w:r>
      <w:r w:rsidR="005C4006" w:rsidRPr="00632D27">
        <w:rPr>
          <w:rFonts w:ascii="Times New Roman" w:hAnsi="Times New Roman"/>
          <w:sz w:val="28"/>
          <w:szCs w:val="28"/>
        </w:rPr>
        <w:t xml:space="preserve"> у детей с ограниченными возможностями здоровья </w:t>
      </w:r>
      <w:r w:rsidRPr="00632D27">
        <w:rPr>
          <w:rFonts w:ascii="Times New Roman" w:hAnsi="Times New Roman"/>
          <w:sz w:val="28"/>
          <w:szCs w:val="28"/>
        </w:rPr>
        <w:t xml:space="preserve"> посредством использования приёмов мнемотехники на коррекционных занятиях по социально-бытовой ориентировке</w:t>
      </w:r>
    </w:p>
    <w:p w:rsidR="0090688D" w:rsidRPr="00F63E4F" w:rsidRDefault="0090688D" w:rsidP="00632D27">
      <w:pPr>
        <w:autoSpaceDE w:val="0"/>
        <w:autoSpaceDN w:val="0"/>
        <w:adjustRightInd w:val="0"/>
        <w:spacing w:before="240" w:after="0" w:line="36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E41639">
        <w:rPr>
          <w:rFonts w:ascii="Times New Roman" w:hAnsi="Times New Roman"/>
          <w:sz w:val="28"/>
          <w:szCs w:val="28"/>
        </w:rPr>
        <w:t xml:space="preserve">    </w:t>
      </w:r>
      <w:r w:rsidRPr="00F63E4F">
        <w:rPr>
          <w:rFonts w:ascii="Times New Roman" w:hAnsi="Times New Roman"/>
          <w:sz w:val="28"/>
          <w:szCs w:val="28"/>
        </w:rPr>
        <w:t xml:space="preserve">Знания по социально-бытовой ориентировке учащихся  с интеллектуальной недостаточностью  фрагментарны  и  поверхностны. </w:t>
      </w:r>
      <w:r>
        <w:rPr>
          <w:rFonts w:ascii="Times New Roman" w:hAnsi="Times New Roman"/>
          <w:sz w:val="28"/>
          <w:szCs w:val="28"/>
        </w:rPr>
        <w:t>Это</w:t>
      </w:r>
      <w:r w:rsidRPr="00F63E4F">
        <w:rPr>
          <w:rFonts w:ascii="Times New Roman" w:hAnsi="Times New Roman"/>
          <w:sz w:val="28"/>
          <w:szCs w:val="28"/>
        </w:rPr>
        <w:t xml:space="preserve"> одна из </w:t>
      </w:r>
      <w:r>
        <w:rPr>
          <w:rFonts w:ascii="Times New Roman" w:hAnsi="Times New Roman"/>
          <w:sz w:val="28"/>
          <w:szCs w:val="28"/>
        </w:rPr>
        <w:t>причин</w:t>
      </w:r>
      <w:r w:rsidRPr="00F63E4F">
        <w:rPr>
          <w:rFonts w:ascii="Times New Roman" w:hAnsi="Times New Roman"/>
          <w:sz w:val="28"/>
          <w:szCs w:val="28"/>
        </w:rPr>
        <w:t xml:space="preserve">  не только низкой  социальной адаптации, но и бытовой самостоятельности  и  притязательности аномального ребёнка. Предмет  социально-бытовая ориентировка (СБО) призван углубить и совершенствовать эти знания.</w:t>
      </w:r>
    </w:p>
    <w:p w:rsidR="0090688D" w:rsidRPr="00F63E4F" w:rsidRDefault="0090688D" w:rsidP="00632D27">
      <w:pPr>
        <w:autoSpaceDE w:val="0"/>
        <w:autoSpaceDN w:val="0"/>
        <w:adjustRightInd w:val="0"/>
        <w:spacing w:before="240" w:after="0" w:line="360" w:lineRule="auto"/>
        <w:ind w:left="113" w:right="113"/>
        <w:mirrorIndents/>
        <w:jc w:val="both"/>
        <w:rPr>
          <w:rFonts w:ascii="Times New Roman" w:hAnsi="Times New Roman"/>
          <w:sz w:val="28"/>
          <w:szCs w:val="28"/>
        </w:rPr>
      </w:pPr>
      <w:r w:rsidRPr="00F63E4F">
        <w:rPr>
          <w:rFonts w:ascii="Times New Roman" w:hAnsi="Times New Roman"/>
          <w:sz w:val="28"/>
          <w:szCs w:val="28"/>
        </w:rPr>
        <w:t xml:space="preserve">     Коррекционно-развивающие занятия по СБО  формируют у учеников знания и умения, способствуют реабилитации и их общему развитию, расширению кругозора, развитию элементарных творческих способностей и всесторонне готовят  к ведущей самостоятельной жизнедеятельности. </w:t>
      </w:r>
    </w:p>
    <w:p w:rsidR="0090688D" w:rsidRPr="00F63E4F" w:rsidRDefault="0090688D" w:rsidP="00632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E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3E4F">
        <w:rPr>
          <w:rFonts w:ascii="Times New Roman" w:hAnsi="Times New Roman"/>
          <w:sz w:val="28"/>
          <w:szCs w:val="28"/>
        </w:rPr>
        <w:t xml:space="preserve">Программный  материал по СБО достаточно насыщен, часто преподносимые учителем знания для детей  труднодоступны для усвоения и понимания, так как требуют, прежде всего, запоминания правил, инструкций и т.д. </w:t>
      </w:r>
    </w:p>
    <w:p w:rsidR="0090688D" w:rsidRPr="00F63E4F" w:rsidRDefault="0090688D" w:rsidP="00632D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3E4F">
        <w:rPr>
          <w:sz w:val="28"/>
          <w:szCs w:val="28"/>
        </w:rPr>
        <w:t xml:space="preserve">     К сожалению, точность и прочность запоминания словесного и наглядного материала учащимися с интеллектуальной недостаточностью  достаточно низкая. При воспроизведении они многое пропускают; переставляют м</w:t>
      </w:r>
      <w:r>
        <w:rPr>
          <w:sz w:val="28"/>
          <w:szCs w:val="28"/>
        </w:rPr>
        <w:t>естами элементы, нарушая логику, часто повторяются,</w:t>
      </w:r>
      <w:r w:rsidRPr="00F63E4F">
        <w:rPr>
          <w:sz w:val="28"/>
          <w:szCs w:val="28"/>
        </w:rPr>
        <w:t xml:space="preserve"> путают связи.  Особенно плохо дети запоминают абстрактный материал. Ни для кого не секрет, что  какие-либо утверждения, выводы, правила запомнить школьнику с интеллектуальной недостаточностью значительно сложнее, чем ряд картинок, но и  картинки запомнятся хуже, чем реальные предметы. У детей  плохо развита устная речь, они с трудом   строят фразы и плохо воспринимают прочитанный  текст.  Организация учителем на занятиях предметно-практической деятельности, использование наглядных средств обучения  оказываются для них недостаточными.  </w:t>
      </w:r>
    </w:p>
    <w:p w:rsidR="0090688D" w:rsidRPr="00F63E4F" w:rsidRDefault="0090688D" w:rsidP="00632D27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E4F">
        <w:rPr>
          <w:rFonts w:ascii="Times New Roman" w:hAnsi="Times New Roman"/>
          <w:sz w:val="28"/>
          <w:szCs w:val="28"/>
        </w:rPr>
        <w:lastRenderedPageBreak/>
        <w:t xml:space="preserve">       Как </w:t>
      </w:r>
      <w:r>
        <w:rPr>
          <w:rFonts w:ascii="Times New Roman" w:hAnsi="Times New Roman"/>
          <w:sz w:val="28"/>
          <w:szCs w:val="28"/>
        </w:rPr>
        <w:t xml:space="preserve"> же </w:t>
      </w:r>
      <w:r w:rsidRPr="00F63E4F">
        <w:rPr>
          <w:rFonts w:ascii="Times New Roman" w:hAnsi="Times New Roman"/>
          <w:sz w:val="28"/>
          <w:szCs w:val="28"/>
        </w:rPr>
        <w:t xml:space="preserve">активизировать процесс запоминания  программного материала  на занятиях СБО и добиться  наиболее </w:t>
      </w:r>
      <w:r>
        <w:rPr>
          <w:rFonts w:ascii="Times New Roman" w:hAnsi="Times New Roman"/>
          <w:sz w:val="28"/>
          <w:szCs w:val="28"/>
        </w:rPr>
        <w:t>прочного</w:t>
      </w:r>
      <w:r w:rsidRPr="00F63E4F">
        <w:rPr>
          <w:rFonts w:ascii="Times New Roman" w:hAnsi="Times New Roman"/>
          <w:sz w:val="28"/>
          <w:szCs w:val="28"/>
        </w:rPr>
        <w:t xml:space="preserve"> его усвоения? </w:t>
      </w:r>
    </w:p>
    <w:p w:rsidR="0090688D" w:rsidRPr="00E15A7C" w:rsidRDefault="0090688D" w:rsidP="00632D27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E4F">
        <w:rPr>
          <w:rFonts w:ascii="Times New Roman" w:hAnsi="Times New Roman"/>
          <w:sz w:val="28"/>
          <w:szCs w:val="28"/>
        </w:rPr>
        <w:t xml:space="preserve">      Одним из возможных </w:t>
      </w:r>
      <w:r w:rsidRPr="00A15FB5">
        <w:rPr>
          <w:rFonts w:ascii="Times New Roman" w:hAnsi="Times New Roman"/>
          <w:color w:val="000000" w:themeColor="text1"/>
          <w:sz w:val="28"/>
          <w:szCs w:val="28"/>
        </w:rPr>
        <w:t xml:space="preserve">приёмов </w:t>
      </w:r>
      <w:r w:rsidR="001D5735">
        <w:rPr>
          <w:rFonts w:ascii="Times New Roman" w:hAnsi="Times New Roman"/>
          <w:color w:val="000000" w:themeColor="text1"/>
          <w:sz w:val="28"/>
          <w:szCs w:val="28"/>
        </w:rPr>
        <w:t xml:space="preserve"> усвоения</w:t>
      </w:r>
      <w:r w:rsidRPr="00F63E4F">
        <w:rPr>
          <w:rFonts w:ascii="Times New Roman" w:hAnsi="Times New Roman"/>
          <w:sz w:val="28"/>
          <w:szCs w:val="28"/>
        </w:rPr>
        <w:t xml:space="preserve">  программного ма</w:t>
      </w:r>
      <w:r>
        <w:rPr>
          <w:rFonts w:ascii="Times New Roman" w:hAnsi="Times New Roman"/>
          <w:sz w:val="28"/>
          <w:szCs w:val="28"/>
        </w:rPr>
        <w:t>териала</w:t>
      </w:r>
      <w:r w:rsidR="00301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считаем</w:t>
      </w:r>
      <w:r w:rsidRPr="00F63E4F">
        <w:rPr>
          <w:rFonts w:ascii="Times New Roman" w:hAnsi="Times New Roman"/>
          <w:sz w:val="28"/>
          <w:szCs w:val="28"/>
        </w:rPr>
        <w:t xml:space="preserve"> использование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Pr="00F63E4F">
        <w:rPr>
          <w:rFonts w:ascii="Times New Roman" w:hAnsi="Times New Roman"/>
          <w:sz w:val="28"/>
          <w:szCs w:val="28"/>
        </w:rPr>
        <w:t>мнемотехники</w:t>
      </w:r>
      <w:r>
        <w:rPr>
          <w:rFonts w:ascii="Times New Roman" w:hAnsi="Times New Roman"/>
          <w:sz w:val="28"/>
          <w:szCs w:val="28"/>
        </w:rPr>
        <w:t xml:space="preserve">, системы специальных приёмов, которые служат для облегчения запоминания, сохранения и воспроизведения информации.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пособ  запоминания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учебной информации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помощи специальной  таблицы - схемы,</w:t>
      </w:r>
      <w:r w:rsidRPr="00F63E4F">
        <w:rPr>
          <w:rFonts w:ascii="Times New Roman" w:hAnsi="Times New Roman"/>
          <w:sz w:val="28"/>
          <w:szCs w:val="28"/>
        </w:rPr>
        <w:t xml:space="preserve">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которую заложена определенная информация</w:t>
      </w:r>
      <w:r w:rsidRPr="00F06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уроках СБО  позволяет включать учащихся в активный поиск</w:t>
      </w:r>
      <w:r w:rsidR="001D5735">
        <w:rPr>
          <w:rFonts w:ascii="Times New Roman" w:hAnsi="Times New Roman"/>
          <w:sz w:val="28"/>
          <w:szCs w:val="28"/>
        </w:rPr>
        <w:t>, учит работать в группах, сотрудничать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Главное, правильно использовать возможности  мнемотехники,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организуя усвоение от простого</w:t>
      </w:r>
      <w:r w:rsidR="00632D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r w:rsidR="00632D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более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сложному</w:t>
      </w:r>
      <w:r w:rsidR="00632D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учебному материалу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что даёт возможность детям 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делать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свои маленькие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открытия и видеть результат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своей деятельности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уроках ребята,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 руководством учителя,  создают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символы, которые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отображают обобщённый образ предмета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изучаемого понятия.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90688D" w:rsidRPr="00C001F9" w:rsidRDefault="0090688D" w:rsidP="00632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E4F">
        <w:rPr>
          <w:rFonts w:ascii="Times New Roman" w:hAnsi="Times New Roman"/>
          <w:iCs/>
          <w:sz w:val="28"/>
          <w:szCs w:val="28"/>
        </w:rPr>
        <w:t xml:space="preserve">      </w:t>
      </w:r>
      <w:r>
        <w:rPr>
          <w:rFonts w:ascii="Times New Roman" w:hAnsi="Times New Roman"/>
          <w:iCs/>
          <w:sz w:val="28"/>
          <w:szCs w:val="28"/>
        </w:rPr>
        <w:t xml:space="preserve">Данный вид работы </w:t>
      </w:r>
      <w:r w:rsidRPr="00F63E4F">
        <w:rPr>
          <w:rFonts w:ascii="Times New Roman" w:hAnsi="Times New Roman"/>
          <w:iCs/>
          <w:sz w:val="28"/>
          <w:szCs w:val="28"/>
        </w:rPr>
        <w:t xml:space="preserve"> способствует активизации  большого количества анализаторов, так  как дети учебную информацию не только слышат, видят, но и воспроизводят при помощи рисунков, они вынуждены, причём с удовольствием, её переработать, осознать и воспроизвести. Кроме того, мнемотаблица является фактором формирования правильной связной речи детей. Это алгоритм построения устного ответа, который помогает правильно и аргументировано воспроизв</w:t>
      </w:r>
      <w:r>
        <w:rPr>
          <w:rFonts w:ascii="Times New Roman" w:hAnsi="Times New Roman"/>
          <w:iCs/>
          <w:sz w:val="28"/>
          <w:szCs w:val="28"/>
        </w:rPr>
        <w:t>одить   учебный материал.</w:t>
      </w:r>
    </w:p>
    <w:p w:rsidR="003B17DA" w:rsidRDefault="0090688D" w:rsidP="00632D27">
      <w:pPr>
        <w:tabs>
          <w:tab w:val="left" w:pos="2490"/>
        </w:tabs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0F0B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</w:t>
      </w:r>
      <w:r w:rsidR="000F0B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абота с мнемотаблицами - это творческий процесс.  Ребёнок </w:t>
      </w:r>
      <w:r w:rsidR="000F0B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становится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творцом, главным звеном в цеп</w:t>
      </w:r>
      <w:r w:rsidR="000F0B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очке создания  таблицы, а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сотворчестве  зарождается  стимул  д</w:t>
      </w:r>
      <w:r w:rsidR="000F0B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ля усвоения учебного материала и формируется адекватная мотивация учебной деятельности. </w:t>
      </w:r>
      <w:r w:rsidR="004D38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Использование знаков и символов формирует навыки моделирования, а так же требует логических операций и приёмов решения задач, то есть способствует </w:t>
      </w:r>
      <w:r w:rsidR="003B17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формированию,</w:t>
      </w:r>
      <w:r w:rsidR="004D38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 познавательных универсальных учебных действий, так и коммуникативных.</w:t>
      </w:r>
      <w:r w:rsidR="004D384E"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732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Т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ак, при изучении в 5 классе темы «Правила ухода за зубами» в процессе  совместной работы и при помощи использования наглядного материала была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составлена мнемотаблица,  которая отражает каждый пункт правил ухода за зубами. Дети в специальной таблице самостоятельно делают схематические зарисовки к каждому пункту правил, в процессе работы дети неоднократно повторяют правило, думают о его схематическом изображении, делают зарисовки, оценивают результат и непроизвольно запоминают утверждение. Итог предвосхищает все ожидания, одни дети  запоминает все правила, другие – воспроизводят правила, используя таблицу, в которую они вложили свою фантазию, умения и труд</w:t>
      </w:r>
      <w:r w:rsidR="00F02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90688D" w:rsidRPr="003B17DA" w:rsidRDefault="003B17DA" w:rsidP="00632D27">
      <w:pPr>
        <w:tabs>
          <w:tab w:val="left" w:pos="2490"/>
        </w:tabs>
        <w:spacing w:after="0" w:line="360" w:lineRule="auto"/>
        <w:jc w:val="both"/>
        <w:rPr>
          <w:rFonts w:ascii="Times New Roman" w:hAnsi="Times New Roman"/>
          <w:bCs/>
          <w:i/>
          <w:color w:val="FCFCFC"/>
          <w:sz w:val="28"/>
          <w:szCs w:val="28"/>
          <w:shd w:val="clear" w:color="auto" w:fill="4884C0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Результаты позволяют утверждать, что описанный в статье  опыт </w:t>
      </w:r>
      <w:r w:rsidR="008F3BEB">
        <w:rPr>
          <w:rFonts w:ascii="Times New Roman" w:hAnsi="Times New Roman"/>
          <w:sz w:val="28"/>
          <w:szCs w:val="28"/>
        </w:rPr>
        <w:t>работы способств</w:t>
      </w:r>
      <w:r w:rsidR="001D5735">
        <w:rPr>
          <w:rFonts w:ascii="Times New Roman" w:hAnsi="Times New Roman"/>
          <w:sz w:val="28"/>
          <w:szCs w:val="28"/>
        </w:rPr>
        <w:t>ует формированию познавательной  активности,</w:t>
      </w:r>
      <w:r w:rsidR="001D5735" w:rsidRPr="001D5735">
        <w:rPr>
          <w:rFonts w:ascii="Times New Roman" w:hAnsi="Times New Roman"/>
          <w:sz w:val="28"/>
          <w:szCs w:val="28"/>
        </w:rPr>
        <w:t xml:space="preserve"> </w:t>
      </w:r>
      <w:r w:rsidR="001D5735"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 xml:space="preserve">речи и </w:t>
      </w:r>
      <w:r w:rsidR="001D5735">
        <w:rPr>
          <w:rFonts w:ascii="Times New Roman" w:hAnsi="Times New Roman"/>
          <w:sz w:val="28"/>
          <w:szCs w:val="28"/>
        </w:rPr>
        <w:t>мышления, увеличению уровня произвольности  внимания</w:t>
      </w:r>
      <w:r>
        <w:rPr>
          <w:rFonts w:ascii="Times New Roman" w:hAnsi="Times New Roman"/>
          <w:sz w:val="28"/>
          <w:szCs w:val="28"/>
        </w:rPr>
        <w:t>.</w:t>
      </w:r>
    </w:p>
    <w:p w:rsidR="0090688D" w:rsidRPr="00F63E4F" w:rsidRDefault="0090688D" w:rsidP="00632D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Ниже приводим примеры 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мнемотаблиц,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изготовленных</w:t>
      </w:r>
      <w:r w:rsidRPr="00F63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совместно с учащимися 5 классов. </w:t>
      </w:r>
    </w:p>
    <w:p w:rsidR="0090688D" w:rsidRDefault="0090688D" w:rsidP="00632D2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   ухода </w:t>
      </w:r>
      <w:r w:rsidR="00726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726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зубами</w:t>
      </w:r>
      <w:r w:rsidR="007267F5">
        <w:rPr>
          <w:rFonts w:ascii="Times New Roman" w:hAnsi="Times New Roman"/>
          <w:sz w:val="28"/>
          <w:szCs w:val="28"/>
        </w:rPr>
        <w:t xml:space="preserve">: </w:t>
      </w:r>
      <w:r w:rsidRPr="00F63E4F">
        <w:rPr>
          <w:rFonts w:ascii="Times New Roman" w:hAnsi="Times New Roman"/>
          <w:sz w:val="28"/>
          <w:szCs w:val="28"/>
        </w:rPr>
        <w:t xml:space="preserve">           </w:t>
      </w:r>
      <w:r w:rsidRPr="00F63E4F">
        <w:rPr>
          <w:rFonts w:ascii="Times New Roman" w:hAnsi="Times New Roman"/>
          <w:sz w:val="28"/>
          <w:szCs w:val="28"/>
        </w:rPr>
        <w:br/>
        <w:t>1.Полощите рот тёплой водой после</w:t>
      </w:r>
      <w:r>
        <w:rPr>
          <w:rFonts w:ascii="Times New Roman" w:hAnsi="Times New Roman"/>
          <w:sz w:val="28"/>
          <w:szCs w:val="28"/>
        </w:rPr>
        <w:t xml:space="preserve"> каждого приёма пищи </w:t>
      </w:r>
      <w:r w:rsidRPr="00F63E4F">
        <w:rPr>
          <w:rFonts w:ascii="Times New Roman" w:hAnsi="Times New Roman"/>
          <w:sz w:val="28"/>
          <w:szCs w:val="28"/>
        </w:rPr>
        <w:t xml:space="preserve">.          </w:t>
      </w:r>
      <w:r w:rsidRPr="00F63E4F">
        <w:rPr>
          <w:rFonts w:ascii="Times New Roman" w:hAnsi="Times New Roman"/>
          <w:sz w:val="28"/>
          <w:szCs w:val="28"/>
        </w:rPr>
        <w:br/>
        <w:t>2.Чистите зубы утром и вечером.</w:t>
      </w:r>
      <w:r w:rsidRPr="00F63E4F">
        <w:rPr>
          <w:rFonts w:ascii="Times New Roman" w:hAnsi="Times New Roman"/>
          <w:sz w:val="28"/>
          <w:szCs w:val="28"/>
        </w:rPr>
        <w:br/>
        <w:t>3.Чистите зубы не только справа налево, но и сверху</w:t>
      </w:r>
      <w:r w:rsidR="003B17DA">
        <w:rPr>
          <w:rFonts w:ascii="Times New Roman" w:hAnsi="Times New Roman"/>
          <w:sz w:val="28"/>
          <w:szCs w:val="28"/>
        </w:rPr>
        <w:t xml:space="preserve"> </w:t>
      </w:r>
      <w:r w:rsidRPr="00F63E4F">
        <w:rPr>
          <w:rFonts w:ascii="Times New Roman" w:hAnsi="Times New Roman"/>
          <w:sz w:val="28"/>
          <w:szCs w:val="28"/>
        </w:rPr>
        <w:t>вниз</w:t>
      </w:r>
      <w:r w:rsidR="003B17DA">
        <w:rPr>
          <w:rFonts w:ascii="Times New Roman" w:hAnsi="Times New Roman"/>
          <w:sz w:val="28"/>
          <w:szCs w:val="28"/>
        </w:rPr>
        <w:t xml:space="preserve"> </w:t>
      </w:r>
      <w:r w:rsidRPr="00F63E4F">
        <w:rPr>
          <w:rFonts w:ascii="Times New Roman" w:hAnsi="Times New Roman"/>
          <w:sz w:val="28"/>
          <w:szCs w:val="28"/>
        </w:rPr>
        <w:t xml:space="preserve"> и снизу вверх</w:t>
      </w:r>
      <w:r w:rsidR="003B17DA">
        <w:rPr>
          <w:rFonts w:ascii="Times New Roman" w:hAnsi="Times New Roman"/>
          <w:sz w:val="28"/>
          <w:szCs w:val="28"/>
        </w:rPr>
        <w:t xml:space="preserve">, </w:t>
      </w:r>
      <w:r w:rsidRPr="00F63E4F">
        <w:rPr>
          <w:rFonts w:ascii="Times New Roman" w:hAnsi="Times New Roman"/>
          <w:sz w:val="28"/>
          <w:szCs w:val="28"/>
        </w:rPr>
        <w:t xml:space="preserve"> с наружной стороны и внутренней.</w:t>
      </w:r>
      <w:r w:rsidRPr="00F63E4F">
        <w:rPr>
          <w:rFonts w:ascii="Times New Roman" w:hAnsi="Times New Roman"/>
          <w:sz w:val="28"/>
          <w:szCs w:val="28"/>
        </w:rPr>
        <w:br/>
        <w:t>4.Щетку после использования промойте и просушите.</w:t>
      </w:r>
      <w:r w:rsidRPr="00F63E4F">
        <w:rPr>
          <w:rFonts w:ascii="Times New Roman" w:hAnsi="Times New Roman"/>
          <w:sz w:val="28"/>
          <w:szCs w:val="28"/>
        </w:rPr>
        <w:br/>
        <w:t xml:space="preserve">5.Никогда </w:t>
      </w:r>
      <w:r w:rsidR="007267F5">
        <w:rPr>
          <w:rFonts w:ascii="Times New Roman" w:hAnsi="Times New Roman"/>
          <w:sz w:val="28"/>
          <w:szCs w:val="28"/>
        </w:rPr>
        <w:t xml:space="preserve"> </w:t>
      </w:r>
      <w:r w:rsidRPr="00F63E4F">
        <w:rPr>
          <w:rFonts w:ascii="Times New Roman" w:hAnsi="Times New Roman"/>
          <w:sz w:val="28"/>
          <w:szCs w:val="28"/>
        </w:rPr>
        <w:t>не чистите зубы чужой щёткой.</w:t>
      </w:r>
      <w:r w:rsidRPr="00F63E4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63E4F">
        <w:rPr>
          <w:rFonts w:ascii="Times New Roman" w:hAnsi="Times New Roman"/>
          <w:sz w:val="28"/>
          <w:szCs w:val="28"/>
        </w:rPr>
        <w:br/>
        <w:t xml:space="preserve">5. </w:t>
      </w:r>
      <w:r w:rsidR="007A5702">
        <w:rPr>
          <w:rFonts w:ascii="Times New Roman" w:hAnsi="Times New Roman"/>
          <w:sz w:val="28"/>
          <w:szCs w:val="28"/>
        </w:rPr>
        <w:t xml:space="preserve">Два раза </w:t>
      </w:r>
      <w:r w:rsidRPr="00F63E4F">
        <w:rPr>
          <w:rFonts w:ascii="Times New Roman" w:hAnsi="Times New Roman"/>
          <w:sz w:val="28"/>
          <w:szCs w:val="28"/>
        </w:rPr>
        <w:t xml:space="preserve"> в год проверяйте состояние зубов у врача. </w:t>
      </w:r>
    </w:p>
    <w:p w:rsidR="0090688D" w:rsidRPr="00034313" w:rsidRDefault="0090688D" w:rsidP="00632D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313">
        <w:rPr>
          <w:rFonts w:ascii="Times New Roman" w:hAnsi="Times New Roman"/>
          <w:sz w:val="28"/>
          <w:szCs w:val="28"/>
        </w:rPr>
        <w:t>Правила сохранения зрения</w:t>
      </w:r>
      <w:r w:rsidR="007267F5">
        <w:rPr>
          <w:rFonts w:ascii="Times New Roman" w:hAnsi="Times New Roman"/>
          <w:sz w:val="28"/>
          <w:szCs w:val="28"/>
        </w:rPr>
        <w:t>:</w:t>
      </w:r>
    </w:p>
    <w:p w:rsidR="0090688D" w:rsidRPr="00034313" w:rsidRDefault="0090688D" w:rsidP="00632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4313">
        <w:rPr>
          <w:rFonts w:ascii="Times New Roman" w:hAnsi="Times New Roman"/>
          <w:sz w:val="28"/>
          <w:szCs w:val="28"/>
        </w:rPr>
        <w:t xml:space="preserve">Читать и писать надо только в хорошо освещенной комнате. Если на улице уже темно, необходимо включить электрическое освещение и настольную лампу. Нельзя  читать только с настольной лампой. Причем, и свет из окна и свет настольной лампы должен падать слева. Лампу надо установить так, чтобы свет от нее падал только на книгу и не попадал в глаза. </w:t>
      </w:r>
    </w:p>
    <w:p w:rsidR="0090688D" w:rsidRPr="00034313" w:rsidRDefault="0090688D" w:rsidP="00632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34313">
        <w:rPr>
          <w:rFonts w:ascii="Times New Roman" w:hAnsi="Times New Roman"/>
          <w:sz w:val="28"/>
          <w:szCs w:val="28"/>
        </w:rPr>
        <w:t xml:space="preserve">При чтении и письме надо пользоваться подставкой для книг. </w:t>
      </w:r>
    </w:p>
    <w:p w:rsidR="0090688D" w:rsidRPr="00034313" w:rsidRDefault="0090688D" w:rsidP="00632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34313">
        <w:rPr>
          <w:rFonts w:ascii="Times New Roman" w:hAnsi="Times New Roman"/>
          <w:sz w:val="28"/>
          <w:szCs w:val="28"/>
        </w:rPr>
        <w:t xml:space="preserve">Категорически запрещается читать лежа. </w:t>
      </w:r>
    </w:p>
    <w:p w:rsidR="0090688D" w:rsidRPr="00034313" w:rsidRDefault="0090688D" w:rsidP="00632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034313">
        <w:rPr>
          <w:rFonts w:ascii="Times New Roman" w:hAnsi="Times New Roman"/>
          <w:sz w:val="28"/>
          <w:szCs w:val="28"/>
        </w:rPr>
        <w:t xml:space="preserve">Расстояние между глазами и книгой должно быть не менее </w:t>
      </w:r>
      <w:smartTag w:uri="urn:schemas-microsoft-com:office:smarttags" w:element="metricconverter">
        <w:smartTagPr>
          <w:attr w:name="ProductID" w:val="30 сантиметров"/>
        </w:smartTagPr>
        <w:r w:rsidRPr="00034313">
          <w:rPr>
            <w:rFonts w:ascii="Times New Roman" w:hAnsi="Times New Roman"/>
            <w:sz w:val="28"/>
            <w:szCs w:val="28"/>
          </w:rPr>
          <w:t>30 сантиметров</w:t>
        </w:r>
      </w:smartTag>
      <w:r w:rsidRPr="00034313">
        <w:rPr>
          <w:rFonts w:ascii="Times New Roman" w:hAnsi="Times New Roman"/>
          <w:sz w:val="28"/>
          <w:szCs w:val="28"/>
        </w:rPr>
        <w:t xml:space="preserve">. </w:t>
      </w:r>
    </w:p>
    <w:p w:rsidR="0090688D" w:rsidRPr="00766534" w:rsidRDefault="0090688D" w:rsidP="00632D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34313">
        <w:rPr>
          <w:rFonts w:ascii="Times New Roman" w:hAnsi="Times New Roman"/>
          <w:sz w:val="28"/>
          <w:szCs w:val="28"/>
        </w:rPr>
        <w:t>Нельзя читать книги и газеты в транспорте (автобусе, троллейбусе, автомашине). Это при</w:t>
      </w:r>
      <w:r w:rsidR="00594F3C">
        <w:rPr>
          <w:rFonts w:ascii="Times New Roman" w:hAnsi="Times New Roman"/>
          <w:sz w:val="28"/>
          <w:szCs w:val="28"/>
        </w:rPr>
        <w:t>водит к быстрому снижению зрения.</w:t>
      </w:r>
      <w:r w:rsidRPr="00766534">
        <w:rPr>
          <w:rFonts w:ascii="Times New Roman" w:hAnsi="Times New Roman"/>
          <w:sz w:val="28"/>
          <w:szCs w:val="28"/>
        </w:rPr>
        <w:t xml:space="preserve">               </w:t>
      </w:r>
    </w:p>
    <w:p w:rsidR="0090688D" w:rsidRPr="00766534" w:rsidRDefault="0090688D" w:rsidP="00632D27">
      <w:pPr>
        <w:spacing w:before="30" w:after="30" w:line="360" w:lineRule="auto"/>
        <w:jc w:val="both"/>
        <w:rPr>
          <w:rFonts w:ascii="Times New Roman" w:hAnsi="Times New Roman"/>
          <w:sz w:val="28"/>
          <w:szCs w:val="28"/>
        </w:rPr>
      </w:pPr>
      <w:r w:rsidRPr="00766534">
        <w:rPr>
          <w:rFonts w:ascii="Times New Roman" w:hAnsi="Times New Roman"/>
          <w:sz w:val="28"/>
          <w:szCs w:val="28"/>
        </w:rPr>
        <w:t>Рис</w:t>
      </w:r>
      <w:r w:rsidR="004558AF" w:rsidRPr="00766534">
        <w:rPr>
          <w:rFonts w:ascii="Times New Roman" w:hAnsi="Times New Roman"/>
          <w:sz w:val="28"/>
          <w:szCs w:val="28"/>
        </w:rPr>
        <w:t xml:space="preserve"> </w:t>
      </w:r>
      <w:r w:rsidRPr="00766534">
        <w:rPr>
          <w:rFonts w:ascii="Times New Roman" w:hAnsi="Times New Roman"/>
          <w:sz w:val="28"/>
          <w:szCs w:val="28"/>
        </w:rPr>
        <w:t xml:space="preserve">1. Мнемотаблица «Правила    ухода за зубами».             </w:t>
      </w:r>
    </w:p>
    <w:p w:rsidR="00D81BAD" w:rsidRPr="00594F3C" w:rsidRDefault="00594F3C" w:rsidP="00594F3C">
      <w:pPr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232410</wp:posOffset>
            </wp:positionV>
            <wp:extent cx="3940810" cy="1743075"/>
            <wp:effectExtent l="19050" t="0" r="2540" b="0"/>
            <wp:wrapTopAndBottom/>
            <wp:docPr id="1" name="Рисунок 1" descr="C:\Users\bossik\Desktop\Дубровина Ы.Ж.,Миасс, статья\Рис1. Мнемотаблица «Правила    ухода за зубами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ik\Desktop\Дубровина Ы.Ж.,Миасс, статья\Рис1. Мнемотаблица «Правила    ухода за зубами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88D" w:rsidRPr="00766534">
        <w:rPr>
          <w:rFonts w:ascii="Times New Roman" w:hAnsi="Times New Roman"/>
          <w:sz w:val="28"/>
          <w:szCs w:val="28"/>
        </w:rPr>
        <w:t xml:space="preserve">            </w:t>
      </w:r>
      <w:r w:rsidR="0090688D" w:rsidRPr="007665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81BAD" w:rsidRDefault="00D81BAD" w:rsidP="007267F5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88D" w:rsidRPr="00766534" w:rsidRDefault="00594F3C" w:rsidP="007267F5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424180</wp:posOffset>
            </wp:positionV>
            <wp:extent cx="4181475" cy="1722755"/>
            <wp:effectExtent l="19050" t="0" r="9525" b="0"/>
            <wp:wrapTopAndBottom/>
            <wp:docPr id="2" name="Рисунок 2" descr="C:\Users\bossik\Desktop\Дубровина Ы.Ж.,Миасс, статья\Рис 2. Мнемотаблица «Правила    сохранения зрения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ik\Desktop\Дубровина Ы.Ж.,Миасс, статья\Рис 2. Мнемотаблица «Правила    сохранения зрения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8AF" w:rsidRPr="00766534">
        <w:rPr>
          <w:rFonts w:ascii="Times New Roman" w:hAnsi="Times New Roman"/>
          <w:sz w:val="28"/>
          <w:szCs w:val="28"/>
        </w:rPr>
        <w:t>Рис 2</w:t>
      </w:r>
      <w:r w:rsidR="0090688D" w:rsidRPr="00766534">
        <w:rPr>
          <w:rFonts w:ascii="Times New Roman" w:hAnsi="Times New Roman"/>
          <w:sz w:val="28"/>
          <w:szCs w:val="28"/>
        </w:rPr>
        <w:t>. Мнемотаблица «Правила    сохранения зрения</w:t>
      </w:r>
      <w:r w:rsidR="007267F5" w:rsidRPr="00766534">
        <w:rPr>
          <w:rFonts w:ascii="Times New Roman" w:hAnsi="Times New Roman"/>
          <w:sz w:val="28"/>
          <w:szCs w:val="28"/>
        </w:rPr>
        <w:t xml:space="preserve">».         </w:t>
      </w:r>
    </w:p>
    <w:p w:rsidR="00982C24" w:rsidRDefault="00982C24" w:rsidP="00D81BAD">
      <w:pPr>
        <w:tabs>
          <w:tab w:val="left" w:pos="2490"/>
        </w:tabs>
        <w:spacing w:after="0" w:line="360" w:lineRule="auto"/>
        <w:ind w:left="284" w:right="396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982C24" w:rsidSect="005C400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54" w:rsidRDefault="00E44554" w:rsidP="000F0B5E">
      <w:pPr>
        <w:spacing w:after="0" w:line="240" w:lineRule="auto"/>
      </w:pPr>
      <w:r>
        <w:separator/>
      </w:r>
    </w:p>
  </w:endnote>
  <w:endnote w:type="continuationSeparator" w:id="0">
    <w:p w:rsidR="00E44554" w:rsidRDefault="00E44554" w:rsidP="000F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54" w:rsidRDefault="00E44554" w:rsidP="000F0B5E">
      <w:pPr>
        <w:spacing w:after="0" w:line="240" w:lineRule="auto"/>
      </w:pPr>
      <w:r>
        <w:separator/>
      </w:r>
    </w:p>
  </w:footnote>
  <w:footnote w:type="continuationSeparator" w:id="0">
    <w:p w:rsidR="00E44554" w:rsidRDefault="00E44554" w:rsidP="000F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09"/>
    <w:multiLevelType w:val="multilevel"/>
    <w:tmpl w:val="6E3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E0DB5"/>
    <w:multiLevelType w:val="multilevel"/>
    <w:tmpl w:val="393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88D"/>
    <w:rsid w:val="00085AAD"/>
    <w:rsid w:val="000C15DB"/>
    <w:rsid w:val="000C6825"/>
    <w:rsid w:val="000E03C3"/>
    <w:rsid w:val="000E0A98"/>
    <w:rsid w:val="000F0B5E"/>
    <w:rsid w:val="001D5735"/>
    <w:rsid w:val="0024317A"/>
    <w:rsid w:val="002C1AAD"/>
    <w:rsid w:val="00301CBA"/>
    <w:rsid w:val="003B17DA"/>
    <w:rsid w:val="003E5F8E"/>
    <w:rsid w:val="00421AC5"/>
    <w:rsid w:val="004558AF"/>
    <w:rsid w:val="004D384E"/>
    <w:rsid w:val="004E6762"/>
    <w:rsid w:val="00526D95"/>
    <w:rsid w:val="005732D7"/>
    <w:rsid w:val="00575808"/>
    <w:rsid w:val="00594F3C"/>
    <w:rsid w:val="005B3F12"/>
    <w:rsid w:val="005B7C09"/>
    <w:rsid w:val="005C4006"/>
    <w:rsid w:val="005D2071"/>
    <w:rsid w:val="005F6D8D"/>
    <w:rsid w:val="00632D27"/>
    <w:rsid w:val="00644BFC"/>
    <w:rsid w:val="006A7DF8"/>
    <w:rsid w:val="007267F5"/>
    <w:rsid w:val="00766534"/>
    <w:rsid w:val="00787E72"/>
    <w:rsid w:val="007A5702"/>
    <w:rsid w:val="007B30FD"/>
    <w:rsid w:val="007E369B"/>
    <w:rsid w:val="00815195"/>
    <w:rsid w:val="00831E96"/>
    <w:rsid w:val="00873449"/>
    <w:rsid w:val="0088546A"/>
    <w:rsid w:val="008A2862"/>
    <w:rsid w:val="008A461A"/>
    <w:rsid w:val="008F3BEB"/>
    <w:rsid w:val="0090688D"/>
    <w:rsid w:val="00967EF1"/>
    <w:rsid w:val="0097592C"/>
    <w:rsid w:val="00982C24"/>
    <w:rsid w:val="00A24BB0"/>
    <w:rsid w:val="00A63C30"/>
    <w:rsid w:val="00A8730D"/>
    <w:rsid w:val="00AF0F27"/>
    <w:rsid w:val="00BC1D20"/>
    <w:rsid w:val="00C137E2"/>
    <w:rsid w:val="00C37C7F"/>
    <w:rsid w:val="00C64504"/>
    <w:rsid w:val="00CA5040"/>
    <w:rsid w:val="00D46C82"/>
    <w:rsid w:val="00D81BAD"/>
    <w:rsid w:val="00DE0325"/>
    <w:rsid w:val="00E20DD6"/>
    <w:rsid w:val="00E44554"/>
    <w:rsid w:val="00F02AB5"/>
    <w:rsid w:val="00F30D8D"/>
    <w:rsid w:val="00F82AF9"/>
    <w:rsid w:val="00F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2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8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C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D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26D95"/>
  </w:style>
  <w:style w:type="character" w:customStyle="1" w:styleId="10">
    <w:name w:val="Заголовок 1 Знак"/>
    <w:basedOn w:val="a0"/>
    <w:link w:val="1"/>
    <w:uiPriority w:val="9"/>
    <w:rsid w:val="00F8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82AF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F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0B5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F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0B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3DA0-A990-4C25-97FC-A80B05A3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bossik</dc:creator>
  <cp:keywords/>
  <dc:description/>
  <cp:lastModifiedBy>bossik</cp:lastModifiedBy>
  <cp:revision>51</cp:revision>
  <dcterms:created xsi:type="dcterms:W3CDTF">2014-03-29T03:31:00Z</dcterms:created>
  <dcterms:modified xsi:type="dcterms:W3CDTF">2014-10-04T14:24:00Z</dcterms:modified>
</cp:coreProperties>
</file>