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9F" w:rsidRPr="00965030" w:rsidRDefault="00104F9F" w:rsidP="00104F9F">
      <w:pPr>
        <w:shd w:val="clear" w:color="auto" w:fill="FFFFFF"/>
        <w:spacing w:after="0" w:line="300" w:lineRule="atLeas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margin" w:tblpY="628"/>
        <w:tblW w:w="5059" w:type="pct"/>
        <w:tblCellSpacing w:w="0" w:type="dxa"/>
        <w:tblBorders>
          <w:bottom w:val="single" w:sz="6" w:space="0" w:color="DCDCDC"/>
        </w:tblBorders>
        <w:shd w:val="clear" w:color="auto" w:fill="FFFFFF"/>
        <w:tblCellMar>
          <w:top w:w="30" w:type="dxa"/>
          <w:left w:w="30" w:type="dxa"/>
          <w:bottom w:w="300" w:type="dxa"/>
          <w:right w:w="30" w:type="dxa"/>
        </w:tblCellMar>
        <w:tblLook w:val="04A0" w:firstRow="1" w:lastRow="0" w:firstColumn="1" w:lastColumn="0" w:noHBand="0" w:noVBand="1"/>
      </w:tblPr>
      <w:tblGrid>
        <w:gridCol w:w="134"/>
        <w:gridCol w:w="9544"/>
        <w:gridCol w:w="1684"/>
      </w:tblGrid>
      <w:tr w:rsidR="00104F9F" w:rsidRPr="009850D9" w:rsidTr="00965030">
        <w:trPr>
          <w:gridBefore w:val="1"/>
          <w:wBefore w:w="59" w:type="pct"/>
          <w:tblCellSpacing w:w="0" w:type="dxa"/>
        </w:trPr>
        <w:tc>
          <w:tcPr>
            <w:tcW w:w="4200" w:type="pct"/>
            <w:shd w:val="clear" w:color="auto" w:fill="FFFFFF"/>
            <w:vAlign w:val="center"/>
            <w:hideMark/>
          </w:tcPr>
          <w:p w:rsidR="00D57323" w:rsidRPr="009850D9" w:rsidRDefault="00D57323" w:rsidP="009850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казенное специальное (коррекционное) общеобразовательное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      </w:r>
            <w:r w:rsidRPr="00985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8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8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вида» </w:t>
            </w:r>
            <w:proofErr w:type="spellStart"/>
            <w:r w:rsidRPr="0098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8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98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роицка</w:t>
            </w:r>
            <w:proofErr w:type="spellEnd"/>
          </w:p>
          <w:p w:rsidR="00D57323" w:rsidRPr="009850D9" w:rsidRDefault="00D57323" w:rsidP="009850D9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Открытый урок русского языка в 4 классе. Тема: Спряжение глагола. Закрепление. </w:t>
            </w:r>
          </w:p>
          <w:p w:rsidR="00104F9F" w:rsidRPr="009850D9" w:rsidRDefault="00D57323" w:rsidP="009850D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985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Составила учитель начальных классов</w:t>
            </w:r>
            <w:proofErr w:type="gramStart"/>
            <w:r w:rsidRPr="00985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5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Печерица Наталья Петровна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104F9F" w:rsidRPr="009850D9" w:rsidRDefault="00104F9F" w:rsidP="009850D9">
            <w:pPr>
              <w:spacing w:after="300" w:line="360" w:lineRule="auto"/>
              <w:rPr>
                <w:rFonts w:ascii="Times New Roman" w:eastAsia="Arial Unicode MS" w:hAnsi="Times New Roman" w:cs="Times New Roman"/>
                <w:color w:val="7A7A7A"/>
                <w:sz w:val="28"/>
                <w:szCs w:val="28"/>
                <w:lang w:eastAsia="ru-RU"/>
              </w:rPr>
            </w:pPr>
          </w:p>
        </w:tc>
      </w:tr>
      <w:tr w:rsidR="00DB7F92" w:rsidRPr="00DB7F92" w:rsidTr="00E119C6">
        <w:trPr>
          <w:trHeight w:val="1108"/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Цели: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обучающая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умение определять спряжение глаголов;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развивающая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умение применять имеющиеся знания на практике;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воспитывающая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интерес к предмету, воспитывать внимательное отношение к употреблению слов в устной речи;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 обучающихся умений реализации новых способов действий;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содержательная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расширение понятийной базы за счёт включения в неё новых элементов.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Планируемые результаты: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Предметные: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систематизировать знания о способах определения спряжения глаголов;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умение осознанного употребления глаголов.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УУД: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Познавательные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умение ориентироваться в системе знаний, добывать новые знания, используя учебник, свой 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жизненный опыт и информацию, полученную на уроке.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Регулятивные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контролировать и оценивать свои действия.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Коммуникативные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учитывать разные мнения;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уметь формулировать собственное мнение и позицию;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строить монологическое высказывание.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Личностные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 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интерес к учению;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самостоятельность;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 Организационный момент.</w:t>
            </w:r>
          </w:p>
          <w:p w:rsidR="009D7219" w:rsidRPr="00DB7F92" w:rsidRDefault="009D7219" w:rsidP="00985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закрепление</w:t>
            </w:r>
          </w:p>
          <w:p w:rsidR="009D7219" w:rsidRPr="00DB7F92" w:rsidRDefault="009D7219" w:rsidP="00985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Даст нам понять,</w:t>
            </w:r>
          </w:p>
          <w:p w:rsidR="009D7219" w:rsidRPr="00DB7F92" w:rsidRDefault="009D7219" w:rsidP="00985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мы умеем</w:t>
            </w:r>
          </w:p>
          <w:p w:rsidR="00DB7F92" w:rsidRPr="00DB7F92" w:rsidRDefault="009D7219" w:rsidP="00985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И, что должны знать.</w:t>
            </w:r>
            <w:r w:rsidR="009C6DE6" w:rsidRPr="00DB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9D7219" w:rsidRPr="00DB7F92" w:rsidRDefault="009C6DE6" w:rsidP="00985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девизом нашего урока </w:t>
            </w:r>
            <w:proofErr w:type="gramStart"/>
            <w:r w:rsidRPr="00DB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–б</w:t>
            </w:r>
            <w:proofErr w:type="gramEnd"/>
            <w:r w:rsidRPr="00DB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удут слова:</w:t>
            </w:r>
          </w:p>
          <w:p w:rsidR="00DB7F92" w:rsidRPr="00DB7F92" w:rsidRDefault="00DB7F92" w:rsidP="009850D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333333"/>
              </w:rPr>
            </w:pPr>
            <w:r w:rsidRPr="00DB7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«Ум и сердце в работу вложи, каждой минутой в труде дорожи». Давайте будем помнить об этом на протяжении всего урока.</w:t>
            </w:r>
          </w:p>
          <w:p w:rsidR="009D7219" w:rsidRPr="00DB7F92" w:rsidRDefault="009D7219" w:rsidP="009850D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333333"/>
              </w:rPr>
            </w:pPr>
          </w:p>
          <w:p w:rsidR="0092633C" w:rsidRPr="00DB7F92" w:rsidRDefault="009D7219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="0092633C"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Минутка чистописания</w:t>
            </w:r>
            <w:r w:rsidR="009C6DE6"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2633C" w:rsidRPr="00DB7F92" w:rsidRDefault="0092633C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Ешь,  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ишь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ете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ите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, ем, им, 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ат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ят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, ют, ём, ёшь, </w:t>
            </w:r>
          </w:p>
          <w:p w:rsidR="0092633C" w:rsidRPr="00DB7F92" w:rsidRDefault="0092633C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Кто может 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объяснить-почему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нас такая минутка чистописания? А почему нет окончаний 1 лица</w:t>
            </w:r>
            <w:r w:rsidR="009C6DE6" w:rsidRPr="00DB7F9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ед. числа</w:t>
            </w:r>
            <w:r w:rsidRPr="00DB7F9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? Они как слышатся, так и пишутся.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Мы 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продолжим 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наш урок 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послов</w:t>
            </w:r>
            <w:r w:rsidR="009D7219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ицей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В пословицах запечатлён жизненный опыт народа, сила его ума. Я думаю, вы согласитесь, что </w:t>
            </w:r>
            <w:r w:rsidR="009D7219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ослови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цы – это неисчерпаемый источник обогащения нашей речи. Сегодня мы познакомимся с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такой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которая пополнит нашу копилку знаний.</w:t>
            </w:r>
            <w:r w:rsidR="00D5732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Составьте её из карточек.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И комар лошадь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свал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 коли волк пособит.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 вы понимаете слова </w:t>
            </w: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коли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 и </w:t>
            </w: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пособит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 устар. То же, что если. 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Пособит – поможет).</w:t>
            </w:r>
            <w:proofErr w:type="gramEnd"/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 вы понимаете эту пословицу? ( 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Слабый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союзе с сильным, может любого или любое дело одолеть.)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Эту пословицу можно отнести и к нам. Мы сообща можем преодолеть любые трудности.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Запишите её.</w:t>
            </w:r>
            <w:r w:rsidR="009C6DE6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Дайте 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характеристику этому предложению</w:t>
            </w:r>
            <w:r w:rsidR="009C6DE6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Подчеркните грамматические основы в этом предложении</w:t>
            </w:r>
            <w:proofErr w:type="gramStart"/>
            <w:r w:rsidR="009C6DE6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E518D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="005E518D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акие ещё  орфограммы встретились  при написании этого предложения? С места прокомментировать</w:t>
            </w:r>
            <w:r w:rsidR="009C6DE6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II.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Постановка цели урока.</w:t>
            </w:r>
          </w:p>
          <w:p w:rsidR="0092633C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Сегодня на уроке мы будем повторять одну из частей речи. 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Что без меня </w:t>
            </w:r>
            <w:r w:rsidR="00ED497B"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предметы? Лишь</w:t>
            </w: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названия.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 я приду</w:t>
            </w:r>
            <w:proofErr w:type="gramStart"/>
            <w:r w:rsidR="009C6DE6"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,-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Всё в действие придёт.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Летит </w:t>
            </w:r>
            <w:r w:rsidR="00ED497B"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ракета. Люди</w:t>
            </w: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строят здания.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Цветут сады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.И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хлеб в полях растёт. (Глагол).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Действительно – глагол. Интересно, что в Древней Руси слово «глагол» обозначало речь вообще. Так в толковом словаре Владимира Даля мы читаем: «Глагол – это речь человека, разумный говор, язык».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Глаголить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означало говорить.</w:t>
            </w:r>
          </w:p>
          <w:p w:rsidR="00104F9F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 же такое глагол для нас с вами? (Глагол – самостоятельная часть речи, которая обозначает действие предмета и отвечает на вопросы «что делать?», «что сделать?»).</w:t>
            </w:r>
          </w:p>
          <w:p w:rsidR="005E518D" w:rsidRPr="00DB7F92" w:rsidRDefault="00104F9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надо знать, чтобы правильно писать окончания глаголов? (спряжение). Как определить, к 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какому спряжению относится глагол? </w:t>
            </w:r>
          </w:p>
          <w:p w:rsidR="00ED0DCB" w:rsidRPr="00DB7F92" w:rsidRDefault="005E518D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сейчас 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проверим: Умеете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</w:t>
            </w:r>
            <w:r w:rsidR="009C6DE6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 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определять 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спряжения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глаголов. В стране Глаголии есть два города «Первоспряженск» и </w:t>
            </w:r>
            <w:r w:rsidR="005613B8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«В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тороспряженск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». Т</w:t>
            </w:r>
            <w:r w:rsidR="005613B8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 вот однажды жители этих городов отправились в лес за грибами. Лес окутал густой 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туман,</w:t>
            </w:r>
            <w:r w:rsidR="001A4A04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они заблудились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 И</w:t>
            </w:r>
            <w:r w:rsidR="001A4A04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мена этих глагольчиков написаны на листочка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1A4A04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 Вы должны помочь им попасть к себе домой</w:t>
            </w:r>
            <w:r w:rsidR="00ED497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опустить листочек в нужный конверт.</w:t>
            </w:r>
          </w:p>
          <w:p w:rsidR="001A4A04" w:rsidRPr="00DB7F92" w:rsidRDefault="001A4A04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</w:t>
            </w: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Практическая работа. Запись с комментированием.</w:t>
            </w:r>
            <w:r w:rsidR="00ED0DCB" w:rsidRPr="00DB7F9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A4A04" w:rsidRPr="00DB7F92" w:rsidRDefault="001A4A04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Какие гласные в окончании нужно выбрать? Докажите. Дети комментируют.</w:t>
            </w:r>
          </w:p>
          <w:p w:rsidR="001A4A04" w:rsidRPr="00DB7F92" w:rsidRDefault="001A4A04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1. Реж (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,и</w:t>
            </w:r>
            <w:proofErr w:type="spellEnd"/>
            <w:proofErr w:type="gram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шь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отвеча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е,и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шь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пиш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е,и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шь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вид (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е,и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шь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A4A04" w:rsidRPr="00DB7F92" w:rsidRDefault="001A4A04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Верт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,и</w:t>
            </w:r>
            <w:proofErr w:type="spellEnd"/>
            <w:proofErr w:type="gram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) те, крут (</w:t>
            </w:r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е,и</w:t>
            </w: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) те, дума (</w:t>
            </w:r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е,и</w:t>
            </w: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) те, смотр (</w:t>
            </w:r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е,и</w:t>
            </w: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) те.</w:t>
            </w:r>
          </w:p>
          <w:p w:rsidR="001A4A04" w:rsidRPr="00DB7F92" w:rsidRDefault="001A4A04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Терп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ю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,я</w:t>
            </w:r>
            <w:proofErr w:type="spellEnd"/>
            <w:proofErr w:type="gram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) т,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кле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ю,я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) т, кол (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ю,я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) т.</w:t>
            </w:r>
          </w:p>
          <w:p w:rsidR="00ED0DCB" w:rsidRPr="00DB7F92" w:rsidRDefault="00ED0DCB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Что объединяет глаголы каждой группы? 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1 – 2л., ед.ч., 2 – 2л., мн.ч., 3 – 3л, мн.ч.)</w:t>
            </w:r>
          </w:p>
          <w:p w:rsidR="00ED0DCB" w:rsidRPr="00DB7F92" w:rsidRDefault="00ED0DCB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 каком условии в окончаниях глаголов надо проверять написание гласной? ( Если гласная в окончании глагола безударная).</w:t>
            </w:r>
          </w:p>
          <w:p w:rsidR="005E518D" w:rsidRPr="00DB7F92" w:rsidRDefault="005E518D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5557" w:rsidRPr="00DB7F92" w:rsidRDefault="00ED0DCB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="001E5557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« Чей ряд правильнее</w:t>
            </w:r>
            <w:proofErr w:type="gramStart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?»</w:t>
            </w:r>
            <w:proofErr w:type="gramEnd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доске слова:</w:t>
            </w:r>
          </w:p>
          <w:p w:rsidR="00BC0A43" w:rsidRPr="00DB7F92" w:rsidRDefault="0056102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</w:t>
            </w:r>
            <w:proofErr w:type="spellEnd"/>
            <w:proofErr w:type="gramStart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шь</w:t>
            </w:r>
            <w:proofErr w:type="spellEnd"/>
            <w:r w:rsidR="00D5732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повторя</w:t>
            </w:r>
            <w:proofErr w:type="spellEnd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…м</w:t>
            </w:r>
          </w:p>
          <w:p w:rsidR="00BC0A43" w:rsidRPr="00DB7F92" w:rsidRDefault="0056102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дивя</w:t>
            </w:r>
            <w:proofErr w:type="spellEnd"/>
            <w:proofErr w:type="gramStart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мся</w:t>
            </w:r>
            <w:proofErr w:type="spellEnd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шага…</w:t>
            </w:r>
            <w:proofErr w:type="spellStart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шь</w:t>
            </w:r>
            <w:proofErr w:type="spellEnd"/>
          </w:p>
          <w:p w:rsidR="00BC0A43" w:rsidRPr="00DB7F92" w:rsidRDefault="0056102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храня</w:t>
            </w:r>
            <w:proofErr w:type="spellEnd"/>
            <w:proofErr w:type="gramStart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           </w:t>
            </w:r>
            <w:proofErr w:type="spellStart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ночу</w:t>
            </w:r>
            <w:proofErr w:type="spellEnd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…т</w:t>
            </w:r>
          </w:p>
          <w:p w:rsidR="00BC0A43" w:rsidRPr="00DB7F92" w:rsidRDefault="0056102F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</w:t>
            </w:r>
            <w:proofErr w:type="spellEnd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..т             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он</w:t>
            </w:r>
            <w:r w:rsidR="009850D9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proofErr w:type="gramStart"/>
            <w:r w:rsidR="00BC0A43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End"/>
          </w:p>
          <w:p w:rsidR="00BC0A43" w:rsidRPr="00DB7F92" w:rsidRDefault="00BC0A43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Прыга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.ш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смотр…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шь</w:t>
            </w:r>
            <w:proofErr w:type="spellEnd"/>
          </w:p>
          <w:p w:rsidR="00BC0A43" w:rsidRPr="00DB7F92" w:rsidRDefault="00BC0A43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Свет…т                </w:t>
            </w:r>
            <w:proofErr w:type="spell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захоч</w:t>
            </w:r>
            <w:proofErr w:type="spellEnd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…т</w:t>
            </w:r>
          </w:p>
          <w:p w:rsidR="00F3778C" w:rsidRPr="00DB7F92" w:rsidRDefault="005E518D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V</w:t>
            </w:r>
            <w:r w:rsidR="00965030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.Записать только цифрами спряжение</w:t>
            </w:r>
            <w:r w:rsidR="00ED0DCB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E518D" w:rsidRPr="00DB7F92" w:rsidRDefault="005E518D" w:rsidP="009850D9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Наблюдать</w:t>
            </w:r>
            <w:r w:rsidR="00F3778C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ловить, ходить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F3778C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бъявлять</w:t>
            </w:r>
            <w:proofErr w:type="gramStart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,з</w:t>
            </w:r>
            <w:proofErr w:type="gramEnd"/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ащищать,полоть,подшивать,рыть,любить.</w:t>
            </w:r>
          </w:p>
          <w:p w:rsidR="00ED0DCB" w:rsidRPr="00DB7F92" w:rsidRDefault="00965030" w:rsidP="009850D9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VIII</w:t>
            </w:r>
            <w:r w:rsidRPr="00DB7F9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ED0DCB" w:rsidRPr="00DB7F9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Игра «Найди лишнее»  Работа в группах (Напечатаны крупно на листах)</w:t>
            </w:r>
          </w:p>
          <w:p w:rsidR="005E518D" w:rsidRPr="00DB7F92" w:rsidRDefault="00ED0DCB" w:rsidP="009850D9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E518D"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Установи зависимость. Найди и зачеркни «лишнюю» строчку.</w:t>
            </w:r>
          </w:p>
          <w:p w:rsidR="005E518D" w:rsidRPr="00DB7F92" w:rsidRDefault="005E518D" w:rsidP="009850D9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прилечь, зажечь, течь</w:t>
            </w:r>
          </w:p>
          <w:p w:rsidR="005E518D" w:rsidRPr="00DB7F92" w:rsidRDefault="005E518D" w:rsidP="009850D9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пересечь, остричь, прилечь</w:t>
            </w:r>
          </w:p>
          <w:p w:rsidR="005E518D" w:rsidRPr="00DB7F92" w:rsidRDefault="005E518D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F92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дочь, печь, течьберечь, стеречь, прижечь</w:t>
            </w:r>
          </w:p>
          <w:p w:rsidR="00104F9F" w:rsidRPr="00DB7F92" w:rsidRDefault="00104F9F" w:rsidP="009850D9">
            <w:pPr>
              <w:rPr>
                <w:color w:val="000000" w:themeColor="text1"/>
                <w:lang w:eastAsia="ru-RU"/>
              </w:rPr>
            </w:pPr>
          </w:p>
        </w:tc>
      </w:tr>
    </w:tbl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2. Найди и зачеркни строчку, в которой не все глаголы 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спряжения.</w:t>
      </w: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дышать, знать, блестеть</w:t>
      </w: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реветь, стонать, страдать</w:t>
      </w: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жать, жечь, найти</w:t>
      </w: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искать, болеть, печь</w:t>
      </w: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3. Найди и зачеркни строчку, в которой не все глаголы 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спряжения.</w:t>
      </w: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встретить, ставить, терпеть</w:t>
      </w: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рубить, любить, стелить</w:t>
      </w: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купить, скосить, сгладить</w:t>
      </w: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вертеть, сверлить, светить</w:t>
      </w: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104F9F" w:rsidRPr="00DB7F92" w:rsidRDefault="00104F9F" w:rsidP="009850D9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A51FDE" w:rsidRPr="00DB7F92" w:rsidRDefault="00E119C6" w:rsidP="009850D9">
      <w:pPr>
        <w:spacing w:line="360" w:lineRule="auto"/>
        <w:rPr>
          <w:rFonts w:ascii="Times New Roman" w:eastAsia="Arial Unicode MS" w:hAnsi="Times New Roman" w:cs="Times New Roman"/>
          <w:bCs/>
          <w:i/>
          <w:color w:val="000000" w:themeColor="text1"/>
          <w:sz w:val="28"/>
          <w:szCs w:val="28"/>
        </w:rPr>
      </w:pPr>
      <w:r w:rsidRPr="00DB7F92">
        <w:rPr>
          <w:rFonts w:ascii="Times New Roman" w:eastAsia="Arial Unicode MS" w:hAnsi="Times New Roman" w:cs="Times New Roman"/>
          <w:bCs/>
          <w:i/>
          <w:color w:val="000000" w:themeColor="text1"/>
          <w:sz w:val="28"/>
          <w:szCs w:val="28"/>
          <w:lang w:val="en-US"/>
        </w:rPr>
        <w:t>IX</w:t>
      </w:r>
      <w:r w:rsidRPr="00DB7F92">
        <w:rPr>
          <w:rFonts w:ascii="Times New Roman" w:eastAsia="Arial Unicode MS" w:hAnsi="Times New Roman" w:cs="Times New Roman"/>
          <w:bCs/>
          <w:i/>
          <w:color w:val="000000" w:themeColor="text1"/>
          <w:sz w:val="28"/>
          <w:szCs w:val="28"/>
        </w:rPr>
        <w:t>.</w:t>
      </w:r>
      <w:r w:rsidR="00A51FDE" w:rsidRPr="00DB7F92">
        <w:rPr>
          <w:rFonts w:ascii="Times New Roman" w:eastAsia="Arial Unicode MS" w:hAnsi="Times New Roman" w:cs="Times New Roman"/>
          <w:bCs/>
          <w:i/>
          <w:color w:val="000000" w:themeColor="text1"/>
          <w:sz w:val="28"/>
          <w:szCs w:val="28"/>
        </w:rPr>
        <w:t>Вспомните пословицы и вставьте подходящие по смыслу глаголы</w:t>
      </w:r>
    </w:p>
    <w:p w:rsidR="00A51FDE" w:rsidRPr="00DB7F92" w:rsidRDefault="00A51FDE" w:rsidP="009850D9">
      <w:pPr>
        <w:spacing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   Труд  человека 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  <w:t>кормит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 а лень 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  <w:t>портит.</w:t>
      </w:r>
    </w:p>
    <w:p w:rsidR="00A51FDE" w:rsidRPr="00DB7F92" w:rsidRDefault="00A51FDE" w:rsidP="009850D9">
      <w:pPr>
        <w:spacing w:line="360" w:lineRule="auto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Что в других 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  <w:t>не любишь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того и сам 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  <w:t>не делай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. </w:t>
      </w:r>
    </w:p>
    <w:p w:rsidR="00D57323" w:rsidRPr="00DB7F92" w:rsidRDefault="00D57323" w:rsidP="009850D9">
      <w:pPr>
        <w:pStyle w:val="a4"/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119C6" w:rsidRPr="00DB7F92" w:rsidRDefault="00E119C6" w:rsidP="009850D9">
      <w:pPr>
        <w:pStyle w:val="a4"/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DB7F92">
        <w:rPr>
          <w:rFonts w:eastAsia="Arial Unicode MS"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DB7F92">
        <w:rPr>
          <w:rFonts w:eastAsia="Arial Unicode MS"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.Работа с фразеологизмами.</w:t>
      </w:r>
      <w:proofErr w:type="gramEnd"/>
    </w:p>
    <w:p w:rsidR="00626990" w:rsidRPr="00DB7F92" w:rsidRDefault="00626990" w:rsidP="009850D9">
      <w:pPr>
        <w:pStyle w:val="a4"/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B7F92">
        <w:rPr>
          <w:rFonts w:eastAsia="Arial Unicode MS"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-Глаголы очень часто употребляются во фразеологизмах.</w:t>
      </w:r>
    </w:p>
    <w:p w:rsidR="00626990" w:rsidRPr="00DB7F92" w:rsidRDefault="00626990" w:rsidP="009850D9">
      <w:pPr>
        <w:pStyle w:val="a4"/>
        <w:spacing w:before="0" w:beforeAutospacing="0" w:after="450" w:afterAutospacing="0" w:line="360" w:lineRule="auto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DB7F92">
        <w:rPr>
          <w:rFonts w:eastAsia="Arial Unicode MS"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-Что такое фразеологизмы?</w:t>
      </w:r>
    </w:p>
    <w:p w:rsidR="00F3778C" w:rsidRPr="00DB7F92" w:rsidRDefault="00626990" w:rsidP="009850D9">
      <w:pPr>
        <w:spacing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Н.д</w:t>
      </w:r>
      <w:proofErr w:type="gram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звестные вам устойчивые выражения  нужно заменить одним словом –глаголом</w:t>
      </w:r>
      <w:r w:rsidR="00E119C6" w:rsidRPr="00DB7F92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3778C" w:rsidRPr="00DB7F92" w:rsidRDefault="00F3778C" w:rsidP="009850D9">
      <w:pPr>
        <w:spacing w:after="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Разделить на группы фразеологические обороты в зависимости от спряжения глаголов.</w:t>
      </w:r>
    </w:p>
    <w:p w:rsidR="00F3778C" w:rsidRPr="00DB7F92" w:rsidRDefault="00F3778C" w:rsidP="009850D9">
      <w:pPr>
        <w:spacing w:after="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9C6DE6" w:rsidRPr="00DB7F92" w:rsidRDefault="00F3778C" w:rsidP="009850D9">
      <w:pPr>
        <w:spacing w:after="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Унос</w:t>
      </w:r>
      <w:proofErr w:type="gram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т ноги</w:t>
      </w:r>
      <w:r w:rsidR="009C6DE6"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9C6DE6" w:rsidRPr="00DB7F92" w:rsidRDefault="00F3778C" w:rsidP="009850D9">
      <w:pPr>
        <w:spacing w:after="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счита</w:t>
      </w:r>
      <w:proofErr w:type="spellEnd"/>
      <w:proofErr w:type="gram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т ворон</w:t>
      </w:r>
      <w:r w:rsidR="009C6DE6"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9C6DE6" w:rsidRPr="00DB7F92" w:rsidRDefault="00F3778C" w:rsidP="009850D9">
      <w:pPr>
        <w:spacing w:after="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лома</w:t>
      </w:r>
      <w:proofErr w:type="gram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т голову</w:t>
      </w:r>
      <w:r w:rsidR="009C6DE6"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F3778C" w:rsidRPr="00DB7F92" w:rsidRDefault="00F3778C" w:rsidP="009850D9">
      <w:pPr>
        <w:spacing w:after="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вод</w:t>
      </w:r>
      <w:proofErr w:type="gram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т за нос</w:t>
      </w:r>
      <w:r w:rsidR="009C6DE6"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F3778C" w:rsidRPr="00DB7F92" w:rsidRDefault="00F3778C" w:rsidP="009850D9">
      <w:pPr>
        <w:spacing w:after="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F3778C" w:rsidRPr="00DB7F92" w:rsidRDefault="00F3778C" w:rsidP="009850D9">
      <w:pPr>
        <w:spacing w:after="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*** замени фразеологический оборот – </w:t>
      </w:r>
      <w:proofErr w:type="spell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глаголом</w:t>
      </w:r>
      <w:proofErr w:type="gram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12D3A"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gramEnd"/>
      <w:r w:rsidR="00512D3A"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разеологизм</w:t>
      </w:r>
      <w:proofErr w:type="spellEnd"/>
      <w:r w:rsidR="00512D3A"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закрывается.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BF6"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Напиши фразеологизм по памяти.</w:t>
      </w:r>
      <w:r w:rsidR="00512D3A"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Определи спряжение.</w:t>
      </w:r>
    </w:p>
    <w:p w:rsidR="00E119C6" w:rsidRPr="00DB7F92" w:rsidRDefault="00E119C6" w:rsidP="009850D9">
      <w:pPr>
        <w:pStyle w:val="a4"/>
        <w:spacing w:before="0" w:beforeAutospacing="0" w:after="450" w:afterAutospacing="0" w:line="360" w:lineRule="auto"/>
        <w:textAlignment w:val="baseline"/>
        <w:rPr>
          <w:rStyle w:val="a6"/>
          <w:rFonts w:eastAsia="Arial Unicode MS"/>
          <w:color w:val="000000" w:themeColor="text1"/>
          <w:sz w:val="28"/>
          <w:szCs w:val="28"/>
        </w:rPr>
      </w:pPr>
    </w:p>
    <w:p w:rsidR="00ED497B" w:rsidRPr="00DB7F92" w:rsidRDefault="00A51FDE" w:rsidP="009850D9">
      <w:pPr>
        <w:pStyle w:val="a4"/>
        <w:spacing w:before="0" w:beforeAutospacing="0" w:after="450" w:afterAutospacing="0" w:line="360" w:lineRule="auto"/>
        <w:textAlignment w:val="baseline"/>
        <w:rPr>
          <w:rStyle w:val="a6"/>
          <w:rFonts w:eastAsia="Arial Unicode MS"/>
          <w:color w:val="000000" w:themeColor="text1"/>
          <w:sz w:val="28"/>
          <w:szCs w:val="28"/>
        </w:rPr>
      </w:pPr>
      <w:proofErr w:type="spellStart"/>
      <w:r w:rsidRPr="00DB7F92">
        <w:rPr>
          <w:rStyle w:val="a6"/>
          <w:rFonts w:eastAsia="Arial Unicode MS"/>
          <w:color w:val="000000" w:themeColor="text1"/>
          <w:sz w:val="28"/>
          <w:szCs w:val="28"/>
        </w:rPr>
        <w:t>Физминутка</w:t>
      </w:r>
      <w:proofErr w:type="spellEnd"/>
      <w:r w:rsidRPr="00DB7F92">
        <w:rPr>
          <w:rStyle w:val="a6"/>
          <w:rFonts w:eastAsia="Arial Unicode MS"/>
          <w:color w:val="000000" w:themeColor="text1"/>
          <w:sz w:val="28"/>
          <w:szCs w:val="28"/>
        </w:rPr>
        <w:t xml:space="preserve"> «Хомячок» </w:t>
      </w:r>
    </w:p>
    <w:p w:rsidR="00A51FDE" w:rsidRPr="00DB7F92" w:rsidRDefault="00A51FDE" w:rsidP="009850D9">
      <w:pPr>
        <w:pStyle w:val="a4"/>
        <w:spacing w:before="0" w:beforeAutospacing="0" w:after="450" w:afterAutospacing="0" w:line="360" w:lineRule="auto"/>
        <w:textAlignment w:val="baseline"/>
        <w:rPr>
          <w:rStyle w:val="a6"/>
          <w:rFonts w:eastAsia="Arial Unicode MS"/>
          <w:color w:val="000000" w:themeColor="text1"/>
          <w:sz w:val="28"/>
          <w:szCs w:val="28"/>
        </w:rPr>
      </w:pPr>
      <w:r w:rsidRPr="00DB7F92">
        <w:rPr>
          <w:rStyle w:val="a6"/>
          <w:rFonts w:eastAsia="Arial Unicode MS"/>
          <w:color w:val="000000" w:themeColor="text1"/>
          <w:sz w:val="28"/>
          <w:szCs w:val="28"/>
        </w:rPr>
        <w:t xml:space="preserve">Вспомните и </w:t>
      </w:r>
      <w:r w:rsidR="00ED497B" w:rsidRPr="00DB7F92">
        <w:rPr>
          <w:rStyle w:val="a6"/>
          <w:rFonts w:eastAsia="Arial Unicode MS"/>
          <w:color w:val="000000" w:themeColor="text1"/>
          <w:sz w:val="28"/>
          <w:szCs w:val="28"/>
        </w:rPr>
        <w:t xml:space="preserve">запишите ,какие  встретились  </w:t>
      </w:r>
      <w:r w:rsidRPr="00DB7F92">
        <w:rPr>
          <w:rStyle w:val="a6"/>
          <w:rFonts w:eastAsia="Arial Unicode MS"/>
          <w:color w:val="000000" w:themeColor="text1"/>
          <w:sz w:val="28"/>
          <w:szCs w:val="28"/>
        </w:rPr>
        <w:t>вам глаголы</w:t>
      </w:r>
      <w:proofErr w:type="gramStart"/>
      <w:r w:rsidR="00ED497B" w:rsidRPr="00DB7F92">
        <w:rPr>
          <w:rStyle w:val="a6"/>
          <w:rFonts w:eastAsia="Arial Unicode MS"/>
          <w:color w:val="000000" w:themeColor="text1"/>
          <w:sz w:val="28"/>
          <w:szCs w:val="28"/>
        </w:rPr>
        <w:t>.В</w:t>
      </w:r>
      <w:proofErr w:type="gramEnd"/>
      <w:r w:rsidR="00ED497B" w:rsidRPr="00DB7F92">
        <w:rPr>
          <w:rStyle w:val="a6"/>
          <w:rFonts w:eastAsia="Arial Unicode MS"/>
          <w:color w:val="000000" w:themeColor="text1"/>
          <w:sz w:val="28"/>
          <w:szCs w:val="28"/>
        </w:rPr>
        <w:t xml:space="preserve"> каких из них нужно проверять написание окончания?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А сейчас определите, </w:t>
      </w:r>
      <w:proofErr w:type="gram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верно</w:t>
      </w:r>
      <w:proofErr w:type="gramEnd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говорят друзья: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Два мальчика - спортсмена шли с тренировки и разговаривали.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- В этом году на соревнованиях области я обязательно </w:t>
      </w:r>
      <w:proofErr w:type="spell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победю</w:t>
      </w:r>
      <w:proofErr w:type="spellEnd"/>
      <w:proofErr w:type="gram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. ., нет </w:t>
      </w:r>
      <w:proofErr w:type="spell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побежу</w:t>
      </w:r>
      <w:proofErr w:type="spellEnd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 . . - замялся Гена.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Эх, ты, еще не знаешь, как сказать, а хочешь победить, - засмеялся Игорь.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А как же сказать правильно? Подумайте</w:t>
      </w:r>
      <w:proofErr w:type="gram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!(</w:t>
      </w:r>
      <w:proofErr w:type="gramEnd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Глагол "победить" в 1 лице не употребляется).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- Некоторые </w:t>
      </w:r>
      <w:r w:rsidR="00ED497B"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глаголы</w:t>
      </w: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proofErr w:type="gramStart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лице</w:t>
      </w:r>
      <w:proofErr w:type="gramEnd"/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единственном числе не могут употребляться;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Это глаголы - исключения: победить, убедить, дерзить, бороздить, пылесосить, шелестеть.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Как можно сказать? (одержать победу).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придумайте предложение с этими словами.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Но грамотно глаголы не только нужно употреблять, но и писать. Для этого надо знать окончания.</w:t>
      </w:r>
    </w:p>
    <w:p w:rsidR="00626990" w:rsidRPr="00DB7F92" w:rsidRDefault="00512D3A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Выполним работу по карточкам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вставить личные окончания глаголов;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DB7F9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указать спряжение.</w:t>
      </w:r>
    </w:p>
    <w:p w:rsidR="00626990" w:rsidRPr="00DB7F92" w:rsidRDefault="00626990" w:rsidP="009850D9">
      <w:pPr>
        <w:shd w:val="clear" w:color="auto" w:fill="FFFFFF"/>
        <w:spacing w:after="120" w:line="36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70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7"/>
        <w:gridCol w:w="2407"/>
      </w:tblGrid>
      <w:tr w:rsidR="00626990" w:rsidRPr="009850D9" w:rsidTr="00AC4FDA"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 xml:space="preserve">1 </w:t>
            </w:r>
            <w:r w:rsidR="00AC4FDA" w:rsidRPr="009850D9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 xml:space="preserve">вариант            </w:t>
            </w:r>
          </w:p>
        </w:tc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 xml:space="preserve">2 </w:t>
            </w:r>
            <w:r w:rsidR="00AC4FDA" w:rsidRPr="009850D9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вариант</w:t>
            </w:r>
            <w:bookmarkStart w:id="0" w:name="_GoBack"/>
            <w:bookmarkEnd w:id="0"/>
          </w:p>
        </w:tc>
      </w:tr>
      <w:tr w:rsidR="00626990" w:rsidRPr="009850D9" w:rsidTr="00AC4FDA"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держ</w:t>
            </w:r>
            <w:proofErr w:type="spellEnd"/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реша</w:t>
            </w:r>
            <w:proofErr w:type="spellEnd"/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626990" w:rsidRPr="009850D9" w:rsidTr="00AC4FDA"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ты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пляш</w:t>
            </w:r>
            <w:proofErr w:type="spellEnd"/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 гон</w:t>
            </w:r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626990" w:rsidRPr="009850D9" w:rsidTr="00AC4FDA"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мы сверка</w:t>
            </w:r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она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разговарива</w:t>
            </w:r>
            <w:proofErr w:type="spellEnd"/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626990" w:rsidRPr="009850D9" w:rsidTr="00AC4FDA"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ты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увид</w:t>
            </w:r>
            <w:proofErr w:type="spellEnd"/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они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блещ</w:t>
            </w:r>
            <w:proofErr w:type="spellEnd"/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626990" w:rsidRPr="009850D9" w:rsidTr="00AC4FDA"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она игра</w:t>
            </w:r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 буд</w:t>
            </w:r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626990" w:rsidRPr="009850D9" w:rsidTr="00AC4FDA"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 раду</w:t>
            </w:r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она игра</w:t>
            </w:r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626990" w:rsidRPr="009850D9" w:rsidTr="00AC4FDA"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они смотр</w:t>
            </w:r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hideMark/>
          </w:tcPr>
          <w:p w:rsidR="00626990" w:rsidRPr="009850D9" w:rsidRDefault="00626990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ненавид</w:t>
            </w:r>
            <w:proofErr w:type="spellEnd"/>
            <w:r w:rsidR="00A51FDE"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965030" w:rsidRPr="009850D9" w:rsidRDefault="00965030" w:rsidP="009850D9">
      <w:pPr>
        <w:pStyle w:val="a4"/>
        <w:spacing w:before="0" w:beforeAutospacing="0" w:after="0" w:afterAutospacing="0" w:line="360" w:lineRule="auto"/>
        <w:rPr>
          <w:rFonts w:eastAsia="Arial Unicode MS"/>
          <w:color w:val="333333"/>
          <w:sz w:val="28"/>
          <w:szCs w:val="28"/>
        </w:rPr>
      </w:pPr>
    </w:p>
    <w:p w:rsidR="00AC4FDA" w:rsidRPr="009850D9" w:rsidRDefault="00AC4FDA" w:rsidP="009850D9">
      <w:pPr>
        <w:pStyle w:val="a4"/>
        <w:spacing w:before="0" w:beforeAutospacing="0" w:after="0" w:afterAutospacing="0" w:line="360" w:lineRule="auto"/>
        <w:rPr>
          <w:rFonts w:eastAsia="Arial Unicode MS"/>
          <w:color w:val="333333"/>
          <w:sz w:val="28"/>
          <w:szCs w:val="28"/>
        </w:rPr>
      </w:pPr>
      <w:r w:rsidRPr="009850D9">
        <w:rPr>
          <w:rFonts w:eastAsia="Arial Unicode MS"/>
          <w:color w:val="333333"/>
          <w:sz w:val="28"/>
          <w:szCs w:val="28"/>
        </w:rPr>
        <w:t>Взаимопроверка, оценка.</w:t>
      </w:r>
    </w:p>
    <w:p w:rsidR="00AC4FDA" w:rsidRPr="009850D9" w:rsidRDefault="00AC4FDA" w:rsidP="009850D9">
      <w:pPr>
        <w:pStyle w:val="a4"/>
        <w:spacing w:before="0" w:beforeAutospacing="0" w:after="0" w:afterAutospacing="0" w:line="360" w:lineRule="auto"/>
        <w:rPr>
          <w:rFonts w:eastAsia="Arial Unicode MS"/>
          <w:color w:val="333333"/>
          <w:sz w:val="28"/>
          <w:szCs w:val="28"/>
        </w:rPr>
      </w:pPr>
    </w:p>
    <w:p w:rsidR="00626990" w:rsidRPr="009850D9" w:rsidRDefault="00AC4FDA" w:rsidP="009850D9">
      <w:pPr>
        <w:pStyle w:val="a4"/>
        <w:spacing w:before="0" w:beforeAutospacing="0" w:after="0" w:afterAutospacing="0" w:line="360" w:lineRule="auto"/>
        <w:rPr>
          <w:rFonts w:eastAsia="Arial Unicode MS"/>
          <w:i/>
          <w:color w:val="333333"/>
          <w:sz w:val="28"/>
          <w:szCs w:val="28"/>
        </w:rPr>
      </w:pPr>
      <w:proofErr w:type="spellStart"/>
      <w:r w:rsidRPr="009850D9">
        <w:rPr>
          <w:rFonts w:eastAsia="Arial Unicode MS"/>
          <w:i/>
          <w:color w:val="333333"/>
          <w:sz w:val="28"/>
          <w:szCs w:val="28"/>
        </w:rPr>
        <w:t>Физминутка</w:t>
      </w:r>
      <w:proofErr w:type="spellEnd"/>
      <w:r w:rsidR="00ED497B" w:rsidRPr="009850D9">
        <w:rPr>
          <w:rFonts w:eastAsia="Arial Unicode MS"/>
          <w:i/>
          <w:color w:val="333333"/>
          <w:sz w:val="28"/>
          <w:szCs w:val="28"/>
        </w:rPr>
        <w:t xml:space="preserve"> для глаз. </w:t>
      </w:r>
    </w:p>
    <w:p w:rsidR="00ED497B" w:rsidRPr="009850D9" w:rsidRDefault="00ED497B" w:rsidP="009850D9">
      <w:pPr>
        <w:pStyle w:val="a4"/>
        <w:spacing w:before="0" w:beforeAutospacing="0" w:after="0" w:afterAutospacing="0" w:line="360" w:lineRule="auto"/>
        <w:rPr>
          <w:rFonts w:eastAsia="Arial Unicode MS"/>
          <w:i/>
          <w:color w:val="333333"/>
          <w:sz w:val="28"/>
          <w:szCs w:val="28"/>
        </w:rPr>
      </w:pPr>
    </w:p>
    <w:p w:rsidR="00512D3A" w:rsidRPr="009850D9" w:rsidRDefault="00512D3A" w:rsidP="009850D9">
      <w:pPr>
        <w:pStyle w:val="a4"/>
        <w:spacing w:before="0" w:beforeAutospacing="0" w:after="450" w:afterAutospacing="0" w:line="360" w:lineRule="auto"/>
        <w:textAlignment w:val="baseline"/>
        <w:rPr>
          <w:rFonts w:eastAsia="Arial Unicode MS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62CF" w:rsidRPr="009850D9" w:rsidRDefault="000F62CF" w:rsidP="009850D9">
      <w:pPr>
        <w:pStyle w:val="a4"/>
        <w:spacing w:before="0" w:beforeAutospacing="0" w:after="450" w:afterAutospacing="0" w:line="360" w:lineRule="auto"/>
        <w:textAlignment w:val="baseline"/>
        <w:rPr>
          <w:rFonts w:eastAsia="Arial Unicode MS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-Спишите текст, вставляя пропущенные буквы. Определите спряжение.</w:t>
      </w:r>
    </w:p>
    <w:p w:rsidR="000F62CF" w:rsidRPr="009850D9" w:rsidRDefault="000F62CF" w:rsidP="009850D9">
      <w:pPr>
        <w:pStyle w:val="a4"/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апреле</w:t>
      </w:r>
      <w:proofErr w:type="gram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.А</w:t>
      </w:r>
      <w:proofErr w:type="gram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прельское</w:t>
      </w:r>
      <w:proofErr w:type="spell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солнце </w:t>
      </w:r>
      <w:proofErr w:type="spell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свет..т</w:t>
      </w:r>
      <w:proofErr w:type="spell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ярко. Та</w:t>
      </w:r>
      <w:proofErr w:type="gram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последний снег. Первые стрелочки зеленой травки прореза</w:t>
      </w:r>
      <w:proofErr w:type="gram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весеннюю землю. Мягкий ветерок </w:t>
      </w:r>
      <w:proofErr w:type="spell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гон</w:t>
      </w:r>
      <w:proofErr w:type="gram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spell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тороп</w:t>
      </w:r>
      <w:proofErr w:type="spell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..т облака. На гибких ветвях берез появилась нежная листва. Все в природе </w:t>
      </w:r>
      <w:proofErr w:type="spell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дыш</w:t>
      </w:r>
      <w:proofErr w:type="spellEnd"/>
      <w:proofErr w:type="gram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т, </w:t>
      </w:r>
      <w:proofErr w:type="spell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начина..т</w:t>
      </w:r>
      <w:proofErr w:type="spell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расти.</w:t>
      </w:r>
    </w:p>
    <w:p w:rsidR="000F62CF" w:rsidRPr="009850D9" w:rsidRDefault="000F62CF" w:rsidP="009850D9">
      <w:pPr>
        <w:pStyle w:val="a4"/>
        <w:spacing w:before="0" w:beforeAutospacing="0" w:after="450" w:afterAutospacing="0" w:line="360" w:lineRule="auto"/>
        <w:textAlignment w:val="baseline"/>
        <w:rPr>
          <w:rFonts w:eastAsia="Arial Unicode MS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Дети записывают текст. Проверка </w:t>
      </w:r>
      <w:proofErr w:type="gramStart"/>
      <w:r w:rsidRPr="009850D9">
        <w:rPr>
          <w:rFonts w:eastAsia="Arial Unicode MS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написанного</w:t>
      </w:r>
      <w:proofErr w:type="gramEnd"/>
      <w:r w:rsidRPr="009850D9">
        <w:rPr>
          <w:rFonts w:eastAsia="Arial Unicode MS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Оценка своей работы</w:t>
      </w:r>
      <w:proofErr w:type="gramStart"/>
      <w:r w:rsidRPr="009850D9">
        <w:rPr>
          <w:rFonts w:eastAsia="Arial Unicode MS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(!, +, -).</w:t>
      </w:r>
      <w:proofErr w:type="gramEnd"/>
    </w:p>
    <w:p w:rsidR="00D3242D" w:rsidRPr="009850D9" w:rsidRDefault="00D3242D" w:rsidP="009850D9">
      <w:pPr>
        <w:pStyle w:val="a4"/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XII</w:t>
      </w: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.Ребята, глагол, герой нашего урока приготовил вам ответ, доволен ли он сегодняшним уроком. Если вы справитесь с </w:t>
      </w:r>
      <w:r w:rsidR="008C3437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заданием, которое</w:t>
      </w: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он вам предлагает, то узнаете</w:t>
      </w:r>
      <w:r w:rsidR="00DB7F92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каким настроением он покидает наш урок и передаёт эстафету следующей части речи. Для этого вы должны из двух ответов выбрать правильный., записав его в тетради цифрой 1 или</w:t>
      </w:r>
      <w:proofErr w:type="gramStart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3242D" w:rsidRPr="009850D9" w:rsidRDefault="00D3242D" w:rsidP="009850D9">
      <w:pPr>
        <w:pStyle w:val="a4"/>
        <w:numPr>
          <w:ilvl w:val="0"/>
          <w:numId w:val="2"/>
        </w:numPr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Глаголы</w:t>
      </w:r>
      <w:r w:rsidR="004A78A2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1-склоняются; 2- спрягаются.</w:t>
      </w:r>
    </w:p>
    <w:p w:rsidR="00D3242D" w:rsidRPr="009850D9" w:rsidRDefault="00D3242D" w:rsidP="009850D9">
      <w:pPr>
        <w:pStyle w:val="a4"/>
        <w:numPr>
          <w:ilvl w:val="0"/>
          <w:numId w:val="2"/>
        </w:numPr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глаголов при спряжении изменяется:1-окончание,2-основа.</w:t>
      </w:r>
    </w:p>
    <w:p w:rsidR="00D3242D" w:rsidRPr="009850D9" w:rsidRDefault="00D3242D" w:rsidP="009850D9">
      <w:pPr>
        <w:pStyle w:val="a4"/>
        <w:numPr>
          <w:ilvl w:val="0"/>
          <w:numId w:val="2"/>
        </w:numPr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Лицо глагола определяют:  1- по местоимению,   2- по самому глаголу.</w:t>
      </w:r>
    </w:p>
    <w:p w:rsidR="00D3242D" w:rsidRPr="009850D9" w:rsidRDefault="00D3242D" w:rsidP="009850D9">
      <w:pPr>
        <w:pStyle w:val="a4"/>
        <w:numPr>
          <w:ilvl w:val="0"/>
          <w:numId w:val="2"/>
        </w:numPr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Запишите номер глагола 2-го лица: 1-лепит, 2-бродишь.</w:t>
      </w:r>
    </w:p>
    <w:p w:rsidR="004A78A2" w:rsidRPr="009850D9" w:rsidRDefault="004A78A2" w:rsidP="009850D9">
      <w:pPr>
        <w:pStyle w:val="a4"/>
        <w:spacing w:before="0" w:beforeAutospacing="0" w:after="450" w:afterAutospacing="0" w:line="360" w:lineRule="auto"/>
        <w:ind w:left="510"/>
        <w:textAlignment w:val="baseline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2112</w:t>
      </w:r>
      <w:proofErr w:type="gramStart"/>
      <w:r w:rsidR="00512D3A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proofErr w:type="gramEnd"/>
      <w:r w:rsidR="00512D3A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обратной стороне-</w:t>
      </w: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рад!</w:t>
      </w:r>
    </w:p>
    <w:p w:rsidR="002020C3" w:rsidRDefault="008C3437" w:rsidP="009850D9">
      <w:pPr>
        <w:pStyle w:val="a4"/>
        <w:spacing w:before="0" w:beforeAutospacing="0" w:after="450" w:afterAutospacing="0" w:line="360" w:lineRule="auto"/>
        <w:ind w:left="51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XIII</w:t>
      </w: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Итог урока.</w:t>
      </w:r>
      <w:r w:rsidRPr="009850D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850D9">
        <w:rPr>
          <w:color w:val="333333"/>
          <w:sz w:val="28"/>
          <w:szCs w:val="28"/>
          <w:shd w:val="clear" w:color="auto" w:fill="FFFFFF"/>
        </w:rPr>
        <w:t>Подведём итог урока.</w:t>
      </w:r>
      <w:r w:rsidRPr="009850D9">
        <w:rPr>
          <w:color w:val="333333"/>
          <w:sz w:val="28"/>
          <w:szCs w:val="28"/>
        </w:rPr>
        <w:br/>
      </w:r>
      <w:r w:rsidRPr="009850D9">
        <w:rPr>
          <w:color w:val="333333"/>
          <w:sz w:val="28"/>
          <w:szCs w:val="28"/>
          <w:shd w:val="clear" w:color="auto" w:fill="FFFFFF"/>
        </w:rPr>
        <w:t>- В чём заключалась цель нашего урока?</w:t>
      </w:r>
      <w:r w:rsidRPr="009850D9">
        <w:rPr>
          <w:color w:val="333333"/>
          <w:sz w:val="28"/>
          <w:szCs w:val="28"/>
        </w:rPr>
        <w:br/>
      </w:r>
      <w:r w:rsidRPr="009850D9">
        <w:rPr>
          <w:color w:val="333333"/>
          <w:sz w:val="28"/>
          <w:szCs w:val="28"/>
          <w:shd w:val="clear" w:color="auto" w:fill="FFFFFF"/>
        </w:rPr>
        <w:t>- Достигли ли мы этой цели или нет? Объясните.</w:t>
      </w:r>
      <w:r w:rsidRPr="009850D9">
        <w:rPr>
          <w:color w:val="333333"/>
          <w:sz w:val="28"/>
          <w:szCs w:val="28"/>
        </w:rPr>
        <w:br/>
      </w:r>
      <w:r w:rsidRPr="009850D9">
        <w:rPr>
          <w:color w:val="333333"/>
          <w:sz w:val="28"/>
          <w:szCs w:val="28"/>
          <w:shd w:val="clear" w:color="auto" w:fill="FFFFFF"/>
        </w:rPr>
        <w:t>- Чью работу на уроке хотите отметить?</w:t>
      </w:r>
    </w:p>
    <w:p w:rsidR="00DB7F92" w:rsidRPr="00DB7F92" w:rsidRDefault="00DB7F92" w:rsidP="009850D9">
      <w:pPr>
        <w:pStyle w:val="a4"/>
        <w:spacing w:before="0" w:beforeAutospacing="0" w:after="450" w:afterAutospacing="0" w:line="360" w:lineRule="auto"/>
        <w:ind w:left="510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ПРИЛОЖЕНИЕ К УРОКУ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1.Установи зависимость. Найди и зачеркни «лишнюю» строчку.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прилечь, зажечь, течь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пересечь, остричь, прилечь</w:t>
      </w:r>
    </w:p>
    <w:p w:rsidR="00E119C6" w:rsidRPr="009850D9" w:rsidRDefault="00E119C6" w:rsidP="009850D9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дочь, печь, течь                                                                                                                                                                           беречь, стеречь, прижечь</w:t>
      </w:r>
    </w:p>
    <w:p w:rsidR="00E119C6" w:rsidRPr="009850D9" w:rsidRDefault="00E119C6" w:rsidP="009850D9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119C6" w:rsidRPr="009850D9" w:rsidRDefault="00E119C6" w:rsidP="009850D9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2.Зачеркни строчку, в которой не все глаголы </w:t>
      </w:r>
      <w:r w:rsidRPr="009850D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спряжения.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дышать, знать, блестеть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реветь, стонать, страдать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жать, жечь, найти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искать, болеть, печь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3.Зачеркни строчку, в которой не все глаголы </w:t>
      </w:r>
      <w:r w:rsidRPr="009850D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спряжения.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встретить, ставить, терпеть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рубить, любить, стелить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купить, скосить, сгладить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sz w:val="28"/>
          <w:szCs w:val="28"/>
          <w:lang w:eastAsia="ru-RU"/>
        </w:rPr>
        <w:t>вертеть, сверлить, светить</w:t>
      </w:r>
    </w:p>
    <w:p w:rsidR="00E119C6" w:rsidRPr="009850D9" w:rsidRDefault="00E119C6" w:rsidP="00985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6029"/>
      </w:tblGrid>
      <w:tr w:rsidR="002020C3" w:rsidRPr="009850D9" w:rsidTr="002020C3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 xml:space="preserve">1 вариант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держ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реша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ты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пляш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 гон…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мы сверка…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она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разговарива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ты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увид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они пол…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она игра…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 буд…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 раду…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она игра…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они смотр…                             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ненавид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626990" w:rsidRPr="009850D9" w:rsidRDefault="00626990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6029"/>
      </w:tblGrid>
      <w:tr w:rsidR="002020C3" w:rsidRPr="009850D9" w:rsidTr="002020C3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 xml:space="preserve">1 вариант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держ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реша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ты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пляш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 гон…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мы сверка…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она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разговарива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ты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увид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они пол…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она игра…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 буд…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 раду…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она игра…</w:t>
            </w:r>
          </w:p>
        </w:tc>
      </w:tr>
      <w:tr w:rsidR="002020C3" w:rsidRPr="009850D9" w:rsidTr="002020C3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они смотр…                             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C3" w:rsidRPr="009850D9" w:rsidRDefault="002020C3" w:rsidP="009850D9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ненавид</w:t>
            </w:r>
            <w:proofErr w:type="spellEnd"/>
            <w:r w:rsidRPr="009850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2020C3" w:rsidRPr="009850D9" w:rsidRDefault="002020C3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2020C3" w:rsidRPr="009850D9" w:rsidRDefault="002020C3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2020C3" w:rsidRPr="009850D9" w:rsidRDefault="006C08B0" w:rsidP="009850D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                             </w:t>
      </w:r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апреле.</w:t>
      </w: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</w:t>
      </w:r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Апрельское солнце свет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ярко. Та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последний снег. Первые стрелочки зеленой травки прореза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весеннюю землю. Мягкий ветерок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гон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spell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тороп</w:t>
      </w:r>
      <w:proofErr w:type="spell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..т облака. На гибких ветвях берез появилась нежная листва. Все в природе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дыш</w:t>
      </w:r>
      <w:proofErr w:type="spellEnd"/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т,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начина..т</w:t>
      </w:r>
      <w:proofErr w:type="spell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расти.</w:t>
      </w:r>
    </w:p>
    <w:p w:rsidR="002020C3" w:rsidRPr="009850D9" w:rsidRDefault="002020C3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2020C3" w:rsidRPr="009850D9" w:rsidRDefault="006C08B0" w:rsidP="009850D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апреле.</w:t>
      </w: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</w:t>
      </w:r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Апрельское солнце свет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ярко. Та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последний снег. Первые стрелочки зеленой травки прореза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весеннюю землю. Мягкий ветерок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гон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spell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тороп</w:t>
      </w:r>
      <w:proofErr w:type="spell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..т облака. На гибких ветвях берез появилась нежная листва. Все в природе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дыш</w:t>
      </w:r>
      <w:proofErr w:type="spellEnd"/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т,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начина..т</w:t>
      </w:r>
      <w:proofErr w:type="spell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расти.</w:t>
      </w:r>
    </w:p>
    <w:p w:rsidR="002020C3" w:rsidRPr="009850D9" w:rsidRDefault="002020C3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2020C3" w:rsidRPr="009850D9" w:rsidRDefault="006C08B0" w:rsidP="009850D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450" w:afterAutospacing="0" w:line="360" w:lineRule="auto"/>
        <w:textAlignment w:val="baseline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апреле.</w:t>
      </w:r>
      <w:r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</w:t>
      </w:r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Апрельское солнце свет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ярко. Та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последний снег. Первые стрелочки зеленой травки прореза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весеннюю землю. Мягкий ветерок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гон</w:t>
      </w:r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spell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тороп</w:t>
      </w:r>
      <w:proofErr w:type="spell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..т облака. На гибких ветвях берез появилась нежная листва. Все в природе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дыш</w:t>
      </w:r>
      <w:proofErr w:type="spellEnd"/>
      <w:proofErr w:type="gram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т, </w:t>
      </w:r>
      <w:proofErr w:type="spellStart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начина..т</w:t>
      </w:r>
      <w:proofErr w:type="spellEnd"/>
      <w:r w:rsidR="002020C3" w:rsidRPr="009850D9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расти.</w:t>
      </w:r>
    </w:p>
    <w:p w:rsidR="002020C3" w:rsidRPr="009850D9" w:rsidRDefault="002020C3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315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Спишите пословицы. Вставьте пропущенные буквы и объясните их написание.</w:t>
      </w: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1) За двумя зайцами погон..</w:t>
      </w:r>
      <w:proofErr w:type="gram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</w:t>
      </w:r>
      <w:proofErr w:type="gram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ься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— ни одного не пойма...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 2) Много буд...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знать — скоро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состар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3) Правда глаза кол...т. 4) Конь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вырв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тся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 —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догон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, слова сказанного не ворот...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5) Руки не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протян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так и с полки не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достан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6) Дождь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вымоч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...т, а солнышко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высуш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...т. 7) Мягко стел...т, да жестко спать. 8) Человек, он все уме..</w:t>
      </w:r>
      <w:proofErr w:type="gram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.т</w:t>
      </w:r>
      <w:proofErr w:type="gram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: он и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паш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...т, он и се...т.  </w:t>
      </w: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  <w:lang w:eastAsia="ru-RU"/>
        </w:rPr>
        <w:t> </w:t>
      </w: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315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Спишите пословицы. Вставьте пропущенные буквы и объясните их написание.</w:t>
      </w: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1) За двумя зайцами погон..</w:t>
      </w:r>
      <w:proofErr w:type="gram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</w:t>
      </w:r>
      <w:proofErr w:type="gram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ься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— ни одного не пойма...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 2) Много буд...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знать — скоро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состар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3) Правда глаза кол...т. 4) Конь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вырв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тся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 —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догон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, слова сказанного не ворот...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5) Руки не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протян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так и с полки не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достан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6) Дождь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lastRenderedPageBreak/>
        <w:t>вымоч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...т, а солнышко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высуш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...т. 7) Мягко стел...т, да жестко спать. 8) Человек, он все уме..</w:t>
      </w:r>
      <w:proofErr w:type="gram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.т</w:t>
      </w:r>
      <w:proofErr w:type="gram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: он и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паш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...т, он и се...т.  </w:t>
      </w: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  <w:lang w:eastAsia="ru-RU"/>
        </w:rPr>
        <w:t> </w:t>
      </w:r>
    </w:p>
    <w:p w:rsidR="00034BF6" w:rsidRPr="009850D9" w:rsidRDefault="00034BF6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315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Спишите пословицы. Вставьте пропущенные буквы и объясните их написание.</w:t>
      </w: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1) За двумя зайцами погон..</w:t>
      </w:r>
      <w:proofErr w:type="gram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</w:t>
      </w:r>
      <w:proofErr w:type="gram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ься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— ни одного не пойма...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 2) Много буд...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знать — скоро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состар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3) Правда глаза кол...т. 4) Конь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вырв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тся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 —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догон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, слова сказанного не ворот...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5) Руки не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протян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так и с полки не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достан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6) Дождь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вымоч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...т, а солнышко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высуш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...т. 7) Мягко стел...т, да жестко спать. 8) Человек, он все уме..</w:t>
      </w:r>
      <w:proofErr w:type="gram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.т</w:t>
      </w:r>
      <w:proofErr w:type="gram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: он и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паш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...т, он и се...т.  </w:t>
      </w: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  <w:lang w:eastAsia="ru-RU"/>
        </w:rPr>
        <w:t> </w:t>
      </w: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315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Спишите пословицы. Вставьте пропущенные буквы и объясните их написание.</w:t>
      </w: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1) За двумя зайцами погон..</w:t>
      </w:r>
      <w:proofErr w:type="gram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</w:t>
      </w:r>
      <w:proofErr w:type="gram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ься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— ни одного не пойма...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 2) Много буд...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знать — скоро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состар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3) Правда глаза кол...т. 4) Конь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вырв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тся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 —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догон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, слова сказанного не ворот...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5) Руки не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протян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так и с полки не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достан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6) Дождь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вымоч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...т, а солнышко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высуш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...т. 7) Мягко стел...т, да жестко спать. 8) Человек, он все уме..</w:t>
      </w:r>
      <w:proofErr w:type="gram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.т</w:t>
      </w:r>
      <w:proofErr w:type="gram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: он и </w:t>
      </w:r>
      <w:proofErr w:type="spellStart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паш</w:t>
      </w:r>
      <w:proofErr w:type="spellEnd"/>
      <w:r w:rsidRPr="009850D9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...т, он и се...т.  </w:t>
      </w:r>
    </w:p>
    <w:p w:rsidR="00034BF6" w:rsidRPr="009850D9" w:rsidRDefault="00034BF6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9850D9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  <w:lang w:eastAsia="ru-RU"/>
        </w:rPr>
        <w:t> </w:t>
      </w: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1. Реж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,и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отвеча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пиш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, вид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</w:t>
      </w: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2.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Верт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,и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крут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дума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смотр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те.</w:t>
      </w: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3.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Терп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,я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т,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кле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ю,я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т, кол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ю,я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т.</w:t>
      </w:r>
    </w:p>
    <w:p w:rsidR="00034BF6" w:rsidRPr="009850D9" w:rsidRDefault="00034BF6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1. Реж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,и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отвеча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пиш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, вид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</w:t>
      </w: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2.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Верт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,и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крут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дума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смотр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те.</w:t>
      </w: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3.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Терп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,я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т,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кле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ю,я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т, кол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ю,я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т.</w:t>
      </w:r>
    </w:p>
    <w:p w:rsidR="008E39B5" w:rsidRPr="009850D9" w:rsidRDefault="008E39B5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lastRenderedPageBreak/>
        <w:t>1. Реж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,и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отвеча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пиш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, вид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</w:t>
      </w: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2.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Верт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,и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крут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дума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смотр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те.</w:t>
      </w: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3.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Терп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,я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т,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кле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ю,я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т, кол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ю,я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т.</w:t>
      </w:r>
    </w:p>
    <w:p w:rsidR="008E39B5" w:rsidRPr="009850D9" w:rsidRDefault="008E39B5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1. Реж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,и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отвеча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пиш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, вид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шь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</w:t>
      </w: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2.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Верт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,и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крут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дума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те, смотр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е,и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те.</w:t>
      </w:r>
    </w:p>
    <w:p w:rsidR="008E39B5" w:rsidRPr="009850D9" w:rsidRDefault="008E39B5" w:rsidP="0098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3.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Терп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</w:t>
      </w:r>
      <w:proofErr w:type="gram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,я</w:t>
      </w:r>
      <w:proofErr w:type="spellEnd"/>
      <w:proofErr w:type="gram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) т, </w:t>
      </w:r>
      <w:proofErr w:type="spellStart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кле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ю,я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т, кол (</w:t>
      </w:r>
      <w:proofErr w:type="spellStart"/>
      <w:r w:rsidRPr="009850D9">
        <w:rPr>
          <w:rFonts w:ascii="Times New Roman" w:eastAsia="Arial Unicode MS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ю,я</w:t>
      </w:r>
      <w:proofErr w:type="spellEnd"/>
      <w:r w:rsidRPr="009850D9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 т.</w:t>
      </w:r>
    </w:p>
    <w:p w:rsidR="008E39B5" w:rsidRPr="009850D9" w:rsidRDefault="008E39B5" w:rsidP="009850D9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34BF6" w:rsidRPr="00034BF6" w:rsidRDefault="00034BF6" w:rsidP="00034BF6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sectPr w:rsidR="00034BF6" w:rsidRPr="00034BF6" w:rsidSect="00F3778C">
      <w:pgSz w:w="11906" w:h="16838"/>
      <w:pgMar w:top="397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9DF"/>
    <w:multiLevelType w:val="hybridMultilevel"/>
    <w:tmpl w:val="7A266DAA"/>
    <w:lvl w:ilvl="0" w:tplc="B4FCD8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4F77618"/>
    <w:multiLevelType w:val="multilevel"/>
    <w:tmpl w:val="857A2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F9F"/>
    <w:rsid w:val="00034BF6"/>
    <w:rsid w:val="000F62CF"/>
    <w:rsid w:val="00104F9F"/>
    <w:rsid w:val="001A4A04"/>
    <w:rsid w:val="001B089F"/>
    <w:rsid w:val="001E5557"/>
    <w:rsid w:val="002020C3"/>
    <w:rsid w:val="00407C67"/>
    <w:rsid w:val="004A78A2"/>
    <w:rsid w:val="00512D3A"/>
    <w:rsid w:val="0056102F"/>
    <w:rsid w:val="005613B8"/>
    <w:rsid w:val="005E518D"/>
    <w:rsid w:val="00626990"/>
    <w:rsid w:val="006933E1"/>
    <w:rsid w:val="006C08B0"/>
    <w:rsid w:val="008C3437"/>
    <w:rsid w:val="008E39B5"/>
    <w:rsid w:val="0092633C"/>
    <w:rsid w:val="00965030"/>
    <w:rsid w:val="009850D9"/>
    <w:rsid w:val="009C6DE6"/>
    <w:rsid w:val="009D7219"/>
    <w:rsid w:val="00A51FDE"/>
    <w:rsid w:val="00AC4FDA"/>
    <w:rsid w:val="00BC0A43"/>
    <w:rsid w:val="00C166E6"/>
    <w:rsid w:val="00D3242D"/>
    <w:rsid w:val="00D57323"/>
    <w:rsid w:val="00DB7F92"/>
    <w:rsid w:val="00E119C6"/>
    <w:rsid w:val="00ED0DCB"/>
    <w:rsid w:val="00ED497B"/>
    <w:rsid w:val="00F3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990"/>
    <w:rPr>
      <w:b/>
      <w:bCs/>
    </w:rPr>
  </w:style>
  <w:style w:type="paragraph" w:styleId="a4">
    <w:name w:val="Normal (Web)"/>
    <w:basedOn w:val="a"/>
    <w:unhideWhenUsed/>
    <w:rsid w:val="006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26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26990"/>
    <w:rPr>
      <w:i/>
      <w:iCs/>
    </w:rPr>
  </w:style>
  <w:style w:type="paragraph" w:styleId="a7">
    <w:name w:val="No Spacing"/>
    <w:uiPriority w:val="1"/>
    <w:qFormat/>
    <w:rsid w:val="009D721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3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990"/>
    <w:rPr>
      <w:b/>
      <w:bCs/>
    </w:rPr>
  </w:style>
  <w:style w:type="paragraph" w:styleId="a4">
    <w:name w:val="Normal (Web)"/>
    <w:basedOn w:val="a"/>
    <w:unhideWhenUsed/>
    <w:rsid w:val="0062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26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26990"/>
    <w:rPr>
      <w:i/>
      <w:iCs/>
    </w:rPr>
  </w:style>
  <w:style w:type="paragraph" w:styleId="a7">
    <w:name w:val="No Spacing"/>
    <w:uiPriority w:val="1"/>
    <w:qFormat/>
    <w:rsid w:val="009D721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4726-EF79-40D7-BB83-B7FD4BCE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2015-04-13T14:24:00Z</cp:lastPrinted>
  <dcterms:created xsi:type="dcterms:W3CDTF">2015-04-12T16:35:00Z</dcterms:created>
  <dcterms:modified xsi:type="dcterms:W3CDTF">2015-10-07T16:18:00Z</dcterms:modified>
</cp:coreProperties>
</file>