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776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1"/>
        <w:gridCol w:w="1022"/>
        <w:gridCol w:w="1368"/>
        <w:gridCol w:w="4137"/>
        <w:gridCol w:w="2648"/>
        <w:gridCol w:w="1836"/>
        <w:gridCol w:w="2524"/>
      </w:tblGrid>
      <w:tr w:rsidR="006A581B" w:rsidTr="00495973">
        <w:trPr>
          <w:trHeight w:val="551"/>
        </w:trPr>
        <w:tc>
          <w:tcPr>
            <w:tcW w:w="1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73" w:lineRule="exact"/>
              <w:ind w:left="5636" w:right="5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  <w:p w:rsidR="006A581B" w:rsidRDefault="00833BD7">
            <w:pPr>
              <w:pStyle w:val="TableParagraph"/>
              <w:spacing w:line="259" w:lineRule="exact"/>
              <w:ind w:left="5636" w:right="5622"/>
              <w:jc w:val="center"/>
            </w:pPr>
            <w:r>
              <w:rPr>
                <w:b/>
                <w:i/>
                <w:spacing w:val="-1"/>
                <w:sz w:val="24"/>
              </w:rPr>
              <w:t xml:space="preserve">8 </w:t>
            </w:r>
            <w:r>
              <w:rPr>
                <w:b/>
                <w:i/>
                <w:sz w:val="24"/>
              </w:rPr>
              <w:t>класс</w:t>
            </w:r>
            <w:r>
              <w:rPr>
                <w:b/>
                <w:i/>
                <w:spacing w:val="-2"/>
                <w:sz w:val="24"/>
              </w:rPr>
              <w:t xml:space="preserve"> История Отечества</w:t>
            </w:r>
          </w:p>
        </w:tc>
      </w:tr>
      <w:tr w:rsidR="006A581B" w:rsidTr="00495973">
        <w:trPr>
          <w:trHeight w:val="276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Строительство Санкт-Петербурга</w:t>
            </w:r>
          </w:p>
        </w:tc>
      </w:tr>
      <w:tr w:rsidR="006A581B" w:rsidTr="00495973">
        <w:trPr>
          <w:trHeight w:val="275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материала («открытие»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</w:tr>
      <w:tr w:rsidR="006A581B" w:rsidTr="00532907">
        <w:trPr>
          <w:trHeight w:val="298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76" w:lineRule="exact"/>
              <w:ind w:right="859"/>
            </w:pPr>
            <w:r>
              <w:rPr>
                <w:b/>
                <w:sz w:val="24"/>
              </w:rPr>
              <w:t>Цель урока:</w:t>
            </w:r>
          </w:p>
        </w:tc>
        <w:tc>
          <w:tcPr>
            <w:tcW w:w="1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 xml:space="preserve">Познакомить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историей создания города Санкт-Петербурга, назначении этого города</w:t>
            </w:r>
          </w:p>
        </w:tc>
      </w:tr>
      <w:tr w:rsidR="006A581B" w:rsidTr="00495973">
        <w:trPr>
          <w:trHeight w:val="1980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урока:</w:t>
            </w:r>
          </w:p>
          <w:p w:rsidR="006A581B" w:rsidRDefault="00833BD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</w:pPr>
            <w:r>
              <w:rPr>
                <w:b/>
                <w:sz w:val="24"/>
              </w:rPr>
              <w:t>Образовательная</w:t>
            </w:r>
          </w:p>
          <w:p w:rsidR="006A581B" w:rsidRDefault="006A581B">
            <w:pPr>
              <w:pStyle w:val="TableParagraph"/>
              <w:tabs>
                <w:tab w:val="left" w:pos="391"/>
              </w:tabs>
              <w:ind w:left="498"/>
              <w:rPr>
                <w:b/>
                <w:sz w:val="24"/>
              </w:rPr>
            </w:pPr>
          </w:p>
          <w:p w:rsidR="006A581B" w:rsidRDefault="00833BD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574"/>
            </w:pPr>
            <w:r>
              <w:rPr>
                <w:b/>
                <w:sz w:val="24"/>
              </w:rPr>
              <w:t>Коррекционн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</w:p>
          <w:p w:rsidR="006A581B" w:rsidRDefault="006A581B">
            <w:pPr>
              <w:pStyle w:val="TableParagraph"/>
              <w:tabs>
                <w:tab w:val="left" w:pos="391"/>
              </w:tabs>
              <w:ind w:left="498" w:right="574"/>
              <w:rPr>
                <w:b/>
                <w:sz w:val="24"/>
              </w:rPr>
            </w:pPr>
          </w:p>
          <w:p w:rsidR="006A581B" w:rsidRDefault="00833BD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</w:pPr>
            <w:r>
              <w:rPr>
                <w:b/>
                <w:sz w:val="24"/>
              </w:rPr>
              <w:t>Воспитательная</w:t>
            </w:r>
          </w:p>
        </w:tc>
        <w:tc>
          <w:tcPr>
            <w:tcW w:w="1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A581B" w:rsidRDefault="00833BD7">
            <w:pPr>
              <w:pStyle w:val="TableParagraph"/>
              <w:spacing w:before="1"/>
              <w:ind w:left="168" w:right="1100" w:hanging="60"/>
              <w:rPr>
                <w:strike/>
              </w:rPr>
            </w:pPr>
            <w:r>
              <w:rPr>
                <w:sz w:val="24"/>
              </w:rPr>
              <w:t>- дать представление о строительстве города Санкт-Петербурга и его назначении</w:t>
            </w:r>
            <w:r w:rsidR="00532907">
              <w:rPr>
                <w:sz w:val="24"/>
              </w:rPr>
              <w:t>;</w:t>
            </w:r>
          </w:p>
          <w:p w:rsidR="006A581B" w:rsidRDefault="006A581B">
            <w:pPr>
              <w:pStyle w:val="TableParagraph"/>
              <w:spacing w:before="1"/>
              <w:ind w:left="168" w:right="1100" w:hanging="60"/>
              <w:rPr>
                <w:sz w:val="24"/>
              </w:rPr>
            </w:pPr>
          </w:p>
          <w:p w:rsidR="006A581B" w:rsidRPr="00532907" w:rsidRDefault="00833BD7" w:rsidP="00532907">
            <w:pPr>
              <w:pStyle w:val="TableParagraph"/>
              <w:ind w:left="108" w:right="327"/>
            </w:pPr>
            <w:r>
              <w:rPr>
                <w:sz w:val="24"/>
              </w:rPr>
              <w:t>- развивать мышление посредством анализа текста и иллюстративного материала; развивать память, связную речь с опорой на предлагаемый план высказываний; способствовать развитию интереса к историческому прошлому нашей страны</w:t>
            </w:r>
            <w:r w:rsidR="00532907">
              <w:t>;</w:t>
            </w:r>
          </w:p>
          <w:p w:rsidR="006A581B" w:rsidRDefault="00833BD7">
            <w:pPr>
              <w:pStyle w:val="TableParagraph"/>
              <w:ind w:left="108"/>
            </w:pPr>
            <w:r>
              <w:rPr>
                <w:sz w:val="24"/>
              </w:rPr>
              <w:t>- воспитывать патриотические чувства, уважение к истории своей Родины</w:t>
            </w:r>
          </w:p>
        </w:tc>
      </w:tr>
      <w:tr w:rsidR="006A581B" w:rsidTr="00532907">
        <w:trPr>
          <w:trHeight w:val="274"/>
        </w:trPr>
        <w:tc>
          <w:tcPr>
            <w:tcW w:w="1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532907" w:rsidP="00532907">
            <w:pPr>
              <w:pStyle w:val="TableParagraph"/>
              <w:spacing w:line="259" w:lineRule="exact"/>
              <w:ind w:left="0" w:right="5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</w:t>
            </w:r>
            <w:r w:rsidR="00833BD7">
              <w:rPr>
                <w:b/>
                <w:sz w:val="24"/>
              </w:rPr>
              <w:t>Планируемые</w:t>
            </w:r>
            <w:r w:rsidR="00833BD7">
              <w:rPr>
                <w:b/>
                <w:spacing w:val="-4"/>
                <w:sz w:val="24"/>
              </w:rPr>
              <w:t xml:space="preserve"> </w:t>
            </w:r>
            <w:r w:rsidR="00833BD7">
              <w:rPr>
                <w:b/>
                <w:sz w:val="24"/>
              </w:rPr>
              <w:t>результаты</w:t>
            </w:r>
          </w:p>
        </w:tc>
      </w:tr>
      <w:tr w:rsidR="006A581B" w:rsidTr="00495973">
        <w:trPr>
          <w:trHeight w:val="275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spacing w:line="256" w:lineRule="exact"/>
              <w:ind w:left="3765" w:right="375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Формируемые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56" w:lineRule="exact"/>
              <w:ind w:left="1139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 w:rsidR="00495973" w:rsidTr="00495973">
        <w:trPr>
          <w:trHeight w:val="357"/>
        </w:trPr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ind w:left="110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495973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</w:tc>
      </w:tr>
      <w:tr w:rsidR="00495973" w:rsidTr="00495973">
        <w:trPr>
          <w:trHeight w:val="699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Pr="00660BB6" w:rsidRDefault="00660BB6" w:rsidP="00660BB6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60BB6">
              <w:rPr>
                <w:sz w:val="24"/>
                <w:szCs w:val="24"/>
              </w:rPr>
              <w:t>ормирование ответственно</w:t>
            </w:r>
            <w:r>
              <w:rPr>
                <w:sz w:val="24"/>
                <w:szCs w:val="24"/>
              </w:rPr>
              <w:t>го отношения</w:t>
            </w:r>
            <w:r w:rsidRPr="00660BB6">
              <w:rPr>
                <w:sz w:val="24"/>
                <w:szCs w:val="24"/>
              </w:rPr>
              <w:t xml:space="preserve"> к обучению, готовности к саморазвитию, самообразованию</w:t>
            </w:r>
            <w:r>
              <w:rPr>
                <w:sz w:val="24"/>
                <w:szCs w:val="24"/>
              </w:rPr>
              <w:t>, воспитание патриотических чувств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660BB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6A581B" w:rsidRDefault="00833BD7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0BB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6A581B" w:rsidRDefault="00833B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6A581B" w:rsidRDefault="00833BD7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Обращение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106" w:right="-33" w:firstLine="33"/>
            </w:pPr>
            <w:r>
              <w:rPr>
                <w:sz w:val="24"/>
              </w:rPr>
              <w:t>Работа с несложной по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информацией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изображения, текста, </w:t>
            </w:r>
            <w:r w:rsidR="00660BB6">
              <w:rPr>
                <w:sz w:val="24"/>
              </w:rPr>
              <w:t>плана</w:t>
            </w:r>
            <w:r>
              <w:rPr>
                <w:sz w:val="24"/>
              </w:rPr>
              <w:t>).</w:t>
            </w:r>
          </w:p>
          <w:p w:rsidR="006A581B" w:rsidRDefault="00833BD7">
            <w:pPr>
              <w:pStyle w:val="TableParagraph"/>
              <w:ind w:left="106" w:right="175" w:firstLine="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связей).</w:t>
            </w:r>
          </w:p>
          <w:p w:rsidR="006A581B" w:rsidRDefault="00833BD7">
            <w:pPr>
              <w:pStyle w:val="TableParagraph"/>
              <w:ind w:left="106" w:right="174" w:firstLine="33"/>
              <w:rPr>
                <w:sz w:val="24"/>
              </w:rPr>
            </w:pPr>
            <w:r>
              <w:rPr>
                <w:sz w:val="24"/>
              </w:rPr>
              <w:t>Использование в жизни и 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660BB6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некоторых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 несложные,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A581B" w:rsidRDefault="00833B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Принятие и сохранение</w:t>
            </w:r>
            <w:r w:rsidR="006A78D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A581B" w:rsidRDefault="00833BD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Осознанное 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 w:rsidR="006A78D8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практических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A581B" w:rsidRDefault="00833BD7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 w:rsidR="006A78D8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2323FA" w:rsidRDefault="00495973" w:rsidP="002323FA">
            <w:pPr>
              <w:pStyle w:val="a9"/>
              <w:shd w:val="clear" w:color="auto" w:fill="auto"/>
              <w:spacing w:after="0"/>
              <w:ind w:left="119"/>
              <w:jc w:val="left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З</w:t>
            </w:r>
            <w:r w:rsidR="002323FA" w:rsidRPr="002323FA">
              <w:rPr>
                <w:rStyle w:val="aa"/>
                <w:sz w:val="24"/>
                <w:szCs w:val="24"/>
              </w:rPr>
              <w:t>нать исторические события на уровне их понимания;</w:t>
            </w:r>
          </w:p>
          <w:p w:rsidR="006A581B" w:rsidRPr="002323FA" w:rsidRDefault="002323FA" w:rsidP="002323FA">
            <w:pPr>
              <w:pStyle w:val="TableParagraph"/>
              <w:ind w:left="110" w:right="246"/>
              <w:rPr>
                <w:sz w:val="24"/>
              </w:rPr>
            </w:pPr>
            <w:r w:rsidRPr="002323FA">
              <w:rPr>
                <w:rStyle w:val="aa"/>
                <w:b w:val="0"/>
                <w:sz w:val="24"/>
                <w:szCs w:val="24"/>
              </w:rPr>
              <w:t>использовать часть понятий в активной речи.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2323FA" w:rsidRDefault="00495973" w:rsidP="00495973">
            <w:pPr>
              <w:pStyle w:val="a9"/>
              <w:shd w:val="clear" w:color="auto" w:fill="auto"/>
              <w:spacing w:after="0"/>
              <w:ind w:left="132" w:right="180"/>
              <w:jc w:val="left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У</w:t>
            </w:r>
            <w:r w:rsidR="002323FA" w:rsidRPr="002323FA">
              <w:rPr>
                <w:rStyle w:val="aa"/>
                <w:sz w:val="24"/>
                <w:szCs w:val="24"/>
              </w:rPr>
              <w:t>довлетворительно знать основные понятия и иметь представления по всем разделам программы, использовать их  в самостоятельной речи, в пересказах, в ответах на вопросы;</w:t>
            </w:r>
          </w:p>
          <w:p w:rsidR="002323FA" w:rsidRPr="002323FA" w:rsidRDefault="002323FA" w:rsidP="00495973">
            <w:pPr>
              <w:pStyle w:val="a9"/>
              <w:shd w:val="clear" w:color="auto" w:fill="auto"/>
              <w:spacing w:after="0"/>
              <w:ind w:left="132" w:right="180"/>
              <w:jc w:val="left"/>
              <w:rPr>
                <w:rStyle w:val="aa"/>
                <w:sz w:val="24"/>
                <w:szCs w:val="24"/>
              </w:rPr>
            </w:pPr>
            <w:r w:rsidRPr="002323FA">
              <w:rPr>
                <w:rStyle w:val="aa"/>
                <w:sz w:val="24"/>
                <w:szCs w:val="24"/>
              </w:rPr>
              <w:t>участвовать в диалогах и беседах по основным темам программы;</w:t>
            </w:r>
          </w:p>
          <w:p w:rsidR="002323FA" w:rsidRPr="002323FA" w:rsidRDefault="002323FA" w:rsidP="00495973">
            <w:pPr>
              <w:pStyle w:val="a9"/>
              <w:shd w:val="clear" w:color="auto" w:fill="auto"/>
              <w:spacing w:after="0"/>
              <w:ind w:left="132" w:right="180"/>
              <w:jc w:val="left"/>
              <w:rPr>
                <w:rStyle w:val="aa"/>
                <w:sz w:val="24"/>
                <w:szCs w:val="24"/>
              </w:rPr>
            </w:pPr>
            <w:r w:rsidRPr="002323FA">
              <w:rPr>
                <w:rStyle w:val="aa"/>
                <w:sz w:val="24"/>
                <w:szCs w:val="24"/>
              </w:rPr>
              <w:t xml:space="preserve">высказывать собственные суждения и личностное отношение к </w:t>
            </w:r>
            <w:r w:rsidRPr="002323FA">
              <w:rPr>
                <w:rStyle w:val="aa"/>
                <w:sz w:val="24"/>
                <w:szCs w:val="24"/>
              </w:rPr>
              <w:lastRenderedPageBreak/>
              <w:t>изученным темам;</w:t>
            </w:r>
          </w:p>
          <w:p w:rsidR="006A581B" w:rsidRDefault="002323FA" w:rsidP="00495973">
            <w:pPr>
              <w:pStyle w:val="TableParagraph"/>
              <w:ind w:left="132" w:right="180"/>
              <w:rPr>
                <w:sz w:val="24"/>
              </w:rPr>
            </w:pPr>
            <w:r w:rsidRPr="002323FA">
              <w:rPr>
                <w:rStyle w:val="aa"/>
                <w:b w:val="0"/>
                <w:sz w:val="24"/>
                <w:szCs w:val="24"/>
              </w:rPr>
              <w:t>проявлять интерес к изучению истории.</w:t>
            </w:r>
          </w:p>
        </w:tc>
      </w:tr>
      <w:tr w:rsidR="006A581B" w:rsidTr="00495973">
        <w:trPr>
          <w:trHeight w:val="70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391" w:right="19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Оборудов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13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учителя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6A581B" w:rsidRDefault="00833BD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38"/>
              <w:ind w:left="247"/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раздаточный материал для работы на уроке</w:t>
            </w:r>
          </w:p>
        </w:tc>
      </w:tr>
    </w:tbl>
    <w:p w:rsidR="006A581B" w:rsidRDefault="006A581B">
      <w:pPr>
        <w:rPr>
          <w:sz w:val="24"/>
        </w:rPr>
      </w:pPr>
    </w:p>
    <w:p w:rsidR="006A581B" w:rsidRDefault="006A581B">
      <w:pPr>
        <w:sectPr w:rsidR="006A581B">
          <w:type w:val="continuous"/>
          <w:pgSz w:w="16838" w:h="11906" w:orient="landscape"/>
          <w:pgMar w:top="680" w:right="280" w:bottom="280" w:left="36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5852" w:type="dxa"/>
        <w:tblInd w:w="3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76"/>
        <w:gridCol w:w="1133"/>
        <w:gridCol w:w="4896"/>
        <w:gridCol w:w="2126"/>
        <w:gridCol w:w="1985"/>
        <w:gridCol w:w="4536"/>
      </w:tblGrid>
      <w:tr w:rsidR="006A581B" w:rsidTr="00A12E5A">
        <w:trPr>
          <w:trHeight w:val="25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2323FA">
            <w:pPr>
              <w:pStyle w:val="TableParagraph"/>
              <w:ind w:right="385"/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2323FA">
            <w:pPr>
              <w:pStyle w:val="TableParagraph"/>
              <w:ind w:left="105" w:right="448"/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2323FA">
            <w:pPr>
              <w:pStyle w:val="TableParagraph"/>
              <w:ind w:right="617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2323FA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2323FA">
            <w:pPr>
              <w:pStyle w:val="TableParagraph"/>
              <w:ind w:right="263"/>
              <w:jc w:val="center"/>
              <w:rPr>
                <w:b/>
              </w:rPr>
            </w:pPr>
            <w:r>
              <w:rPr>
                <w:b/>
              </w:rPr>
              <w:t>Коррекционная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2323FA">
            <w:pPr>
              <w:pStyle w:val="TableParagraph"/>
              <w:spacing w:line="234" w:lineRule="exact"/>
              <w:ind w:left="1307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2323FA" w:rsidTr="00A12E5A">
        <w:trPr>
          <w:trHeight w:val="101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spacing w:line="247" w:lineRule="exact"/>
            </w:pPr>
            <w:r>
              <w:t>Орг.</w:t>
            </w:r>
          </w:p>
          <w:p w:rsidR="002323FA" w:rsidRDefault="002323FA">
            <w:pPr>
              <w:pStyle w:val="TableParagraph"/>
              <w:spacing w:before="1"/>
            </w:pPr>
            <w:r>
              <w:t>момент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105" w:right="118"/>
              <w:jc w:val="both"/>
            </w:pPr>
            <w:r>
              <w:t>Проверка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готовнос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2323FA" w:rsidRDefault="002323FA">
            <w:pPr>
              <w:pStyle w:val="TableParagraph"/>
              <w:spacing w:line="238" w:lineRule="exact"/>
              <w:ind w:left="105"/>
            </w:pPr>
            <w:r>
              <w:t>уроку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235"/>
            </w:pPr>
            <w:r>
              <w:t>Приём «Сядет тот,</w:t>
            </w:r>
            <w:r>
              <w:rPr>
                <w:spacing w:val="-52"/>
              </w:rPr>
              <w:t xml:space="preserve"> </w:t>
            </w:r>
            <w:r>
              <w:t>кто»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141" w:right="723"/>
            </w:pPr>
            <w:r>
              <w:t xml:space="preserve">Садятся на места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105" w:right="283"/>
            </w:pPr>
            <w:r>
              <w:rPr>
                <w:b/>
              </w:rPr>
              <w:t xml:space="preserve">Л: </w:t>
            </w:r>
            <w:r>
              <w:t>осознание себя</w:t>
            </w:r>
            <w:r>
              <w:rPr>
                <w:spacing w:val="-52"/>
              </w:rPr>
              <w:t xml:space="preserve"> </w:t>
            </w:r>
            <w:r>
              <w:t>как ученика</w:t>
            </w:r>
          </w:p>
        </w:tc>
      </w:tr>
      <w:tr w:rsidR="002323FA" w:rsidTr="00B2260C">
        <w:trPr>
          <w:trHeight w:val="209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2323FA" w:rsidRDefault="002323FA">
            <w:pPr>
              <w:pStyle w:val="TableParagraph"/>
              <w:ind w:right="81"/>
            </w:pPr>
            <w:proofErr w:type="spellStart"/>
            <w:proofErr w:type="gramStart"/>
            <w:r w:rsidRPr="002323FA">
              <w:t>Актуализ</w:t>
            </w:r>
            <w:proofErr w:type="spellEnd"/>
            <w:r w:rsidRPr="002323FA">
              <w:rPr>
                <w:spacing w:val="-52"/>
              </w:rPr>
              <w:t xml:space="preserve"> </w:t>
            </w:r>
            <w:proofErr w:type="spellStart"/>
            <w:r w:rsidRPr="002323FA">
              <w:t>ация</w:t>
            </w:r>
            <w:proofErr w:type="spellEnd"/>
            <w:proofErr w:type="gramEnd"/>
            <w:r w:rsidRPr="002323FA">
              <w:rPr>
                <w:spacing w:val="1"/>
              </w:rPr>
              <w:t xml:space="preserve"> </w:t>
            </w:r>
            <w:r w:rsidRPr="002323FA">
              <w:t>знаний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105" w:right="106"/>
            </w:pPr>
            <w:proofErr w:type="spellStart"/>
            <w:proofErr w:type="gramStart"/>
            <w:r>
              <w:t>Подготов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</w:t>
            </w:r>
            <w:proofErr w:type="gram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изучени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ю нового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а.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216"/>
            </w:pPr>
            <w:r>
              <w:t>Начинаем с вопросов:</w:t>
            </w:r>
          </w:p>
          <w:p w:rsidR="002323FA" w:rsidRDefault="002323FA">
            <w:pPr>
              <w:pStyle w:val="TableParagraph"/>
              <w:ind w:right="216"/>
            </w:pPr>
            <w:r>
              <w:t>- Что изучает история?</w:t>
            </w:r>
          </w:p>
          <w:p w:rsidR="002323FA" w:rsidRDefault="002323FA">
            <w:pPr>
              <w:pStyle w:val="TableParagraph"/>
              <w:ind w:right="216"/>
            </w:pPr>
            <w:r>
              <w:t>- Для чего нужно изучать историю?</w:t>
            </w:r>
          </w:p>
          <w:p w:rsidR="002323FA" w:rsidRDefault="002323FA">
            <w:pPr>
              <w:pStyle w:val="TableParagraph"/>
              <w:ind w:right="216"/>
            </w:pPr>
            <w:r>
              <w:t>- Откуда мы узнаем о прошлом нашей Родины?</w:t>
            </w:r>
          </w:p>
          <w:p w:rsidR="002323FA" w:rsidRDefault="002323FA">
            <w:pPr>
              <w:pStyle w:val="TableParagraph"/>
              <w:ind w:right="216"/>
            </w:pPr>
            <w:r>
              <w:t>- Где в жизни вам потребуется история?</w:t>
            </w:r>
          </w:p>
          <w:p w:rsidR="002323FA" w:rsidRDefault="002323FA">
            <w:pPr>
              <w:pStyle w:val="TableParagraph"/>
              <w:ind w:right="216"/>
            </w:pPr>
            <w:r>
              <w:t>Девиз урока: «Только помня уроки истории, мы можем уверенно смотреть в будущее!» Согласны? Почему?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spacing w:line="247" w:lineRule="exact"/>
            </w:pPr>
            <w:r>
              <w:t>Отвечают на вопросы полным предложением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 w:rsidP="00A12E5A">
            <w:pPr>
              <w:pStyle w:val="TableParagraph"/>
              <w:ind w:left="203" w:right="341"/>
            </w:pPr>
            <w:r>
              <w:t>Помогает в</w:t>
            </w:r>
            <w:r>
              <w:rPr>
                <w:spacing w:val="1"/>
              </w:rPr>
              <w:t xml:space="preserve"> </w:t>
            </w:r>
            <w:r>
              <w:t>формулировании</w:t>
            </w:r>
            <w:r>
              <w:rPr>
                <w:spacing w:val="-52"/>
              </w:rPr>
              <w:t xml:space="preserve"> </w:t>
            </w:r>
            <w:r>
              <w:t>ответов.</w:t>
            </w: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 w:rsidP="00B2260C">
            <w:pPr>
              <w:pStyle w:val="TableParagraph"/>
              <w:spacing w:before="161"/>
              <w:ind w:left="0" w:right="268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 w:rsidP="00714009">
            <w:pPr>
              <w:pStyle w:val="TableParagraph"/>
              <w:ind w:left="137" w:right="119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: </w:t>
            </w:r>
            <w:r>
              <w:t>принятие 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  <w:p w:rsidR="002323FA" w:rsidRDefault="002323FA" w:rsidP="00714009">
            <w:pPr>
              <w:pStyle w:val="TableParagraph"/>
              <w:ind w:left="137" w:right="257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умение строить</w:t>
            </w:r>
            <w:r>
              <w:rPr>
                <w:spacing w:val="-52"/>
              </w:rPr>
              <w:t xml:space="preserve"> </w:t>
            </w:r>
            <w:r>
              <w:t>понятное</w:t>
            </w:r>
          </w:p>
          <w:p w:rsidR="00714009" w:rsidRDefault="002323FA" w:rsidP="00714009">
            <w:pPr>
              <w:pStyle w:val="TableParagraph"/>
              <w:ind w:left="137" w:right="765"/>
              <w:rPr>
                <w:spacing w:val="-52"/>
              </w:rPr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</w:p>
          <w:p w:rsidR="002323FA" w:rsidRDefault="002323FA" w:rsidP="00714009">
            <w:pPr>
              <w:pStyle w:val="TableParagraph"/>
              <w:ind w:left="137" w:right="765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работа с</w:t>
            </w:r>
            <w:r>
              <w:rPr>
                <w:spacing w:val="1"/>
              </w:rPr>
              <w:t xml:space="preserve"> </w:t>
            </w:r>
            <w:r>
              <w:t>несложной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использоване</w:t>
            </w:r>
            <w:proofErr w:type="spellEnd"/>
          </w:p>
          <w:p w:rsidR="002323FA" w:rsidRDefault="002323FA" w:rsidP="00714009">
            <w:pPr>
              <w:pStyle w:val="TableParagraph"/>
              <w:ind w:left="137" w:right="554"/>
            </w:pPr>
            <w:proofErr w:type="spellStart"/>
            <w:r>
              <w:t>межпредметных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</w:tr>
      <w:tr w:rsidR="002323FA" w:rsidTr="00A12E5A">
        <w:trPr>
          <w:trHeight w:val="135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2323FA" w:rsidRDefault="002323FA" w:rsidP="00A12E5A">
            <w:pPr>
              <w:pStyle w:val="TableParagraph"/>
              <w:ind w:left="414" w:right="-81" w:hanging="377"/>
            </w:pPr>
            <w:proofErr w:type="spellStart"/>
            <w:r w:rsidRPr="002323FA">
              <w:t>Целеполага</w:t>
            </w:r>
            <w:proofErr w:type="spellEnd"/>
            <w:r w:rsidRPr="002323FA">
              <w:rPr>
                <w:spacing w:val="-52"/>
              </w:rPr>
              <w:t xml:space="preserve"> </w:t>
            </w:r>
            <w:proofErr w:type="spellStart"/>
            <w:r w:rsidRPr="002323FA">
              <w:t>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2323FA" w:rsidRDefault="002323FA">
            <w:pPr>
              <w:pStyle w:val="TableParagraph"/>
              <w:ind w:left="105" w:right="187"/>
              <w:jc w:val="both"/>
            </w:pPr>
            <w:proofErr w:type="gramStart"/>
            <w:r w:rsidRPr="002323FA">
              <w:t>Выявлен</w:t>
            </w:r>
            <w:r w:rsidRPr="002323FA">
              <w:rPr>
                <w:spacing w:val="-53"/>
              </w:rPr>
              <w:t xml:space="preserve"> </w:t>
            </w:r>
            <w:proofErr w:type="spellStart"/>
            <w:r w:rsidRPr="002323FA">
              <w:t>ие</w:t>
            </w:r>
            <w:proofErr w:type="spellEnd"/>
            <w:proofErr w:type="gramEnd"/>
            <w:r w:rsidRPr="002323FA">
              <w:t xml:space="preserve"> места</w:t>
            </w:r>
            <w:r w:rsidRPr="002323FA">
              <w:rPr>
                <w:spacing w:val="-52"/>
              </w:rPr>
              <w:t xml:space="preserve"> </w:t>
            </w:r>
            <w:proofErr w:type="spellStart"/>
            <w:r w:rsidRPr="002323FA">
              <w:t>затрудне</w:t>
            </w:r>
            <w:proofErr w:type="spellEnd"/>
            <w:r w:rsidRPr="002323FA">
              <w:rPr>
                <w:spacing w:val="-53"/>
              </w:rPr>
              <w:t xml:space="preserve"> </w:t>
            </w:r>
            <w:proofErr w:type="spellStart"/>
            <w:r w:rsidRPr="002323FA">
              <w:t>ния</w:t>
            </w:r>
            <w:proofErr w:type="spellEnd"/>
            <w:r w:rsidRPr="002323FA">
              <w:t>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169"/>
              <w:jc w:val="both"/>
            </w:pPr>
            <w:r>
              <w:t>Отгадайте загадку: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 xml:space="preserve">Жил давно в России царь, 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Очень мудрый государь.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 xml:space="preserve">Он на троне не сидел, 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Делал за день по сто дел.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Одержал побед немало, Мореходом был бывалым;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Он и плотник, и кузнец,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Кто был царь тот молодец?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Гость нашего урока Романов Петр Алексеевич, личность в истории достаточно известная. Чем прославился царь Петр?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Работа с презентацией: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- Составьте из цифр дату (0, 1, 7, 0). Что она означает?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Работа с лентой времени: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- Какой это век? Обозначьте дату на ленте времени. Сколько веков прошло?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>
            <w:pPr>
              <w:pStyle w:val="TableParagraph"/>
              <w:ind w:right="169"/>
              <w:jc w:val="both"/>
            </w:pPr>
            <w:r>
              <w:lastRenderedPageBreak/>
              <w:t>Работа с презентацией: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- Прочтите вопросы и выберете верный вариант ответа (3 вопроса).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Постановка проблемы: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 xml:space="preserve">Почему Петр решил воевать со шведами? Каковы причины Северной войны? </w:t>
            </w:r>
            <w:proofErr w:type="gramStart"/>
            <w:r>
              <w:t>Расскажите</w:t>
            </w:r>
            <w:proofErr w:type="gramEnd"/>
            <w:r>
              <w:t xml:space="preserve"> используя карту.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Работа в группах: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Составьте сообщение о ходе боевых действий между Швецией и Россией в начале Северной войны, используя опорные таблицы.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1 группа — Причины поражения в начале войны;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2 группа — Усиление мощи русской армии и причины ее победы.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258"/>
            </w:pPr>
            <w:r>
              <w:lastRenderedPageBreak/>
              <w:t xml:space="preserve">Развернутые ответы </w:t>
            </w:r>
          </w:p>
          <w:p w:rsidR="002323FA" w:rsidRDefault="002323FA">
            <w:pPr>
              <w:pStyle w:val="TableParagraph"/>
              <w:ind w:right="258"/>
            </w:pPr>
            <w:r>
              <w:t>Выполнение логических заданий и арифметических действий, чтение текста, работа с картой, работа в группах, взаимопроверка при составлении сообщений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314"/>
            </w:pPr>
            <w:r>
              <w:t>Помогает</w:t>
            </w:r>
            <w:r>
              <w:rPr>
                <w:spacing w:val="1"/>
              </w:rPr>
              <w:t xml:space="preserve"> </w:t>
            </w:r>
            <w:r>
              <w:t>подобрать</w:t>
            </w:r>
            <w:r>
              <w:rPr>
                <w:spacing w:val="-6"/>
              </w:rPr>
              <w:t xml:space="preserve"> </w:t>
            </w:r>
            <w:r>
              <w:t>слова</w:t>
            </w:r>
          </w:p>
          <w:p w:rsidR="002323FA" w:rsidRDefault="002323FA">
            <w:pPr>
              <w:pStyle w:val="TableParagraph"/>
              <w:spacing w:line="248" w:lineRule="exact"/>
            </w:pPr>
            <w:r>
              <w:t>для формулировки, индивидуальная работа с лентой времени, контроль арифметических вычислений, координирует работу с картой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 w:rsidP="00714009">
            <w:pPr>
              <w:pStyle w:val="TableParagraph"/>
              <w:ind w:left="137" w:right="216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</w:p>
          <w:p w:rsidR="002323FA" w:rsidRDefault="002323FA" w:rsidP="00714009">
            <w:pPr>
              <w:ind w:left="137" w:right="765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работа с</w:t>
            </w:r>
            <w:r>
              <w:rPr>
                <w:spacing w:val="1"/>
              </w:rPr>
              <w:t xml:space="preserve"> </w:t>
            </w:r>
            <w:r>
              <w:t>несложной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</w:p>
          <w:p w:rsidR="002323FA" w:rsidRDefault="002323FA" w:rsidP="00714009">
            <w:pPr>
              <w:pStyle w:val="TableParagraph"/>
              <w:ind w:left="137" w:right="554"/>
            </w:pPr>
            <w:proofErr w:type="spellStart"/>
            <w:r>
              <w:t>межпредметных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</w:tr>
      <w:tr w:rsidR="002323FA" w:rsidTr="00A12E5A">
        <w:trPr>
          <w:trHeight w:val="329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47"/>
            </w:pPr>
            <w:proofErr w:type="spellStart"/>
            <w:proofErr w:type="gramStart"/>
            <w:r>
              <w:lastRenderedPageBreak/>
              <w:t>Осознани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осмыслен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блока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2323FA" w:rsidRDefault="002323FA">
            <w:pPr>
              <w:pStyle w:val="TableParagraph"/>
              <w:ind w:right="12"/>
            </w:pPr>
            <w:proofErr w:type="spellStart"/>
            <w:proofErr w:type="gramStart"/>
            <w:r>
              <w:t>информац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182" w:right="178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2323FA" w:rsidRDefault="002323FA">
            <w:pPr>
              <w:pStyle w:val="TableParagraph"/>
              <w:ind w:left="182" w:right="85"/>
            </w:pPr>
            <w:r>
              <w:t>средств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реализац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цели.</w:t>
            </w: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tabs>
                <w:tab w:val="left" w:pos="906"/>
              </w:tabs>
              <w:spacing w:before="202"/>
              <w:ind w:left="182" w:right="96"/>
            </w:pPr>
            <w:proofErr w:type="spellStart"/>
            <w:proofErr w:type="gramStart"/>
            <w:r>
              <w:t>Построе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ab/>
            </w:r>
            <w:r>
              <w:rPr>
                <w:spacing w:val="-4"/>
              </w:rPr>
              <w:t>и</w:t>
            </w:r>
          </w:p>
          <w:p w:rsidR="002323FA" w:rsidRDefault="002323FA">
            <w:pPr>
              <w:pStyle w:val="TableParagraph"/>
              <w:spacing w:line="252" w:lineRule="exact"/>
              <w:ind w:left="182" w:right="85"/>
            </w:pPr>
            <w:proofErr w:type="spellStart"/>
            <w:proofErr w:type="gramStart"/>
            <w:r>
              <w:t>фиксаци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26"/>
              </w:rPr>
              <w:t xml:space="preserve"> </w:t>
            </w:r>
            <w:r>
              <w:t>нового знания.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169"/>
              <w:jc w:val="both"/>
            </w:pPr>
            <w:r>
              <w:t>Работа с презентацией: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1. Петр решил закрепиться на отвоеванной территории;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2. Строительство  в устье Невы Петропавловской крепости (в честь апостолов Петра и Павла);</w:t>
            </w:r>
          </w:p>
          <w:p w:rsidR="002323FA" w:rsidRDefault="002323FA">
            <w:pPr>
              <w:pStyle w:val="TableParagraph"/>
              <w:ind w:right="169"/>
              <w:jc w:val="both"/>
            </w:pPr>
            <w:r>
              <w:t>3. Основание города Санкт-Петербурга.</w:t>
            </w:r>
          </w:p>
          <w:p w:rsidR="002323FA" w:rsidRDefault="002323FA">
            <w:pPr>
              <w:pStyle w:val="TableParagraph"/>
              <w:ind w:right="169"/>
              <w:jc w:val="both"/>
            </w:pP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 xml:space="preserve">  Мы подошли к теме сегодняшнего урока, назовите ее.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Изучение материала по плану: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1. Название события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2. Дата события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3. Кто руководил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4. Причины события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5. Описание события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6. Назначение города</w:t>
            </w:r>
          </w:p>
          <w:p w:rsidR="002323FA" w:rsidRDefault="002323FA" w:rsidP="00833BD7">
            <w:pPr>
              <w:pStyle w:val="TableParagraph"/>
              <w:ind w:left="137" w:right="169"/>
              <w:jc w:val="both"/>
            </w:pPr>
            <w:r>
              <w:t>7. Первые постройки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234"/>
            </w:pPr>
            <w:r>
              <w:t>Запись в тетрадь темы урока</w:t>
            </w:r>
          </w:p>
          <w:p w:rsidR="002323FA" w:rsidRDefault="002323FA">
            <w:pPr>
              <w:pStyle w:val="TableParagraph"/>
              <w:ind w:right="234"/>
            </w:pPr>
            <w:r>
              <w:t xml:space="preserve">Заполнение основной информации </w:t>
            </w:r>
          </w:p>
          <w:p w:rsidR="002323FA" w:rsidRDefault="002323FA">
            <w:pPr>
              <w:pStyle w:val="TableParagraph"/>
              <w:ind w:right="234"/>
            </w:pPr>
          </w:p>
          <w:p w:rsidR="002323FA" w:rsidRDefault="002323FA">
            <w:pPr>
              <w:pStyle w:val="TableParagraph"/>
              <w:ind w:right="23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86"/>
            </w:pPr>
            <w:r>
              <w:t>Помогает в поиске</w:t>
            </w:r>
            <w:r>
              <w:rPr>
                <w:spacing w:val="-52"/>
              </w:rPr>
              <w:t xml:space="preserve"> </w:t>
            </w:r>
            <w:r>
              <w:t>нужной</w:t>
            </w:r>
            <w:r>
              <w:rPr>
                <w:spacing w:val="1"/>
              </w:rPr>
              <w:t xml:space="preserve"> </w:t>
            </w:r>
            <w:r>
              <w:t>информации и</w:t>
            </w:r>
            <w:r>
              <w:rPr>
                <w:spacing w:val="1"/>
              </w:rPr>
              <w:t xml:space="preserve"> </w:t>
            </w:r>
            <w:r>
              <w:t>формулировании</w:t>
            </w:r>
            <w:r>
              <w:rPr>
                <w:spacing w:val="1"/>
              </w:rPr>
              <w:t xml:space="preserve"> </w:t>
            </w:r>
            <w:r>
              <w:t>записей.</w:t>
            </w: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ind w:left="0"/>
              <w:rPr>
                <w:sz w:val="24"/>
              </w:rPr>
            </w:pPr>
          </w:p>
          <w:p w:rsidR="002323FA" w:rsidRDefault="002323FA">
            <w:pPr>
              <w:pStyle w:val="TableParagraph"/>
              <w:spacing w:before="179"/>
              <w:ind w:right="540"/>
            </w:pPr>
            <w:r>
              <w:rPr>
                <w:spacing w:val="-1"/>
              </w:rPr>
              <w:t>Активизирует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 w:rsidP="00714009">
            <w:pPr>
              <w:pStyle w:val="TableParagraph"/>
              <w:spacing w:line="247" w:lineRule="exact"/>
              <w:ind w:left="137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52"/>
              </w:rPr>
              <w:t xml:space="preserve"> </w:t>
            </w:r>
            <w:r>
              <w:t>принятие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323FA" w:rsidRDefault="002323FA" w:rsidP="00714009">
            <w:pPr>
              <w:pStyle w:val="TableParagraph"/>
              <w:spacing w:before="1"/>
              <w:ind w:left="137" w:right="283"/>
            </w:pPr>
            <w:r>
              <w:t>сохранение цели 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b/>
              </w:rPr>
              <w:t xml:space="preserve">, </w:t>
            </w:r>
            <w:r>
              <w:t>адекватное</w:t>
            </w:r>
            <w:r>
              <w:rPr>
                <w:spacing w:val="1"/>
              </w:rPr>
              <w:t xml:space="preserve"> </w:t>
            </w:r>
            <w:r>
              <w:t>реагирование на</w:t>
            </w:r>
            <w:r>
              <w:rPr>
                <w:spacing w:val="1"/>
              </w:rPr>
              <w:t xml:space="preserve"> </w:t>
            </w:r>
            <w:r>
              <w:t>внешний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оценку, внесение</w:t>
            </w:r>
            <w:r>
              <w:rPr>
                <w:spacing w:val="-52"/>
              </w:rPr>
              <w:t xml:space="preserve"> </w:t>
            </w:r>
            <w:r>
              <w:t>корректив по ходу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2323FA" w:rsidRDefault="002323FA" w:rsidP="00714009">
            <w:pPr>
              <w:pStyle w:val="TableParagraph"/>
              <w:spacing w:before="1"/>
              <w:ind w:left="137" w:right="559"/>
            </w:pPr>
            <w:proofErr w:type="gramStart"/>
            <w:r>
              <w:rPr>
                <w:b/>
                <w:color w:val="030303"/>
              </w:rPr>
              <w:t>П</w:t>
            </w:r>
            <w:proofErr w:type="gramEnd"/>
            <w:r>
              <w:rPr>
                <w:b/>
                <w:color w:val="030303"/>
              </w:rPr>
              <w:t xml:space="preserve">: </w:t>
            </w:r>
            <w:r>
              <w:rPr>
                <w:color w:val="030303"/>
              </w:rPr>
              <w:t>ориентация в</w:t>
            </w:r>
            <w:r>
              <w:rPr>
                <w:color w:val="030303"/>
                <w:spacing w:val="-52"/>
              </w:rPr>
              <w:t xml:space="preserve"> </w:t>
            </w:r>
            <w:r>
              <w:rPr>
                <w:color w:val="030303"/>
              </w:rPr>
              <w:t>тексте, поиск и</w:t>
            </w:r>
            <w:r>
              <w:rPr>
                <w:color w:val="030303"/>
                <w:spacing w:val="1"/>
              </w:rPr>
              <w:t xml:space="preserve"> </w:t>
            </w:r>
            <w:r>
              <w:rPr>
                <w:color w:val="030303"/>
              </w:rPr>
              <w:t>выделение</w:t>
            </w:r>
            <w:r>
              <w:rPr>
                <w:color w:val="030303"/>
                <w:spacing w:val="1"/>
              </w:rPr>
              <w:t xml:space="preserve"> </w:t>
            </w:r>
            <w:r>
              <w:rPr>
                <w:color w:val="030303"/>
              </w:rPr>
              <w:t>необходимой</w:t>
            </w:r>
          </w:p>
          <w:p w:rsidR="00714009" w:rsidRDefault="002323FA" w:rsidP="00714009">
            <w:pPr>
              <w:pStyle w:val="TableParagraph"/>
              <w:spacing w:line="247" w:lineRule="exact"/>
              <w:ind w:left="137"/>
            </w:pPr>
            <w:r>
              <w:rPr>
                <w:color w:val="030303"/>
              </w:rPr>
              <w:t>информации,</w:t>
            </w:r>
            <w:r w:rsidR="00714009">
              <w:rPr>
                <w:color w:val="030303"/>
              </w:rPr>
              <w:t xml:space="preserve"> понимание</w:t>
            </w:r>
            <w:r w:rsidR="00714009">
              <w:rPr>
                <w:color w:val="030303"/>
                <w:spacing w:val="-3"/>
              </w:rPr>
              <w:t xml:space="preserve"> </w:t>
            </w:r>
            <w:r w:rsidR="00714009">
              <w:rPr>
                <w:color w:val="030303"/>
              </w:rPr>
              <w:t>схемы.</w:t>
            </w:r>
          </w:p>
          <w:p w:rsidR="00714009" w:rsidRDefault="00714009" w:rsidP="00714009">
            <w:pPr>
              <w:pStyle w:val="TableParagraph"/>
              <w:spacing w:before="1"/>
              <w:ind w:left="137" w:right="86"/>
            </w:pPr>
            <w:r>
              <w:rPr>
                <w:b/>
              </w:rPr>
              <w:t xml:space="preserve">К: </w:t>
            </w:r>
            <w:r>
              <w:t>умение работать в</w:t>
            </w:r>
            <w:r>
              <w:rPr>
                <w:spacing w:val="-52"/>
              </w:rPr>
              <w:t xml:space="preserve">       группе</w:t>
            </w:r>
            <w:proofErr w:type="gramStart"/>
            <w:r>
              <w:t xml:space="preserve"> ,</w:t>
            </w:r>
            <w:proofErr w:type="gramEnd"/>
            <w:r>
              <w:t xml:space="preserve"> обращение за</w:t>
            </w:r>
            <w:r>
              <w:rPr>
                <w:spacing w:val="1"/>
              </w:rPr>
              <w:t xml:space="preserve"> </w:t>
            </w:r>
            <w:r>
              <w:t>помощью и принятие</w:t>
            </w:r>
            <w:r>
              <w:rPr>
                <w:spacing w:val="-53"/>
              </w:rPr>
              <w:t xml:space="preserve"> </w:t>
            </w:r>
            <w:r>
              <w:t>помощи,</w:t>
            </w:r>
          </w:p>
          <w:p w:rsidR="00714009" w:rsidRDefault="00714009" w:rsidP="00714009">
            <w:pPr>
              <w:pStyle w:val="TableParagraph"/>
              <w:spacing w:line="252" w:lineRule="exact"/>
              <w:ind w:left="137"/>
            </w:pPr>
            <w:r>
              <w:t>формулирование</w:t>
            </w:r>
          </w:p>
          <w:p w:rsidR="002323FA" w:rsidRDefault="00714009" w:rsidP="00714009">
            <w:pPr>
              <w:pStyle w:val="TableParagraph"/>
              <w:spacing w:line="239" w:lineRule="exact"/>
              <w:ind w:left="137"/>
            </w:pPr>
            <w:r>
              <w:t>мысли в письменной</w:t>
            </w:r>
            <w:r>
              <w:rPr>
                <w:spacing w:val="-52"/>
              </w:rPr>
              <w:t xml:space="preserve"> </w:t>
            </w:r>
            <w:r>
              <w:t>краткой</w:t>
            </w:r>
            <w:r>
              <w:rPr>
                <w:spacing w:val="-2"/>
              </w:rPr>
              <w:t xml:space="preserve"> </w:t>
            </w:r>
            <w:r>
              <w:t>форме.</w:t>
            </w:r>
          </w:p>
        </w:tc>
      </w:tr>
    </w:tbl>
    <w:p w:rsidR="006A581B" w:rsidRDefault="006A581B">
      <w:pPr>
        <w:spacing w:line="252" w:lineRule="exact"/>
        <w:sectPr w:rsidR="006A581B">
          <w:type w:val="continuous"/>
          <w:pgSz w:w="16838" w:h="11906" w:orient="landscape"/>
          <w:pgMar w:top="680" w:right="280" w:bottom="280" w:left="36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5806" w:type="dxa"/>
        <w:tblInd w:w="3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32"/>
        <w:gridCol w:w="4897"/>
        <w:gridCol w:w="2126"/>
        <w:gridCol w:w="1985"/>
        <w:gridCol w:w="4536"/>
        <w:gridCol w:w="30"/>
      </w:tblGrid>
      <w:tr w:rsidR="00714009" w:rsidTr="00EF63FB">
        <w:trPr>
          <w:gridAfter w:val="1"/>
          <w:wAfter w:w="30" w:type="dxa"/>
          <w:trHeight w:val="254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Default="00714009">
            <w:pPr>
              <w:pStyle w:val="TableParagraph"/>
              <w:ind w:right="148"/>
            </w:pPr>
            <w:proofErr w:type="spellStart"/>
            <w:proofErr w:type="gramStart"/>
            <w:r>
              <w:lastRenderedPageBreak/>
              <w:t>Первичн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  <w:p w:rsidR="00714009" w:rsidRDefault="00714009">
            <w:pPr>
              <w:pStyle w:val="TableParagraph"/>
              <w:ind w:right="157"/>
            </w:pPr>
            <w:proofErr w:type="spellStart"/>
            <w:proofErr w:type="gramStart"/>
            <w:r>
              <w:t>закрепле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коммент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и-</w:t>
            </w:r>
          </w:p>
          <w:p w:rsidR="00714009" w:rsidRDefault="00714009">
            <w:pPr>
              <w:pStyle w:val="TableParagraph"/>
              <w:ind w:right="71"/>
            </w:pPr>
            <w:proofErr w:type="spellStart"/>
            <w:r>
              <w:t>рованием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во</w:t>
            </w:r>
          </w:p>
          <w:p w:rsidR="00714009" w:rsidRDefault="00714009">
            <w:pPr>
              <w:pStyle w:val="TableParagraph"/>
              <w:ind w:right="143"/>
            </w:pP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Default="00714009">
            <w:pPr>
              <w:pStyle w:val="TableParagraph"/>
              <w:ind w:left="105" w:right="157"/>
            </w:pPr>
            <w:proofErr w:type="spellStart"/>
            <w:proofErr w:type="gramStart"/>
            <w:r>
              <w:t>Примене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знания в</w:t>
            </w:r>
            <w:r>
              <w:rPr>
                <w:spacing w:val="-52"/>
              </w:rPr>
              <w:t xml:space="preserve"> </w:t>
            </w:r>
            <w:r>
              <w:t>типовых</w:t>
            </w:r>
            <w:r>
              <w:rPr>
                <w:spacing w:val="-52"/>
              </w:rPr>
              <w:t xml:space="preserve"> </w:t>
            </w:r>
            <w:r>
              <w:t>заданиях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Default="00714009">
            <w:pPr>
              <w:pStyle w:val="TableParagraph"/>
              <w:spacing w:line="245" w:lineRule="exact"/>
            </w:pPr>
            <w:r>
              <w:t>Обобщение теоретической части урока. Составление рассказа по плану, используя опорные слова</w:t>
            </w:r>
            <w:proofErr w:type="gramStart"/>
            <w:r>
              <w:t xml:space="preserve"> :</w:t>
            </w:r>
            <w:proofErr w:type="gramEnd"/>
          </w:p>
          <w:p w:rsidR="00714009" w:rsidRDefault="00714009">
            <w:pPr>
              <w:pStyle w:val="TableParagraph"/>
              <w:spacing w:line="245" w:lineRule="exact"/>
            </w:pPr>
            <w:r>
              <w:t>1 группа - «Строительство города»;</w:t>
            </w:r>
          </w:p>
          <w:p w:rsidR="00714009" w:rsidRDefault="00714009">
            <w:pPr>
              <w:pStyle w:val="TableParagraph"/>
              <w:spacing w:line="245" w:lineRule="exact"/>
            </w:pPr>
            <w:r>
              <w:t>2 группа - «Значение Санкт-Петербурга».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Default="00714009">
            <w:pPr>
              <w:pStyle w:val="TableParagraph"/>
              <w:ind w:right="890"/>
              <w:jc w:val="both"/>
            </w:pPr>
            <w:r>
              <w:t>Развернутые ответы. Работа в группах, взаимопроверка при составлении рассказов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Default="00714009">
            <w:pPr>
              <w:pStyle w:val="TableParagraph"/>
              <w:ind w:right="540"/>
            </w:pPr>
            <w:r>
              <w:rPr>
                <w:spacing w:val="-1"/>
              </w:rPr>
              <w:t>Активизирует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09" w:rsidRPr="00714009" w:rsidRDefault="00714009" w:rsidP="00714009">
            <w:pPr>
              <w:ind w:left="137" w:right="765"/>
            </w:pPr>
            <w:proofErr w:type="gramStart"/>
            <w:r w:rsidRPr="00714009">
              <w:rPr>
                <w:b/>
              </w:rPr>
              <w:t>П</w:t>
            </w:r>
            <w:proofErr w:type="gramEnd"/>
            <w:r w:rsidRPr="00714009">
              <w:t>: работа с</w:t>
            </w:r>
            <w:r w:rsidRPr="00714009">
              <w:rPr>
                <w:spacing w:val="1"/>
              </w:rPr>
              <w:t xml:space="preserve"> </w:t>
            </w:r>
            <w:r w:rsidRPr="00714009">
              <w:t>несложной</w:t>
            </w:r>
            <w:r w:rsidRPr="00714009">
              <w:rPr>
                <w:spacing w:val="1"/>
              </w:rPr>
              <w:t xml:space="preserve"> </w:t>
            </w:r>
            <w:r w:rsidRPr="00714009">
              <w:t>информацией,</w:t>
            </w:r>
            <w:r w:rsidRPr="00714009">
              <w:rPr>
                <w:spacing w:val="-52"/>
              </w:rPr>
              <w:t xml:space="preserve"> </w:t>
            </w:r>
            <w:r w:rsidRPr="00714009">
              <w:t>использование</w:t>
            </w:r>
          </w:p>
          <w:p w:rsidR="00714009" w:rsidRPr="00714009" w:rsidRDefault="00714009" w:rsidP="00714009">
            <w:pPr>
              <w:pStyle w:val="TableParagraph"/>
              <w:spacing w:line="254" w:lineRule="exact"/>
              <w:ind w:left="137" w:right="392"/>
            </w:pPr>
            <w:proofErr w:type="spellStart"/>
            <w:r w:rsidRPr="00714009">
              <w:t>межпредметных</w:t>
            </w:r>
            <w:proofErr w:type="spellEnd"/>
            <w:r w:rsidRPr="00714009">
              <w:rPr>
                <w:spacing w:val="-52"/>
              </w:rPr>
              <w:t xml:space="preserve"> </w:t>
            </w:r>
            <w:r w:rsidRPr="00714009">
              <w:t>знаний.</w:t>
            </w:r>
          </w:p>
          <w:p w:rsidR="00714009" w:rsidRDefault="00714009" w:rsidP="00714009">
            <w:pPr>
              <w:pStyle w:val="TableParagraph"/>
              <w:spacing w:line="254" w:lineRule="exact"/>
              <w:ind w:left="137" w:right="392"/>
            </w:pPr>
            <w:r w:rsidRPr="00714009">
              <w:rPr>
                <w:b/>
              </w:rPr>
              <w:t xml:space="preserve">Л: </w:t>
            </w:r>
            <w:r w:rsidRPr="00714009">
              <w:t>осознание себя</w:t>
            </w:r>
            <w:r w:rsidRPr="00714009">
              <w:rPr>
                <w:spacing w:val="-52"/>
              </w:rPr>
              <w:t xml:space="preserve"> </w:t>
            </w:r>
            <w:r w:rsidRPr="00714009">
              <w:t>как</w:t>
            </w:r>
            <w:r w:rsidRPr="00714009">
              <w:rPr>
                <w:spacing w:val="1"/>
              </w:rPr>
              <w:t xml:space="preserve"> </w:t>
            </w:r>
            <w:r w:rsidRPr="00714009">
              <w:t>ученика</w:t>
            </w:r>
          </w:p>
        </w:tc>
      </w:tr>
      <w:tr w:rsidR="006A581B" w:rsidTr="00EF63FB">
        <w:trPr>
          <w:trHeight w:val="28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right="-7"/>
            </w:pPr>
            <w:proofErr w:type="spellStart"/>
            <w:proofErr w:type="gramStart"/>
            <w:r>
              <w:t>Включени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t xml:space="preserve"> в</w:t>
            </w:r>
          </w:p>
          <w:p w:rsidR="006A581B" w:rsidRDefault="00833BD7">
            <w:pPr>
              <w:pStyle w:val="TableParagraph"/>
              <w:ind w:right="-16"/>
            </w:pP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знаний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повторени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105" w:right="85"/>
            </w:pPr>
            <w:proofErr w:type="gramStart"/>
            <w:r>
              <w:t>Включен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нового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повторен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и</w:t>
            </w:r>
          </w:p>
          <w:p w:rsidR="006A581B" w:rsidRDefault="00833BD7">
            <w:pPr>
              <w:pStyle w:val="TableParagraph"/>
              <w:ind w:left="105" w:right="89"/>
            </w:pPr>
            <w:proofErr w:type="spellStart"/>
            <w:proofErr w:type="gramStart"/>
            <w:r>
              <w:t>закрепле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ранее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изученно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left="1" w:right="-6" w:firstLine="55"/>
            </w:pPr>
            <w:r>
              <w:t xml:space="preserve">Проведем проверку знаний, полученных на уроке </w:t>
            </w:r>
          </w:p>
          <w:p w:rsidR="006A581B" w:rsidRDefault="006A581B">
            <w:pPr>
              <w:pStyle w:val="TableParagraph"/>
              <w:spacing w:before="2"/>
              <w:ind w:left="0"/>
            </w:pPr>
          </w:p>
          <w:p w:rsidR="006A581B" w:rsidRDefault="006A581B">
            <w:pPr>
              <w:pStyle w:val="TableParagraph"/>
              <w:ind w:right="23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714009">
            <w:pPr>
              <w:pStyle w:val="TableParagraph"/>
              <w:ind w:left="137" w:right="-6"/>
            </w:pPr>
            <w:r>
              <w:t>Самостоятельная работа по карточкам с выполнением взаимопроверки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pStyle w:val="TableParagraph"/>
              <w:ind w:left="0"/>
              <w:rPr>
                <w:sz w:val="24"/>
              </w:rPr>
            </w:pPr>
          </w:p>
          <w:p w:rsidR="006A581B" w:rsidRDefault="006A581B">
            <w:pPr>
              <w:pStyle w:val="TableParagraph"/>
              <w:ind w:left="0"/>
              <w:rPr>
                <w:sz w:val="24"/>
              </w:rPr>
            </w:pPr>
          </w:p>
          <w:p w:rsidR="006A581B" w:rsidRDefault="006A581B">
            <w:pPr>
              <w:pStyle w:val="TableParagraph"/>
              <w:ind w:left="0"/>
              <w:rPr>
                <w:sz w:val="24"/>
              </w:rPr>
            </w:pPr>
          </w:p>
          <w:p w:rsidR="006A581B" w:rsidRDefault="006A581B">
            <w:pPr>
              <w:pStyle w:val="TableParagraph"/>
              <w:spacing w:before="176"/>
              <w:ind w:right="57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pStyle w:val="TableParagraph"/>
              <w:ind w:left="-4" w:right="626"/>
            </w:pPr>
          </w:p>
          <w:p w:rsidR="006A581B" w:rsidRDefault="00833BD7" w:rsidP="00714009">
            <w:pPr>
              <w:pStyle w:val="TableParagraph"/>
              <w:ind w:left="137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t>: осознанное</w:t>
            </w:r>
          </w:p>
          <w:p w:rsidR="006A581B" w:rsidRDefault="00833BD7" w:rsidP="00714009">
            <w:pPr>
              <w:pStyle w:val="TableParagraph"/>
              <w:ind w:left="137" w:right="298"/>
            </w:pPr>
            <w:r>
              <w:t>действие на основе</w:t>
            </w:r>
            <w:r>
              <w:rPr>
                <w:spacing w:val="-52"/>
              </w:rPr>
              <w:t xml:space="preserve"> </w:t>
            </w:r>
            <w:r>
              <w:t>разных видов</w:t>
            </w:r>
          </w:p>
          <w:p w:rsidR="006A581B" w:rsidRDefault="00833BD7" w:rsidP="00714009">
            <w:pPr>
              <w:pStyle w:val="TableParagraph"/>
              <w:ind w:left="137" w:right="613"/>
            </w:pPr>
            <w:r>
              <w:t>инструкций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6A581B" w:rsidRDefault="00833BD7" w:rsidP="00714009">
            <w:pPr>
              <w:pStyle w:val="TableParagraph"/>
              <w:spacing w:line="240" w:lineRule="exact"/>
              <w:ind w:left="137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pStyle w:val="TableParagraph"/>
              <w:ind w:left="104" w:right="234"/>
            </w:pPr>
          </w:p>
        </w:tc>
      </w:tr>
      <w:tr w:rsidR="006A581B" w:rsidTr="00714009">
        <w:trPr>
          <w:trHeight w:val="1012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Pr="00714009" w:rsidRDefault="00833BD7">
            <w:pPr>
              <w:pStyle w:val="TableParagraph"/>
              <w:spacing w:line="249" w:lineRule="exact"/>
              <w:ind w:left="2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Рефлексия</w:t>
            </w:r>
          </w:p>
          <w:p w:rsidR="006A581B" w:rsidRPr="00714009" w:rsidRDefault="00833BD7">
            <w:pPr>
              <w:pStyle w:val="TableParagraph"/>
              <w:ind w:right="153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Соотнесение целей урока и</w:t>
            </w:r>
            <w:r w:rsidRPr="00714009">
              <w:rPr>
                <w:spacing w:val="1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его результатов, самооценка</w:t>
            </w:r>
            <w:r w:rsidRPr="00714009">
              <w:rPr>
                <w:spacing w:val="-37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работы</w:t>
            </w:r>
            <w:r w:rsidRPr="00714009">
              <w:rPr>
                <w:spacing w:val="-3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на</w:t>
            </w:r>
            <w:r w:rsidRPr="00714009">
              <w:rPr>
                <w:spacing w:val="1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уроке.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Pr="00714009" w:rsidRDefault="00833BD7">
            <w:pPr>
              <w:pStyle w:val="TableParagraph"/>
              <w:spacing w:line="224" w:lineRule="exact"/>
              <w:ind w:left="1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Предлагает</w:t>
            </w:r>
            <w:r w:rsidRPr="00714009">
              <w:rPr>
                <w:spacing w:val="-4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выбрать</w:t>
            </w:r>
          </w:p>
          <w:p w:rsidR="006A581B" w:rsidRPr="00714009" w:rsidRDefault="00833BD7">
            <w:pPr>
              <w:pStyle w:val="TableParagraph"/>
              <w:ind w:left="1" w:right="120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ступень</w:t>
            </w:r>
            <w:r w:rsidRPr="00714009">
              <w:rPr>
                <w:spacing w:val="-6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(искра,</w:t>
            </w:r>
            <w:r w:rsidRPr="00714009">
              <w:rPr>
                <w:spacing w:val="-5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огонёк,</w:t>
            </w:r>
            <w:r w:rsidRPr="00714009">
              <w:rPr>
                <w:spacing w:val="-47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пламя) в соответствии</w:t>
            </w:r>
            <w:r w:rsidRPr="00714009">
              <w:rPr>
                <w:spacing w:val="1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с</w:t>
            </w:r>
            <w:r w:rsidRPr="00714009">
              <w:rPr>
                <w:spacing w:val="-2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усилиями</w:t>
            </w:r>
            <w:r w:rsidRPr="00714009">
              <w:rPr>
                <w:spacing w:val="-2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на</w:t>
            </w:r>
            <w:r w:rsidRPr="00714009">
              <w:rPr>
                <w:spacing w:val="1"/>
                <w:sz w:val="24"/>
                <w:szCs w:val="24"/>
              </w:rPr>
              <w:t xml:space="preserve"> </w:t>
            </w:r>
            <w:r w:rsidRPr="00714009">
              <w:rPr>
                <w:sz w:val="24"/>
                <w:szCs w:val="24"/>
              </w:rPr>
              <w:t>уроке.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right="291"/>
            </w:pPr>
            <w:r>
              <w:t>Выбирают ступень,</w:t>
            </w:r>
            <w:r>
              <w:rPr>
                <w:spacing w:val="-52"/>
              </w:rPr>
              <w:t xml:space="preserve"> </w:t>
            </w:r>
            <w:r>
              <w:t>объясняют выбор.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>
            <w:pPr>
              <w:pStyle w:val="TableParagraph"/>
              <w:ind w:right="689"/>
            </w:pPr>
            <w:r>
              <w:t>Помогает в</w:t>
            </w:r>
            <w:r>
              <w:rPr>
                <w:spacing w:val="1"/>
              </w:rPr>
              <w:t xml:space="preserve"> </w:t>
            </w:r>
            <w:r>
              <w:t>объяснении.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833BD7" w:rsidP="00714009">
            <w:pPr>
              <w:pStyle w:val="TableParagraph"/>
              <w:ind w:left="137" w:right="257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20"/>
              </w:rPr>
              <w:t xml:space="preserve"> </w:t>
            </w:r>
            <w:r>
              <w:t>умение</w:t>
            </w:r>
            <w:r>
              <w:rPr>
                <w:spacing w:val="15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</w:p>
          <w:p w:rsidR="006A581B" w:rsidRDefault="00833BD7" w:rsidP="00714009">
            <w:pPr>
              <w:pStyle w:val="TableParagraph"/>
              <w:tabs>
                <w:tab w:val="left" w:pos="445"/>
                <w:tab w:val="left" w:pos="1607"/>
              </w:tabs>
              <w:spacing w:line="254" w:lineRule="exact"/>
              <w:ind w:left="137" w:right="96"/>
            </w:pPr>
            <w:r>
              <w:rPr>
                <w:b/>
              </w:rPr>
              <w:t>Л:</w:t>
            </w:r>
            <w:r>
              <w:rPr>
                <w:b/>
              </w:rPr>
              <w:tab/>
            </w:r>
            <w:r w:rsidR="00714009">
              <w:t xml:space="preserve">осознание </w:t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 w:rsidR="00714009">
              <w:rPr>
                <w:spacing w:val="-52"/>
              </w:rPr>
              <w:t xml:space="preserve"> </w:t>
            </w:r>
            <w:r>
              <w:t>как ученика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1B" w:rsidRDefault="006A581B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3FA" w:rsidTr="00EF63FB">
        <w:trPr>
          <w:trHeight w:val="770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714009" w:rsidRDefault="002323FA">
            <w:pPr>
              <w:pStyle w:val="TableParagraph"/>
              <w:spacing w:line="249" w:lineRule="exact"/>
              <w:ind w:left="2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Pr="00714009" w:rsidRDefault="002323FA">
            <w:pPr>
              <w:pStyle w:val="TableParagraph"/>
              <w:spacing w:line="224" w:lineRule="exact"/>
              <w:ind w:left="1"/>
              <w:rPr>
                <w:sz w:val="24"/>
                <w:szCs w:val="24"/>
              </w:rPr>
            </w:pPr>
            <w:r w:rsidRPr="00714009">
              <w:rPr>
                <w:sz w:val="24"/>
                <w:szCs w:val="24"/>
              </w:rPr>
              <w:t>стр. 62-66 учебника, вопрос 1-2 на стр. 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291"/>
            </w:pPr>
            <w:r>
              <w:t>Записывают 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right="689"/>
            </w:pPr>
            <w:r>
              <w:t>Контролирует действия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 w:rsidP="00714009">
            <w:pPr>
              <w:pStyle w:val="TableParagraph"/>
              <w:ind w:left="137" w:right="257"/>
              <w:rPr>
                <w:b/>
              </w:rPr>
            </w:pPr>
            <w:r>
              <w:rPr>
                <w:b/>
              </w:rPr>
              <w:t xml:space="preserve">Л: </w:t>
            </w:r>
            <w:r w:rsidRPr="002323FA">
              <w:t>формирование готовности к самообразованию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FA" w:rsidRDefault="002323F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A581B" w:rsidRDefault="006A581B">
      <w:pPr>
        <w:spacing w:before="4"/>
      </w:pPr>
      <w:bookmarkStart w:id="0" w:name="_GoBack"/>
      <w:bookmarkEnd w:id="0"/>
    </w:p>
    <w:sectPr w:rsidR="006A581B" w:rsidSect="006A581B">
      <w:pgSz w:w="16838" w:h="11906" w:orient="landscape"/>
      <w:pgMar w:top="1100" w:right="280" w:bottom="280" w:left="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26D"/>
    <w:multiLevelType w:val="multilevel"/>
    <w:tmpl w:val="BBA2D4A2"/>
    <w:lvl w:ilvl="0">
      <w:start w:val="1"/>
      <w:numFmt w:val="decimal"/>
      <w:lvlText w:val="%1."/>
      <w:lvlJc w:val="left"/>
      <w:pPr>
        <w:ind w:left="391" w:hanging="284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62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849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74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299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52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749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97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9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CF20658"/>
    <w:multiLevelType w:val="multilevel"/>
    <w:tmpl w:val="F8C8C1FC"/>
    <w:lvl w:ilvl="0">
      <w:numFmt w:val="bullet"/>
      <w:lvlText w:val="-"/>
      <w:lvlJc w:val="left"/>
      <w:pPr>
        <w:ind w:left="189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82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4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86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788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19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8592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99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11396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6B8402D6"/>
    <w:multiLevelType w:val="multilevel"/>
    <w:tmpl w:val="EE889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81B"/>
    <w:rsid w:val="002323FA"/>
    <w:rsid w:val="00495973"/>
    <w:rsid w:val="00532907"/>
    <w:rsid w:val="005D7B8F"/>
    <w:rsid w:val="00660BB6"/>
    <w:rsid w:val="006A581B"/>
    <w:rsid w:val="006A78D8"/>
    <w:rsid w:val="00714009"/>
    <w:rsid w:val="007A74CC"/>
    <w:rsid w:val="00833BD7"/>
    <w:rsid w:val="00924595"/>
    <w:rsid w:val="009C3BE0"/>
    <w:rsid w:val="00A12E5A"/>
    <w:rsid w:val="00B2260C"/>
    <w:rsid w:val="00E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81B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A581B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6A581B"/>
    <w:rPr>
      <w:lang w:val="ru-RU" w:eastAsia="en-US" w:bidi="ar-SA"/>
    </w:rPr>
  </w:style>
  <w:style w:type="character" w:customStyle="1" w:styleId="ListLabel3">
    <w:name w:val="ListLabel 3"/>
    <w:qFormat/>
    <w:rsid w:val="006A581B"/>
    <w:rPr>
      <w:lang w:val="ru-RU" w:eastAsia="en-US" w:bidi="ar-SA"/>
    </w:rPr>
  </w:style>
  <w:style w:type="character" w:customStyle="1" w:styleId="ListLabel4">
    <w:name w:val="ListLabel 4"/>
    <w:qFormat/>
    <w:rsid w:val="006A581B"/>
    <w:rPr>
      <w:lang w:val="ru-RU" w:eastAsia="en-US" w:bidi="ar-SA"/>
    </w:rPr>
  </w:style>
  <w:style w:type="character" w:customStyle="1" w:styleId="ListLabel5">
    <w:name w:val="ListLabel 5"/>
    <w:qFormat/>
    <w:rsid w:val="006A581B"/>
    <w:rPr>
      <w:lang w:val="ru-RU" w:eastAsia="en-US" w:bidi="ar-SA"/>
    </w:rPr>
  </w:style>
  <w:style w:type="character" w:customStyle="1" w:styleId="ListLabel6">
    <w:name w:val="ListLabel 6"/>
    <w:qFormat/>
    <w:rsid w:val="006A581B"/>
    <w:rPr>
      <w:lang w:val="ru-RU" w:eastAsia="en-US" w:bidi="ar-SA"/>
    </w:rPr>
  </w:style>
  <w:style w:type="character" w:customStyle="1" w:styleId="ListLabel7">
    <w:name w:val="ListLabel 7"/>
    <w:qFormat/>
    <w:rsid w:val="006A581B"/>
    <w:rPr>
      <w:lang w:val="ru-RU" w:eastAsia="en-US" w:bidi="ar-SA"/>
    </w:rPr>
  </w:style>
  <w:style w:type="character" w:customStyle="1" w:styleId="ListLabel8">
    <w:name w:val="ListLabel 8"/>
    <w:qFormat/>
    <w:rsid w:val="006A581B"/>
    <w:rPr>
      <w:lang w:val="ru-RU" w:eastAsia="en-US" w:bidi="ar-SA"/>
    </w:rPr>
  </w:style>
  <w:style w:type="character" w:customStyle="1" w:styleId="ListLabel9">
    <w:name w:val="ListLabel 9"/>
    <w:qFormat/>
    <w:rsid w:val="006A581B"/>
    <w:rPr>
      <w:lang w:val="ru-RU" w:eastAsia="en-US" w:bidi="ar-SA"/>
    </w:rPr>
  </w:style>
  <w:style w:type="character" w:customStyle="1" w:styleId="ListLabel10">
    <w:name w:val="ListLabel 10"/>
    <w:qFormat/>
    <w:rsid w:val="006A581B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6A581B"/>
    <w:rPr>
      <w:lang w:val="ru-RU" w:eastAsia="en-US" w:bidi="ar-SA"/>
    </w:rPr>
  </w:style>
  <w:style w:type="character" w:customStyle="1" w:styleId="ListLabel12">
    <w:name w:val="ListLabel 12"/>
    <w:qFormat/>
    <w:rsid w:val="006A581B"/>
    <w:rPr>
      <w:lang w:val="ru-RU" w:eastAsia="en-US" w:bidi="ar-SA"/>
    </w:rPr>
  </w:style>
  <w:style w:type="character" w:customStyle="1" w:styleId="ListLabel13">
    <w:name w:val="ListLabel 13"/>
    <w:qFormat/>
    <w:rsid w:val="006A581B"/>
    <w:rPr>
      <w:lang w:val="ru-RU" w:eastAsia="en-US" w:bidi="ar-SA"/>
    </w:rPr>
  </w:style>
  <w:style w:type="character" w:customStyle="1" w:styleId="ListLabel14">
    <w:name w:val="ListLabel 14"/>
    <w:qFormat/>
    <w:rsid w:val="006A581B"/>
    <w:rPr>
      <w:lang w:val="ru-RU" w:eastAsia="en-US" w:bidi="ar-SA"/>
    </w:rPr>
  </w:style>
  <w:style w:type="character" w:customStyle="1" w:styleId="ListLabel15">
    <w:name w:val="ListLabel 15"/>
    <w:qFormat/>
    <w:rsid w:val="006A581B"/>
    <w:rPr>
      <w:lang w:val="ru-RU" w:eastAsia="en-US" w:bidi="ar-SA"/>
    </w:rPr>
  </w:style>
  <w:style w:type="character" w:customStyle="1" w:styleId="ListLabel16">
    <w:name w:val="ListLabel 16"/>
    <w:qFormat/>
    <w:rsid w:val="006A581B"/>
    <w:rPr>
      <w:lang w:val="ru-RU" w:eastAsia="en-US" w:bidi="ar-SA"/>
    </w:rPr>
  </w:style>
  <w:style w:type="character" w:customStyle="1" w:styleId="ListLabel17">
    <w:name w:val="ListLabel 17"/>
    <w:qFormat/>
    <w:rsid w:val="006A581B"/>
    <w:rPr>
      <w:lang w:val="ru-RU" w:eastAsia="en-US" w:bidi="ar-SA"/>
    </w:rPr>
  </w:style>
  <w:style w:type="character" w:customStyle="1" w:styleId="ListLabel18">
    <w:name w:val="ListLabel 18"/>
    <w:qFormat/>
    <w:rsid w:val="006A581B"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6A581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6A581B"/>
    <w:pPr>
      <w:spacing w:after="140" w:line="276" w:lineRule="auto"/>
    </w:pPr>
  </w:style>
  <w:style w:type="paragraph" w:styleId="a5">
    <w:name w:val="List"/>
    <w:basedOn w:val="a4"/>
    <w:rsid w:val="006A581B"/>
    <w:rPr>
      <w:rFonts w:cs="Arial Unicode MS"/>
    </w:rPr>
  </w:style>
  <w:style w:type="paragraph" w:customStyle="1" w:styleId="1">
    <w:name w:val="Название объекта1"/>
    <w:basedOn w:val="a"/>
    <w:qFormat/>
    <w:rsid w:val="006A581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6A581B"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6A581B"/>
  </w:style>
  <w:style w:type="paragraph" w:customStyle="1" w:styleId="TableParagraph">
    <w:name w:val="Table Paragraph"/>
    <w:basedOn w:val="a"/>
    <w:uiPriority w:val="1"/>
    <w:qFormat/>
    <w:rsid w:val="006A581B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6A58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2323FA"/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абзаца"/>
    <w:basedOn w:val="a"/>
    <w:uiPriority w:val="99"/>
    <w:qFormat/>
    <w:rsid w:val="002323FA"/>
    <w:pPr>
      <w:widowControl/>
      <w:shd w:val="clear" w:color="auto" w:fill="FFFFFF"/>
      <w:spacing w:after="200" w:line="276" w:lineRule="auto"/>
      <w:jc w:val="center"/>
    </w:pPr>
    <w:rPr>
      <w:rFonts w:eastAsia="Calibri"/>
      <w:b/>
      <w:sz w:val="28"/>
    </w:rPr>
  </w:style>
  <w:style w:type="character" w:styleId="aa">
    <w:name w:val="Strong"/>
    <w:basedOn w:val="a0"/>
    <w:uiPriority w:val="22"/>
    <w:qFormat/>
    <w:rsid w:val="002323FA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2323F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user</cp:lastModifiedBy>
  <cp:revision>14</cp:revision>
  <dcterms:created xsi:type="dcterms:W3CDTF">2023-10-17T13:14:00Z</dcterms:created>
  <dcterms:modified xsi:type="dcterms:W3CDTF">2023-10-24T11:36:00Z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