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92" w:rsidRDefault="00510F99" w:rsidP="00510F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аннотация конкурсной работы.</w:t>
      </w:r>
    </w:p>
    <w:p w:rsid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99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>: Лучшая технологическая карта урока, организуемого для обучающихся с ограниченными возможностями здоровья с использованием цифровых инструментов.</w:t>
      </w:r>
    </w:p>
    <w:p w:rsid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99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 Горбунова Ольга Владимировна</w:t>
      </w:r>
    </w:p>
    <w:p w:rsidR="00510F99" w:rsidRP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F41A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gorbunovao</w:t>
        </w:r>
        <w:r w:rsidRPr="00510F99">
          <w:rPr>
            <w:rStyle w:val="a3"/>
            <w:rFonts w:ascii="Times New Roman" w:hAnsi="Times New Roman" w:cs="Times New Roman"/>
            <w:sz w:val="28"/>
            <w:szCs w:val="28"/>
          </w:rPr>
          <w:t>1968@</w:t>
        </w:r>
        <w:r w:rsidRPr="00F41A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510F9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41A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«Тимирязевская СОШ» Челябинской области, Чебаркульского МР</w:t>
      </w:r>
    </w:p>
    <w:p w:rsid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99">
        <w:rPr>
          <w:rFonts w:ascii="Times New Roman" w:hAnsi="Times New Roman" w:cs="Times New Roman"/>
          <w:b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10F99">
        <w:rPr>
          <w:rFonts w:ascii="Times New Roman" w:hAnsi="Times New Roman" w:cs="Times New Roman"/>
          <w:sz w:val="28"/>
          <w:szCs w:val="28"/>
        </w:rPr>
        <w:t xml:space="preserve">Технологическая карта логопедического занятия по коррекционно - развивающей деятельности в </w:t>
      </w:r>
      <w:r w:rsidR="00C94550">
        <w:rPr>
          <w:rFonts w:ascii="Times New Roman" w:hAnsi="Times New Roman" w:cs="Times New Roman"/>
          <w:sz w:val="28"/>
          <w:szCs w:val="28"/>
        </w:rPr>
        <w:t>1</w:t>
      </w:r>
      <w:r w:rsidRPr="00510F99">
        <w:rPr>
          <w:rFonts w:ascii="Times New Roman" w:hAnsi="Times New Roman" w:cs="Times New Roman"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0F99">
        <w:rPr>
          <w:rFonts w:ascii="Times New Roman" w:hAnsi="Times New Roman" w:cs="Times New Roman"/>
          <w:sz w:val="28"/>
          <w:szCs w:val="28"/>
        </w:rPr>
        <w:t>Тема «</w:t>
      </w:r>
      <w:r w:rsidR="00C94550">
        <w:rPr>
          <w:rFonts w:ascii="Times New Roman" w:hAnsi="Times New Roman" w:cs="Times New Roman"/>
          <w:sz w:val="28"/>
          <w:szCs w:val="28"/>
        </w:rPr>
        <w:t>Звуки и буквы</w:t>
      </w:r>
      <w:r w:rsidRPr="00510F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99">
        <w:rPr>
          <w:rFonts w:ascii="Times New Roman" w:hAnsi="Times New Roman" w:cs="Times New Roman"/>
          <w:b/>
          <w:sz w:val="28"/>
          <w:szCs w:val="28"/>
        </w:rPr>
        <w:t>Цель и задачи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0F99" w:rsidRP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99"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gramStart"/>
      <w:r w:rsidR="00C94550" w:rsidRPr="00C94550">
        <w:rPr>
          <w:rFonts w:ascii="Times New Roman" w:hAnsi="Times New Roman" w:cs="Times New Roman"/>
          <w:sz w:val="28"/>
          <w:szCs w:val="28"/>
        </w:rPr>
        <w:t>учить обучающихся различать</w:t>
      </w:r>
      <w:proofErr w:type="gramEnd"/>
      <w:r w:rsidR="00C94550" w:rsidRPr="00C94550">
        <w:rPr>
          <w:rFonts w:ascii="Times New Roman" w:hAnsi="Times New Roman" w:cs="Times New Roman"/>
          <w:sz w:val="28"/>
          <w:szCs w:val="28"/>
        </w:rPr>
        <w:t xml:space="preserve"> понятия «звук» и «буква»</w:t>
      </w:r>
    </w:p>
    <w:p w:rsidR="00510F99" w:rsidRP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99">
        <w:rPr>
          <w:rFonts w:ascii="Times New Roman" w:hAnsi="Times New Roman" w:cs="Times New Roman"/>
          <w:sz w:val="28"/>
          <w:szCs w:val="28"/>
        </w:rPr>
        <w:t>Задачи:</w:t>
      </w:r>
    </w:p>
    <w:p w:rsidR="00510F99" w:rsidRP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99">
        <w:rPr>
          <w:rFonts w:ascii="Times New Roman" w:hAnsi="Times New Roman" w:cs="Times New Roman"/>
          <w:sz w:val="28"/>
          <w:szCs w:val="28"/>
          <w:u w:val="single"/>
        </w:rPr>
        <w:t>Коррекционно-образовательные</w:t>
      </w:r>
      <w:r w:rsidRPr="00510F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4550" w:rsidRPr="00C94550" w:rsidRDefault="00C94550" w:rsidP="00C94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550">
        <w:rPr>
          <w:rFonts w:ascii="Times New Roman" w:hAnsi="Times New Roman" w:cs="Times New Roman"/>
          <w:bCs/>
          <w:sz w:val="28"/>
          <w:szCs w:val="28"/>
        </w:rPr>
        <w:t>-</w:t>
      </w:r>
      <w:r w:rsidRPr="00C94550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у обучающихся коммуникативных навыков общения с учителем;</w:t>
      </w:r>
    </w:p>
    <w:p w:rsidR="00C94550" w:rsidRPr="00C94550" w:rsidRDefault="00C94550" w:rsidP="00C94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550">
        <w:rPr>
          <w:rFonts w:ascii="Times New Roman" w:hAnsi="Times New Roman" w:cs="Times New Roman"/>
          <w:sz w:val="28"/>
          <w:szCs w:val="28"/>
        </w:rPr>
        <w:t>- развитие фонематической стороны речи;</w:t>
      </w:r>
    </w:p>
    <w:p w:rsidR="00C94550" w:rsidRPr="00C94550" w:rsidRDefault="00C94550" w:rsidP="00C94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550">
        <w:rPr>
          <w:rFonts w:ascii="Times New Roman" w:hAnsi="Times New Roman" w:cs="Times New Roman"/>
          <w:sz w:val="28"/>
          <w:szCs w:val="28"/>
        </w:rPr>
        <w:t xml:space="preserve">- подготовка к усвоению навыков </w:t>
      </w:r>
      <w:proofErr w:type="gramStart"/>
      <w:r w:rsidRPr="00C94550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gramEnd"/>
      <w:r w:rsidRPr="00C94550">
        <w:rPr>
          <w:rFonts w:ascii="Times New Roman" w:hAnsi="Times New Roman" w:cs="Times New Roman"/>
          <w:sz w:val="28"/>
          <w:szCs w:val="28"/>
        </w:rPr>
        <w:t xml:space="preserve"> анализа и синтеза слов.</w:t>
      </w:r>
    </w:p>
    <w:p w:rsidR="00510F99" w:rsidRP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99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Коррекционно-развивающие</w:t>
      </w:r>
      <w:r w:rsidRPr="00510F99">
        <w:rPr>
          <w:rFonts w:ascii="Times New Roman" w:hAnsi="Times New Roman" w:cs="Times New Roman"/>
          <w:sz w:val="28"/>
          <w:szCs w:val="28"/>
        </w:rPr>
        <w:t>:</w:t>
      </w:r>
    </w:p>
    <w:p w:rsidR="00C94550" w:rsidRPr="00C94550" w:rsidRDefault="00C94550" w:rsidP="00C94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550">
        <w:rPr>
          <w:rFonts w:ascii="Times New Roman" w:hAnsi="Times New Roman" w:cs="Times New Roman"/>
          <w:sz w:val="28"/>
          <w:szCs w:val="28"/>
        </w:rPr>
        <w:t>- развитие зрительного и слухового внимания (концентрация внимания);</w:t>
      </w:r>
    </w:p>
    <w:p w:rsidR="00C94550" w:rsidRDefault="00C94550" w:rsidP="00C94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550">
        <w:rPr>
          <w:rFonts w:ascii="Times New Roman" w:hAnsi="Times New Roman" w:cs="Times New Roman"/>
          <w:sz w:val="28"/>
          <w:szCs w:val="28"/>
        </w:rPr>
        <w:t>- развитие мыслительной деятельности.</w:t>
      </w:r>
    </w:p>
    <w:p w:rsidR="00510F99" w:rsidRPr="00510F99" w:rsidRDefault="00510F99" w:rsidP="00C94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99">
        <w:rPr>
          <w:rFonts w:ascii="Times New Roman" w:hAnsi="Times New Roman" w:cs="Times New Roman"/>
          <w:sz w:val="28"/>
          <w:szCs w:val="28"/>
          <w:u w:val="single"/>
        </w:rPr>
        <w:t>Коррекционно-воспитательные</w:t>
      </w:r>
      <w:r w:rsidRPr="00510F99">
        <w:rPr>
          <w:rFonts w:ascii="Times New Roman" w:hAnsi="Times New Roman" w:cs="Times New Roman"/>
          <w:sz w:val="28"/>
          <w:szCs w:val="28"/>
        </w:rPr>
        <w:t>:</w:t>
      </w:r>
    </w:p>
    <w:p w:rsidR="00C94550" w:rsidRPr="00C94550" w:rsidRDefault="00C94550" w:rsidP="00C94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550">
        <w:rPr>
          <w:rFonts w:ascii="Times New Roman" w:hAnsi="Times New Roman" w:cs="Times New Roman"/>
          <w:sz w:val="28"/>
          <w:szCs w:val="28"/>
        </w:rPr>
        <w:t>- формирование навыков совместной деятельности обучающихся с учителем;</w:t>
      </w:r>
    </w:p>
    <w:p w:rsidR="00C94550" w:rsidRDefault="00C94550" w:rsidP="00C94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550">
        <w:rPr>
          <w:rFonts w:ascii="Times New Roman" w:hAnsi="Times New Roman" w:cs="Times New Roman"/>
          <w:sz w:val="28"/>
          <w:szCs w:val="28"/>
        </w:rPr>
        <w:lastRenderedPageBreak/>
        <w:t xml:space="preserve">- воспитание  </w:t>
      </w:r>
      <w:proofErr w:type="spellStart"/>
      <w:r w:rsidRPr="00C9455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94550">
        <w:rPr>
          <w:rFonts w:ascii="Times New Roman" w:hAnsi="Times New Roman" w:cs="Times New Roman"/>
          <w:sz w:val="28"/>
          <w:szCs w:val="28"/>
        </w:rPr>
        <w:t xml:space="preserve"> навыков  обучающихся в профилактике зрительного переутомления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F99" w:rsidRDefault="00510F99" w:rsidP="00C94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99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0F99" w:rsidRPr="00510F99" w:rsidRDefault="00510F99" w:rsidP="00510F99">
      <w:pPr>
        <w:kinsoku w:val="0"/>
        <w:overflowPunct w:val="0"/>
        <w:spacing w:after="0"/>
        <w:textAlignment w:val="baseline"/>
        <w:rPr>
          <w:rFonts w:ascii="Times New Roman" w:eastAsia="Calibri" w:hAnsi="Times New Roman" w:cs="Times New Roman"/>
          <w:bCs/>
          <w:kern w:val="24"/>
          <w:sz w:val="28"/>
          <w:szCs w:val="28"/>
          <w:u w:val="single"/>
        </w:rPr>
      </w:pPr>
      <w:r w:rsidRPr="00510F99">
        <w:rPr>
          <w:rFonts w:ascii="Times New Roman" w:eastAsia="Calibri" w:hAnsi="Times New Roman" w:cs="Times New Roman"/>
          <w:bCs/>
          <w:kern w:val="24"/>
          <w:sz w:val="28"/>
          <w:szCs w:val="28"/>
          <w:u w:val="single"/>
        </w:rPr>
        <w:t>Познавательные умения:</w:t>
      </w:r>
    </w:p>
    <w:p w:rsidR="00510F99" w:rsidRPr="00510F99" w:rsidRDefault="00510F99" w:rsidP="00510F99">
      <w:pPr>
        <w:kinsoku w:val="0"/>
        <w:overflowPunct w:val="0"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10F99">
        <w:rPr>
          <w:rFonts w:ascii="Times New Roman" w:eastAsia="Calibri" w:hAnsi="Times New Roman" w:cs="Times New Roman"/>
          <w:sz w:val="28"/>
          <w:szCs w:val="28"/>
        </w:rPr>
        <w:t>- принимать учебную задачу и стараться её выполнить.</w:t>
      </w:r>
    </w:p>
    <w:p w:rsidR="00510F99" w:rsidRPr="00510F99" w:rsidRDefault="00510F99" w:rsidP="00510F99">
      <w:pPr>
        <w:kinsoku w:val="0"/>
        <w:overflowPunct w:val="0"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10F99">
        <w:rPr>
          <w:rFonts w:ascii="Times New Roman" w:eastAsia="Calibri" w:hAnsi="Times New Roman" w:cs="Times New Roman"/>
          <w:sz w:val="28"/>
          <w:szCs w:val="28"/>
          <w:u w:val="single"/>
        </w:rPr>
        <w:t>Личностные умения:</w:t>
      </w:r>
    </w:p>
    <w:p w:rsidR="00510F99" w:rsidRPr="00510F99" w:rsidRDefault="00510F99" w:rsidP="00510F99">
      <w:pPr>
        <w:kinsoku w:val="0"/>
        <w:overflowPunct w:val="0"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10F99">
        <w:rPr>
          <w:rFonts w:ascii="Times New Roman" w:eastAsia="Calibri" w:hAnsi="Times New Roman" w:cs="Times New Roman"/>
          <w:sz w:val="28"/>
          <w:szCs w:val="28"/>
        </w:rPr>
        <w:t xml:space="preserve">- овладевать  навыками совместной деятельности </w:t>
      </w:r>
      <w:proofErr w:type="gramStart"/>
      <w:r w:rsidRPr="00510F9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10F99">
        <w:rPr>
          <w:rFonts w:ascii="Times New Roman" w:eastAsia="Calibri" w:hAnsi="Times New Roman" w:cs="Times New Roman"/>
          <w:sz w:val="28"/>
          <w:szCs w:val="28"/>
        </w:rPr>
        <w:t xml:space="preserve"> и учителя.</w:t>
      </w:r>
    </w:p>
    <w:p w:rsidR="00510F99" w:rsidRPr="00510F99" w:rsidRDefault="00510F99" w:rsidP="00510F99">
      <w:pPr>
        <w:kinsoku w:val="0"/>
        <w:overflowPunct w:val="0"/>
        <w:spacing w:after="0"/>
        <w:textAlignment w:val="baseline"/>
        <w:rPr>
          <w:rFonts w:ascii="Times New Roman" w:eastAsia="Calibri" w:hAnsi="Times New Roman" w:cs="Times New Roman"/>
          <w:bCs/>
          <w:kern w:val="24"/>
          <w:sz w:val="28"/>
          <w:szCs w:val="28"/>
          <w:u w:val="single"/>
        </w:rPr>
      </w:pPr>
      <w:r w:rsidRPr="00510F99">
        <w:rPr>
          <w:rFonts w:ascii="Times New Roman" w:eastAsia="Calibri" w:hAnsi="Times New Roman" w:cs="Times New Roman"/>
          <w:bCs/>
          <w:kern w:val="24"/>
          <w:sz w:val="28"/>
          <w:szCs w:val="28"/>
          <w:u w:val="single"/>
        </w:rPr>
        <w:t xml:space="preserve">Коммуникативные умения: </w:t>
      </w:r>
    </w:p>
    <w:p w:rsidR="00510F99" w:rsidRPr="00510F99" w:rsidRDefault="00510F99" w:rsidP="00510F9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10F99">
        <w:rPr>
          <w:rFonts w:ascii="Times New Roman" w:eastAsia="Calibri" w:hAnsi="Times New Roman" w:cs="Times New Roman"/>
          <w:sz w:val="28"/>
          <w:szCs w:val="28"/>
        </w:rPr>
        <w:t>- развивать умения выполнять инструкции педагога;</w:t>
      </w:r>
    </w:p>
    <w:p w:rsidR="00510F99" w:rsidRPr="00510F99" w:rsidRDefault="00510F99" w:rsidP="00510F9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10F99">
        <w:rPr>
          <w:rFonts w:ascii="Times New Roman" w:eastAsia="Calibri" w:hAnsi="Times New Roman" w:cs="Times New Roman"/>
          <w:sz w:val="28"/>
          <w:szCs w:val="28"/>
        </w:rPr>
        <w:t>- развивать умения выполнять действия по образцу и подражанию</w:t>
      </w:r>
    </w:p>
    <w:p w:rsidR="00510F99" w:rsidRPr="00510F99" w:rsidRDefault="00510F99" w:rsidP="00510F99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10F99">
        <w:rPr>
          <w:rFonts w:ascii="Times New Roman" w:eastAsia="Calibri" w:hAnsi="Times New Roman" w:cs="Times New Roman"/>
          <w:sz w:val="28"/>
          <w:szCs w:val="28"/>
          <w:u w:val="single"/>
        </w:rPr>
        <w:t>Регулятивные умения:</w:t>
      </w:r>
    </w:p>
    <w:p w:rsidR="00510F99" w:rsidRPr="00510F99" w:rsidRDefault="00510F99" w:rsidP="00510F9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10F99">
        <w:rPr>
          <w:rFonts w:ascii="Times New Roman" w:eastAsia="Calibri" w:hAnsi="Times New Roman" w:cs="Times New Roman"/>
          <w:sz w:val="28"/>
          <w:szCs w:val="28"/>
        </w:rPr>
        <w:t xml:space="preserve">- развивать активное произвольное внимание к речи учителя; </w:t>
      </w:r>
    </w:p>
    <w:p w:rsidR="00C94550" w:rsidRDefault="00510F99" w:rsidP="00C945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F99">
        <w:rPr>
          <w:rFonts w:ascii="Times New Roman" w:eastAsia="Calibri" w:hAnsi="Times New Roman" w:cs="Times New Roman"/>
          <w:sz w:val="28"/>
          <w:szCs w:val="28"/>
        </w:rPr>
        <w:t>- совершенствовать умения вслушиваться в обращенную речь, понимать ее содержание</w:t>
      </w:r>
      <w:r w:rsidR="00C945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4550" w:rsidRPr="00C94550" w:rsidRDefault="00C94550" w:rsidP="00C945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550">
        <w:rPr>
          <w:rFonts w:ascii="Times New Roman" w:hAnsi="Times New Roman" w:cs="Times New Roman"/>
          <w:sz w:val="28"/>
          <w:szCs w:val="28"/>
        </w:rPr>
        <w:t>- развивать умение оценивать свою деятельность, ее результаты (рефлексия)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99" w:rsidRPr="00510F99" w:rsidRDefault="00510F99" w:rsidP="00510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0F99" w:rsidRPr="00510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85"/>
    <w:rsid w:val="00510F99"/>
    <w:rsid w:val="00642392"/>
    <w:rsid w:val="00977985"/>
    <w:rsid w:val="00C9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bunovao196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2021-10-26T08:50:00Z</dcterms:created>
  <dcterms:modified xsi:type="dcterms:W3CDTF">2021-10-29T05:10:00Z</dcterms:modified>
</cp:coreProperties>
</file>