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FA" w:rsidRDefault="00BA7721">
      <w:pPr>
        <w:widowControl/>
        <w:suppressAutoHyphens w:val="0"/>
        <w:spacing w:line="360" w:lineRule="auto"/>
        <w:jc w:val="both"/>
        <w:textAlignment w:val="auto"/>
        <w:rPr>
          <w:rFonts w:cs="Times New Roman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  <w:t xml:space="preserve">           Номинация:</w:t>
      </w:r>
      <w:r>
        <w:rPr>
          <w:rFonts w:cs="Times New Roman"/>
          <w:sz w:val="28"/>
          <w:szCs w:val="28"/>
          <w:lang w:val="ru-RU" w:eastAsia="ru-RU" w:bidi="ar-SA"/>
        </w:rPr>
        <w:t xml:space="preserve"> конспекты учебных занятий исследовательского и проектного</w:t>
      </w:r>
    </w:p>
    <w:p w:rsidR="005F47FA" w:rsidRDefault="00BA7721">
      <w:pPr>
        <w:spacing w:line="360" w:lineRule="auto"/>
        <w:ind w:left="709"/>
        <w:jc w:val="both"/>
        <w:rPr>
          <w:rFonts w:cs="Times New Roman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 w:eastAsia="ru-RU" w:bidi="ar-SA"/>
        </w:rPr>
        <w:t>характера.</w:t>
      </w:r>
    </w:p>
    <w:p w:rsidR="005F47FA" w:rsidRDefault="00BA7721">
      <w:pPr>
        <w:spacing w:line="360" w:lineRule="auto"/>
        <w:ind w:left="709"/>
        <w:jc w:val="both"/>
        <w:rPr>
          <w:rFonts w:cs="Times New Roman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  <w:t>Автор:</w:t>
      </w:r>
      <w:r>
        <w:rPr>
          <w:rFonts w:cs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 w:eastAsia="ru-RU" w:bidi="ar-SA"/>
        </w:rPr>
        <w:t>Чудинова</w:t>
      </w:r>
      <w:proofErr w:type="spellEnd"/>
      <w:r>
        <w:rPr>
          <w:rFonts w:cs="Times New Roman"/>
          <w:sz w:val="28"/>
          <w:szCs w:val="28"/>
          <w:lang w:val="ru-RU" w:eastAsia="ru-RU" w:bidi="ar-SA"/>
        </w:rPr>
        <w:t xml:space="preserve"> Марина  Александровна</w:t>
      </w:r>
    </w:p>
    <w:p w:rsidR="005F47FA" w:rsidRPr="00BA7721" w:rsidRDefault="00BA7721">
      <w:pPr>
        <w:spacing w:line="360" w:lineRule="auto"/>
        <w:ind w:left="709"/>
        <w:jc w:val="both"/>
        <w:rPr>
          <w:rStyle w:val="-"/>
          <w:rFonts w:cs="Times New Roman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  <w:t>Электронный адрес:</w:t>
      </w:r>
      <w:r>
        <w:rPr>
          <w:rFonts w:cs="Times New Roman"/>
          <w:sz w:val="28"/>
          <w:szCs w:val="28"/>
          <w:lang w:val="ru-RU" w:eastAsia="ru-RU" w:bidi="ar-SA"/>
        </w:rPr>
        <w:t xml:space="preserve"> </w:t>
      </w:r>
      <w:hyperlink r:id="rId8">
        <w:r>
          <w:rPr>
            <w:rStyle w:val="-"/>
            <w:rFonts w:cs="Times New Roman"/>
            <w:sz w:val="28"/>
            <w:szCs w:val="28"/>
            <w:lang w:val="en-US" w:eastAsia="ru-RU" w:bidi="ar-SA"/>
          </w:rPr>
          <w:t>marina</w:t>
        </w:r>
        <w:r>
          <w:rPr>
            <w:rStyle w:val="-"/>
            <w:rFonts w:cs="Times New Roman"/>
            <w:sz w:val="28"/>
            <w:szCs w:val="28"/>
            <w:lang w:val="ru-RU" w:eastAsia="ru-RU" w:bidi="ar-SA"/>
          </w:rPr>
          <w:t>.</w:t>
        </w:r>
        <w:r>
          <w:rPr>
            <w:rStyle w:val="-"/>
            <w:rFonts w:cs="Times New Roman"/>
            <w:sz w:val="28"/>
            <w:szCs w:val="28"/>
            <w:lang w:val="en-US" w:eastAsia="ru-RU" w:bidi="ar-SA"/>
          </w:rPr>
          <w:t>alex</w:t>
        </w:r>
        <w:r>
          <w:rPr>
            <w:rStyle w:val="-"/>
            <w:rFonts w:cs="Times New Roman"/>
            <w:sz w:val="28"/>
            <w:szCs w:val="28"/>
            <w:lang w:val="ru-RU" w:eastAsia="ru-RU" w:bidi="ar-SA"/>
          </w:rPr>
          <w:t>.</w:t>
        </w:r>
        <w:r>
          <w:rPr>
            <w:rStyle w:val="-"/>
            <w:rFonts w:cs="Times New Roman"/>
            <w:sz w:val="28"/>
            <w:szCs w:val="28"/>
            <w:lang w:val="en-US" w:eastAsia="ru-RU" w:bidi="ar-SA"/>
          </w:rPr>
          <w:t>chudinova</w:t>
        </w:r>
        <w:r>
          <w:rPr>
            <w:rStyle w:val="-"/>
            <w:rFonts w:cs="Times New Roman"/>
            <w:sz w:val="28"/>
            <w:szCs w:val="28"/>
            <w:lang w:val="ru-RU" w:eastAsia="ru-RU" w:bidi="ar-SA"/>
          </w:rPr>
          <w:t>@</w:t>
        </w:r>
        <w:r>
          <w:rPr>
            <w:rStyle w:val="-"/>
            <w:rFonts w:cs="Times New Roman"/>
            <w:sz w:val="28"/>
            <w:szCs w:val="28"/>
            <w:lang w:val="en-US" w:eastAsia="ru-RU" w:bidi="ar-SA"/>
          </w:rPr>
          <w:t>mai</w:t>
        </w:r>
        <w:r>
          <w:rPr>
            <w:rStyle w:val="-"/>
            <w:rFonts w:cs="Times New Roman"/>
            <w:sz w:val="28"/>
            <w:szCs w:val="28"/>
            <w:lang w:val="ru-RU" w:eastAsia="ru-RU" w:bidi="ar-SA"/>
          </w:rPr>
          <w:t>.</w:t>
        </w:r>
        <w:proofErr w:type="spellStart"/>
        <w:r>
          <w:rPr>
            <w:rStyle w:val="-"/>
            <w:rFonts w:cs="Times New Roman"/>
            <w:sz w:val="28"/>
            <w:szCs w:val="28"/>
            <w:lang w:val="en-US" w:eastAsia="ru-RU" w:bidi="ar-SA"/>
          </w:rPr>
          <w:t>ru</w:t>
        </w:r>
        <w:proofErr w:type="spellEnd"/>
      </w:hyperlink>
    </w:p>
    <w:p w:rsidR="005F47FA" w:rsidRDefault="00BA7721">
      <w:pPr>
        <w:spacing w:line="360" w:lineRule="auto"/>
        <w:ind w:left="709"/>
        <w:jc w:val="both"/>
        <w:rPr>
          <w:rFonts w:cs="Times New Roman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  <w:t>Учебное заведение:</w:t>
      </w:r>
      <w:r>
        <w:rPr>
          <w:rFonts w:cs="Times New Roman"/>
          <w:sz w:val="28"/>
          <w:szCs w:val="28"/>
          <w:lang w:val="ru-RU" w:eastAsia="ru-RU" w:bidi="ar-SA"/>
        </w:rPr>
        <w:t xml:space="preserve"> МАОУ лицей № 142</w:t>
      </w:r>
    </w:p>
    <w:p w:rsidR="005F47FA" w:rsidRDefault="005F47FA">
      <w:pPr>
        <w:spacing w:line="360" w:lineRule="auto"/>
        <w:ind w:left="709"/>
        <w:jc w:val="both"/>
        <w:rPr>
          <w:b/>
          <w:iCs/>
          <w:sz w:val="28"/>
          <w:szCs w:val="28"/>
          <w:lang w:val="ru-RU"/>
        </w:rPr>
      </w:pPr>
    </w:p>
    <w:p w:rsidR="005F47FA" w:rsidRDefault="00BA7721">
      <w:pPr>
        <w:ind w:left="709"/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Проектная работа в рамках внеурочной деятельности</w:t>
      </w:r>
    </w:p>
    <w:p w:rsidR="005F47FA" w:rsidRDefault="005F47FA">
      <w:pPr>
        <w:ind w:left="709"/>
      </w:pPr>
    </w:p>
    <w:p w:rsidR="005F47FA" w:rsidRDefault="00BA7721">
      <w:pPr>
        <w:shd w:val="clear" w:color="auto" w:fill="FFFFFF"/>
        <w:tabs>
          <w:tab w:val="left" w:pos="600"/>
        </w:tabs>
        <w:spacing w:line="360" w:lineRule="auto"/>
        <w:ind w:left="113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свете новых стандартов образования активность учащихся признается основой достижения. Ушли те времена, когда знание предавалось в готовом виде, оно добывается в результате познавательн</w:t>
      </w:r>
      <w:r>
        <w:rPr>
          <w:sz w:val="28"/>
          <w:szCs w:val="28"/>
          <w:lang w:val="ru-RU"/>
        </w:rPr>
        <w:t>ой, исследовательской работы.</w:t>
      </w:r>
    </w:p>
    <w:p w:rsidR="005F47FA" w:rsidRDefault="00BA7721">
      <w:pPr>
        <w:spacing w:line="360" w:lineRule="auto"/>
        <w:ind w:firstLine="76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соответствии с требованиями стандартов второго поколения ученик в начальной школе за четыре года должен </w:t>
      </w:r>
      <w:r>
        <w:rPr>
          <w:color w:val="000000"/>
          <w:sz w:val="28"/>
          <w:szCs w:val="28"/>
          <w:lang w:val="ru-RU"/>
        </w:rPr>
        <w:t>не только освоить программный материал, но и научиться учиться.</w:t>
      </w:r>
    </w:p>
    <w:p w:rsidR="005F47FA" w:rsidRDefault="00BA7721">
      <w:pPr>
        <w:shd w:val="clear" w:color="auto" w:fill="FFFFFF"/>
        <w:tabs>
          <w:tab w:val="left" w:pos="851"/>
        </w:tabs>
        <w:spacing w:line="360" w:lineRule="auto"/>
        <w:ind w:firstLine="720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Таким образом, одним из о</w:t>
      </w:r>
      <w:proofErr w:type="spellStart"/>
      <w:r>
        <w:rPr>
          <w:color w:val="000000"/>
          <w:spacing w:val="-2"/>
          <w:sz w:val="28"/>
          <w:szCs w:val="28"/>
        </w:rPr>
        <w:t>сновны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х образовательных </w:t>
      </w:r>
      <w:r>
        <w:rPr>
          <w:color w:val="000000"/>
          <w:spacing w:val="-2"/>
          <w:sz w:val="28"/>
          <w:szCs w:val="28"/>
          <w:lang w:val="ru-RU"/>
        </w:rPr>
        <w:t>результатов является формирование компетентной личности, способной:</w:t>
      </w:r>
    </w:p>
    <w:p w:rsidR="005F47FA" w:rsidRDefault="00BA7721">
      <w:pPr>
        <w:pStyle w:val="af6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быстро ориентироваться в развивающемся информационном обществе;</w:t>
      </w:r>
    </w:p>
    <w:p w:rsidR="005F47FA" w:rsidRDefault="00BA7721">
      <w:pPr>
        <w:pStyle w:val="af1"/>
        <w:numPr>
          <w:ilvl w:val="0"/>
          <w:numId w:val="4"/>
        </w:numPr>
        <w:shd w:val="clear" w:color="auto" w:fill="FFFFFF"/>
        <w:tabs>
          <w:tab w:val="left" w:pos="851"/>
        </w:tabs>
        <w:rPr>
          <w:color w:val="000000"/>
          <w:spacing w:val="-2"/>
          <w:szCs w:val="28"/>
          <w:lang w:val="ru-RU"/>
        </w:rPr>
      </w:pPr>
      <w:r>
        <w:rPr>
          <w:color w:val="000000"/>
          <w:spacing w:val="-2"/>
          <w:szCs w:val="28"/>
          <w:lang w:val="ru-RU"/>
        </w:rPr>
        <w:t>получать, преобразовывать и использовать разнообразную информацию;</w:t>
      </w:r>
    </w:p>
    <w:p w:rsidR="005F47FA" w:rsidRDefault="00BA7721">
      <w:pPr>
        <w:pStyle w:val="af1"/>
        <w:numPr>
          <w:ilvl w:val="0"/>
          <w:numId w:val="4"/>
        </w:numPr>
        <w:shd w:val="clear" w:color="auto" w:fill="FFFFFF"/>
        <w:tabs>
          <w:tab w:val="left" w:pos="284"/>
          <w:tab w:val="left" w:pos="851"/>
          <w:tab w:val="left" w:pos="1354"/>
        </w:tabs>
        <w:rPr>
          <w:color w:val="000000"/>
          <w:spacing w:val="-2"/>
          <w:szCs w:val="28"/>
          <w:lang w:val="ru-RU"/>
        </w:rPr>
      </w:pPr>
      <w:r>
        <w:rPr>
          <w:color w:val="000000"/>
          <w:spacing w:val="-2"/>
          <w:szCs w:val="28"/>
          <w:lang w:val="ru-RU"/>
        </w:rPr>
        <w:t xml:space="preserve">принимать </w:t>
      </w:r>
      <w:r>
        <w:rPr>
          <w:color w:val="000000"/>
          <w:spacing w:val="-2"/>
          <w:szCs w:val="28"/>
          <w:lang w:val="ru-RU"/>
        </w:rPr>
        <w:t xml:space="preserve">аргументированные решения и решать жизненные </w:t>
      </w:r>
      <w:r>
        <w:rPr>
          <w:color w:val="000000"/>
          <w:spacing w:val="-2"/>
          <w:szCs w:val="28"/>
          <w:lang w:val="ru-RU"/>
        </w:rPr>
        <w:t>проблемы на основе полученных знаний.</w:t>
      </w:r>
    </w:p>
    <w:p w:rsidR="005F47FA" w:rsidRDefault="00BA7721">
      <w:pPr>
        <w:shd w:val="clear" w:color="auto" w:fill="FFFFFF"/>
        <w:tabs>
          <w:tab w:val="left" w:pos="725"/>
        </w:tabs>
        <w:spacing w:line="360" w:lineRule="auto"/>
        <w:ind w:left="113" w:firstLine="650"/>
        <w:jc w:val="both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Поэтому в настоящее время все более актуальным становится использование в обучении приемов, которые формируют умение самостоятельно добывать нужные знания, нужную информацию, делать выводы и обобщения, принимать самост</w:t>
      </w:r>
      <w:r>
        <w:rPr>
          <w:color w:val="000000"/>
          <w:spacing w:val="-1"/>
          <w:sz w:val="28"/>
          <w:szCs w:val="28"/>
          <w:lang w:val="ru-RU"/>
        </w:rPr>
        <w:t>оятельные решения. И достичь этого можно через организацию  проектно-исследовательской деятельности.</w:t>
      </w:r>
    </w:p>
    <w:p w:rsidR="005F47FA" w:rsidRDefault="00BA7721" w:rsidP="00BA7721">
      <w:pPr>
        <w:shd w:val="clear" w:color="auto" w:fill="FFFFFF"/>
        <w:tabs>
          <w:tab w:val="left" w:pos="0"/>
          <w:tab w:val="left" w:pos="25"/>
        </w:tabs>
        <w:spacing w:line="360" w:lineRule="auto"/>
        <w:ind w:firstLine="81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lang w:val="ru-RU"/>
        </w:rPr>
        <w:t>Проект — это организованный  учителем и самостоятельно выполня</w:t>
      </w:r>
      <w:r>
        <w:rPr>
          <w:color w:val="000000"/>
          <w:spacing w:val="-1"/>
          <w:sz w:val="28"/>
          <w:szCs w:val="28"/>
          <w:lang w:val="ru-RU"/>
        </w:rPr>
        <w:t xml:space="preserve">емый детьми комплекс действий по решению субъективно значимой проблемы ученика </w:t>
      </w:r>
      <w:r>
        <w:rPr>
          <w:color w:val="000000"/>
          <w:spacing w:val="-1"/>
          <w:sz w:val="28"/>
          <w:szCs w:val="28"/>
          <w:lang w:val="ru-RU"/>
        </w:rPr>
        <w:lastRenderedPageBreak/>
        <w:t xml:space="preserve">или группы учащихся, завершающийся созданием продукта и его представлением как в рамках </w:t>
      </w:r>
      <w:proofErr w:type="spellStart"/>
      <w:r>
        <w:rPr>
          <w:color w:val="000000"/>
          <w:spacing w:val="-1"/>
          <w:sz w:val="28"/>
          <w:szCs w:val="28"/>
          <w:lang w:val="ru-RU"/>
        </w:rPr>
        <w:t>урочно</w:t>
      </w:r>
      <w:proofErr w:type="spellEnd"/>
      <w:r>
        <w:rPr>
          <w:color w:val="000000"/>
          <w:spacing w:val="-1"/>
          <w:sz w:val="28"/>
          <w:szCs w:val="28"/>
          <w:lang w:val="ru-RU"/>
        </w:rPr>
        <w:t xml:space="preserve">-внеурочной деятельности, так и в рамках </w:t>
      </w:r>
      <w:r>
        <w:rPr>
          <w:rFonts w:cs="Times New Roman"/>
          <w:color w:val="000000"/>
          <w:spacing w:val="-1"/>
          <w:sz w:val="28"/>
          <w:szCs w:val="28"/>
          <w:lang w:val="ru-RU"/>
        </w:rPr>
        <w:t>научно-практической конференции</w:t>
      </w:r>
      <w:r>
        <w:rPr>
          <w:color w:val="000000"/>
          <w:spacing w:val="-1"/>
          <w:sz w:val="28"/>
          <w:szCs w:val="28"/>
          <w:lang w:val="ru-RU"/>
        </w:rPr>
        <w:t xml:space="preserve">. </w:t>
      </w:r>
      <w:r>
        <w:rPr>
          <w:color w:val="000000"/>
          <w:spacing w:val="-1"/>
          <w:sz w:val="28"/>
          <w:szCs w:val="28"/>
          <w:lang w:val="ru-RU"/>
        </w:rPr>
        <w:t>Организац</w:t>
      </w:r>
      <w:r>
        <w:rPr>
          <w:color w:val="000000"/>
          <w:spacing w:val="-1"/>
          <w:sz w:val="28"/>
          <w:szCs w:val="28"/>
          <w:lang w:val="ru-RU"/>
        </w:rPr>
        <w:t xml:space="preserve">ия проектно-исследовательской деятельности </w:t>
      </w:r>
      <w:r>
        <w:rPr>
          <w:sz w:val="28"/>
          <w:szCs w:val="28"/>
          <w:lang w:val="ru-RU"/>
        </w:rPr>
        <w:t xml:space="preserve">осуществляется мной </w:t>
      </w:r>
      <w:r>
        <w:rPr>
          <w:sz w:val="28"/>
          <w:szCs w:val="28"/>
        </w:rPr>
        <w:t xml:space="preserve">в </w:t>
      </w:r>
      <w:bookmarkStart w:id="0" w:name="_GoBack"/>
      <w:bookmarkEnd w:id="0"/>
      <w:r>
        <w:rPr>
          <w:sz w:val="28"/>
          <w:szCs w:val="28"/>
          <w:lang w:val="ru-RU"/>
        </w:rPr>
        <w:t xml:space="preserve">рамках курса </w:t>
      </w: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Я-исследователь</w:t>
      </w:r>
      <w:r>
        <w:rPr>
          <w:sz w:val="28"/>
          <w:szCs w:val="28"/>
        </w:rPr>
        <w:t xml:space="preserve">». </w:t>
      </w:r>
    </w:p>
    <w:p w:rsidR="005F47FA" w:rsidRDefault="00BA7721">
      <w:pPr>
        <w:spacing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</w:rPr>
        <w:t>Цель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курса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способствовать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развитию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интеллектуальных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способностей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учащихся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средствами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исследовательской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  <w:lang w:val="ru-RU"/>
        </w:rPr>
        <w:t>, в том числе создание проекта.</w:t>
      </w:r>
    </w:p>
    <w:p w:rsidR="005F47FA" w:rsidRDefault="00BA7721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Задачи</w:t>
      </w:r>
      <w:proofErr w:type="spellEnd"/>
      <w:r>
        <w:rPr>
          <w:rFonts w:cs="Times New Roman"/>
          <w:b/>
          <w:sz w:val="28"/>
          <w:szCs w:val="28"/>
        </w:rPr>
        <w:t>:</w:t>
      </w:r>
    </w:p>
    <w:p w:rsidR="005F47FA" w:rsidRDefault="00BA7721">
      <w:pPr>
        <w:pStyle w:val="af1"/>
        <w:numPr>
          <w:ilvl w:val="0"/>
          <w:numId w:val="3"/>
        </w:numPr>
        <w:tabs>
          <w:tab w:val="left" w:pos="0"/>
        </w:tabs>
        <w:rPr>
          <w:szCs w:val="28"/>
          <w:lang w:val="ru-RU"/>
        </w:rPr>
      </w:pPr>
      <w:r>
        <w:rPr>
          <w:szCs w:val="28"/>
          <w:lang w:val="ru-RU"/>
        </w:rPr>
        <w:t>с</w:t>
      </w:r>
      <w:proofErr w:type="spellStart"/>
      <w:r>
        <w:rPr>
          <w:szCs w:val="28"/>
        </w:rPr>
        <w:t>пособствовать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развитию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навыков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выполнения</w:t>
      </w:r>
      <w:proofErr w:type="spellEnd"/>
      <w:r>
        <w:rPr>
          <w:szCs w:val="28"/>
          <w:lang w:val="ru-RU"/>
        </w:rPr>
        <w:t xml:space="preserve"> проектн</w:t>
      </w:r>
      <w:proofErr w:type="gramStart"/>
      <w:r>
        <w:rPr>
          <w:szCs w:val="28"/>
          <w:lang w:val="ru-RU"/>
        </w:rPr>
        <w:t>о-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исследовательской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работы</w:t>
      </w:r>
      <w:proofErr w:type="spellEnd"/>
      <w:r>
        <w:rPr>
          <w:szCs w:val="28"/>
          <w:lang w:val="ru-RU"/>
        </w:rPr>
        <w:t>;</w:t>
      </w:r>
    </w:p>
    <w:p w:rsidR="005F47FA" w:rsidRDefault="00BA7721">
      <w:pPr>
        <w:pStyle w:val="af1"/>
        <w:numPr>
          <w:ilvl w:val="0"/>
          <w:numId w:val="3"/>
        </w:numPr>
        <w:tabs>
          <w:tab w:val="left" w:pos="0"/>
        </w:tabs>
        <w:rPr>
          <w:szCs w:val="28"/>
          <w:lang w:val="ru-RU"/>
        </w:rPr>
      </w:pPr>
      <w:r>
        <w:rPr>
          <w:szCs w:val="28"/>
          <w:lang w:val="ru-RU"/>
        </w:rPr>
        <w:t>с</w:t>
      </w:r>
      <w:proofErr w:type="spellStart"/>
      <w:r>
        <w:rPr>
          <w:szCs w:val="28"/>
        </w:rPr>
        <w:t>формировать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практические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навыки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подготовки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оформления</w:t>
      </w:r>
      <w:proofErr w:type="spellEnd"/>
      <w:r>
        <w:rPr>
          <w:szCs w:val="28"/>
          <w:lang w:val="ru-RU"/>
        </w:rPr>
        <w:t xml:space="preserve"> проектно-</w:t>
      </w:r>
      <w:proofErr w:type="spellStart"/>
      <w:r>
        <w:rPr>
          <w:szCs w:val="28"/>
        </w:rPr>
        <w:t>исследовательской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работы</w:t>
      </w:r>
      <w:proofErr w:type="spellEnd"/>
      <w:r>
        <w:rPr>
          <w:szCs w:val="28"/>
          <w:lang w:val="ru-RU"/>
        </w:rPr>
        <w:t>;</w:t>
      </w:r>
    </w:p>
    <w:p w:rsidR="005F47FA" w:rsidRDefault="00BA7721">
      <w:pPr>
        <w:pStyle w:val="af1"/>
        <w:numPr>
          <w:ilvl w:val="0"/>
          <w:numId w:val="3"/>
        </w:numPr>
        <w:rPr>
          <w:szCs w:val="28"/>
          <w:lang w:val="ru-RU"/>
        </w:rPr>
      </w:pPr>
      <w:r>
        <w:rPr>
          <w:szCs w:val="28"/>
          <w:lang w:val="ru-RU"/>
        </w:rPr>
        <w:t>н</w:t>
      </w:r>
      <w:proofErr w:type="spellStart"/>
      <w:r>
        <w:rPr>
          <w:szCs w:val="28"/>
        </w:rPr>
        <w:t>аучиться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основам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защиты</w:t>
      </w:r>
      <w:proofErr w:type="spellEnd"/>
      <w:r>
        <w:rPr>
          <w:szCs w:val="28"/>
          <w:lang w:val="ru-RU"/>
        </w:rPr>
        <w:t xml:space="preserve"> проектно-</w:t>
      </w:r>
      <w:proofErr w:type="spellStart"/>
      <w:r>
        <w:rPr>
          <w:szCs w:val="28"/>
        </w:rPr>
        <w:t>исследовательской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работы</w:t>
      </w:r>
      <w:proofErr w:type="spellEnd"/>
      <w:r>
        <w:rPr>
          <w:szCs w:val="28"/>
          <w:lang w:val="ru-RU"/>
        </w:rPr>
        <w:t>.</w:t>
      </w:r>
    </w:p>
    <w:p w:rsidR="005F47FA" w:rsidRDefault="00BA772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 </w:t>
      </w:r>
      <w:proofErr w:type="spellStart"/>
      <w:r>
        <w:rPr>
          <w:rFonts w:cs="Times New Roman"/>
          <w:sz w:val="28"/>
          <w:szCs w:val="28"/>
        </w:rPr>
        <w:t>качестве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примера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мною </w:t>
      </w:r>
      <w:proofErr w:type="spellStart"/>
      <w:r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редставлен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проект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Земля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планета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Солнечной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системы</w:t>
      </w:r>
      <w:proofErr w:type="spellEnd"/>
      <w:r>
        <w:rPr>
          <w:rFonts w:cs="Times New Roman"/>
          <w:sz w:val="28"/>
          <w:szCs w:val="28"/>
        </w:rPr>
        <w:t xml:space="preserve">», </w:t>
      </w:r>
      <w:proofErr w:type="spellStart"/>
      <w:r>
        <w:rPr>
          <w:rFonts w:cs="Times New Roman"/>
          <w:sz w:val="28"/>
          <w:szCs w:val="28"/>
        </w:rPr>
        <w:t>выполненный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учащимися</w:t>
      </w:r>
      <w:proofErr w:type="spellEnd"/>
      <w:r>
        <w:rPr>
          <w:rFonts w:cs="Times New Roman"/>
          <w:sz w:val="28"/>
          <w:szCs w:val="28"/>
        </w:rPr>
        <w:t xml:space="preserve"> 2-1 </w:t>
      </w:r>
      <w:proofErr w:type="spellStart"/>
      <w:r>
        <w:rPr>
          <w:rFonts w:cs="Times New Roman"/>
          <w:sz w:val="28"/>
          <w:szCs w:val="28"/>
        </w:rPr>
        <w:t>класса</w:t>
      </w:r>
      <w:proofErr w:type="spellEnd"/>
      <w:r>
        <w:rPr>
          <w:rFonts w:cs="Times New Roman"/>
          <w:sz w:val="28"/>
          <w:szCs w:val="28"/>
        </w:rPr>
        <w:t>.</w:t>
      </w:r>
    </w:p>
    <w:p w:rsidR="005F47FA" w:rsidRDefault="005F47FA">
      <w:pPr>
        <w:ind w:left="709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09"/>
        <w:gridCol w:w="7327"/>
      </w:tblGrid>
      <w:tr w:rsidR="005F47FA"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Автор проекта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Марина Александровна</w:t>
            </w:r>
          </w:p>
        </w:tc>
      </w:tr>
      <w:tr w:rsidR="005F47FA"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Название проекта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«Земля-планета Солнечной системы»</w:t>
            </w:r>
          </w:p>
        </w:tc>
      </w:tr>
      <w:tr w:rsidR="005F47FA"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Тип проекта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Практико-ориентированный</w:t>
            </w:r>
          </w:p>
        </w:tc>
      </w:tr>
      <w:tr w:rsidR="005F47FA"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Краткое содержание проекта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Проект, включает в себя обобщение по теме «Смена времени суток и смена времен года», сбор и запуск модели Солнечной системы с использованием робототехники; наглядно демонстрирует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обращение Земли вокруг Солнца, как причины смены времен года и вращение  Земл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 вокруг своей оси, как причины смены дня и ночи.</w:t>
            </w:r>
          </w:p>
        </w:tc>
      </w:tr>
      <w:tr w:rsidR="005F47FA"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Предметы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мир, технология</w:t>
            </w:r>
          </w:p>
        </w:tc>
      </w:tr>
      <w:tr w:rsidR="005F47FA"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  класс</w:t>
            </w:r>
          </w:p>
        </w:tc>
      </w:tr>
      <w:tr w:rsidR="005F47FA"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Продолжительность проекта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Краткосрочный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 урока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F47FA"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Образовательные результаты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Результатом работы над данным проектом было приобретение следующих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умений:</w:t>
            </w:r>
          </w:p>
          <w:p w:rsidR="005F47FA" w:rsidRDefault="00BA7721">
            <w:pPr>
              <w:pStyle w:val="af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личностных 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воспитание и развитие социально значимых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личностных качеств, ценностных установок, раскрывающих отношения к труду, систему норм и правил межличностного общения, обеспечивающую успешность совместной работы;</w:t>
            </w:r>
          </w:p>
          <w:p w:rsidR="005F47FA" w:rsidRDefault="00BA7721">
            <w:pPr>
              <w:pStyle w:val="af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освоение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учащимися универсальных способов деятельности, применимых как в рамках образовательного процесса, так и в реальных жизненных ситуациях; формирование исследовательских умений;</w:t>
            </w:r>
          </w:p>
          <w:p w:rsidR="005F47FA" w:rsidRDefault="00BA7721">
            <w:pPr>
              <w:pStyle w:val="af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предметных 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приобретение учащимися элементарного опыта творческой и проектно-исс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ледовательской деятельности; элементарных умений предметн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преобразовательной области; формирование начального уровня читательской компетентности,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целостного, социально-ориентированного взгляда на  предметы окружающий мир и технология;</w:t>
            </w:r>
          </w:p>
          <w:p w:rsidR="005F47FA" w:rsidRDefault="00BA7721">
            <w:pPr>
              <w:pStyle w:val="af3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b/>
                <w:sz w:val="28"/>
                <w:szCs w:val="28"/>
              </w:rPr>
              <w:t>ознав</w:t>
            </w:r>
            <w:r>
              <w:rPr>
                <w:b/>
                <w:sz w:val="28"/>
                <w:szCs w:val="28"/>
              </w:rPr>
              <w:t>ательные</w:t>
            </w:r>
            <w:proofErr w:type="spellEnd"/>
            <w:r>
              <w:rPr>
                <w:b/>
                <w:sz w:val="28"/>
                <w:szCs w:val="28"/>
              </w:rPr>
              <w:t xml:space="preserve"> УУД</w:t>
            </w:r>
            <w:r>
              <w:rPr>
                <w:b/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ыявлять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сущность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особенности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объектов</w:t>
            </w:r>
            <w:proofErr w:type="spellEnd"/>
            <w:r>
              <w:rPr>
                <w:sz w:val="28"/>
                <w:szCs w:val="28"/>
                <w:lang w:val="ru-RU"/>
              </w:rPr>
              <w:t>;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анализа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делать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выводы</w:t>
            </w:r>
            <w:proofErr w:type="spellEnd"/>
            <w:r>
              <w:rPr>
                <w:sz w:val="28"/>
                <w:szCs w:val="28"/>
                <w:lang w:val="ru-RU"/>
              </w:rPr>
              <w:t>; о</w:t>
            </w:r>
            <w:proofErr w:type="spellStart"/>
            <w:r>
              <w:rPr>
                <w:sz w:val="28"/>
                <w:szCs w:val="28"/>
              </w:rPr>
              <w:t>бобщать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классифицировать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признакам</w:t>
            </w:r>
            <w:proofErr w:type="spellEnd"/>
            <w:r>
              <w:rPr>
                <w:sz w:val="28"/>
                <w:szCs w:val="28"/>
                <w:lang w:val="ru-RU"/>
              </w:rPr>
              <w:t>; на</w:t>
            </w:r>
            <w:proofErr w:type="spellStart"/>
            <w:r>
              <w:rPr>
                <w:sz w:val="28"/>
                <w:szCs w:val="28"/>
              </w:rPr>
              <w:t>ходить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ответы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вопросы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иллюстрации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5F47FA" w:rsidRDefault="00BA7721">
            <w:pPr>
              <w:pStyle w:val="af3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</w:t>
            </w:r>
            <w:proofErr w:type="spellStart"/>
            <w:r>
              <w:rPr>
                <w:b/>
                <w:sz w:val="28"/>
                <w:szCs w:val="28"/>
              </w:rPr>
              <w:t>оммуникативные</w:t>
            </w:r>
            <w:proofErr w:type="spellEnd"/>
            <w:r>
              <w:rPr>
                <w:b/>
                <w:sz w:val="28"/>
                <w:szCs w:val="28"/>
              </w:rPr>
              <w:t xml:space="preserve"> УУД</w:t>
            </w:r>
            <w:r>
              <w:rPr>
                <w:b/>
                <w:sz w:val="28"/>
                <w:szCs w:val="28"/>
                <w:lang w:val="ru-RU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ru-RU"/>
              </w:rPr>
              <w:t>ра</w:t>
            </w:r>
            <w:r>
              <w:rPr>
                <w:sz w:val="28"/>
                <w:szCs w:val="28"/>
              </w:rPr>
              <w:t>звиваем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слушать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понимать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других</w:t>
            </w:r>
            <w:proofErr w:type="spellEnd"/>
            <w:r>
              <w:rPr>
                <w:sz w:val="28"/>
                <w:szCs w:val="28"/>
                <w:lang w:val="ru-RU"/>
              </w:rPr>
              <w:t>; с</w:t>
            </w:r>
            <w:proofErr w:type="spellStart"/>
            <w:r>
              <w:rPr>
                <w:sz w:val="28"/>
                <w:szCs w:val="28"/>
              </w:rPr>
              <w:t>троить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речевое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высказывание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соответствии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поставленными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задачами</w:t>
            </w:r>
            <w:proofErr w:type="spellEnd"/>
            <w:r>
              <w:rPr>
                <w:sz w:val="28"/>
                <w:szCs w:val="28"/>
                <w:lang w:val="ru-RU"/>
              </w:rPr>
              <w:t>; о</w:t>
            </w:r>
            <w:proofErr w:type="spellStart"/>
            <w:r>
              <w:rPr>
                <w:sz w:val="28"/>
                <w:szCs w:val="28"/>
              </w:rPr>
              <w:t>формлять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мысли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устной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форме</w:t>
            </w:r>
            <w:proofErr w:type="spellEnd"/>
            <w:r>
              <w:rPr>
                <w:sz w:val="28"/>
                <w:szCs w:val="28"/>
                <w:lang w:val="ru-RU"/>
              </w:rPr>
              <w:t>; у</w:t>
            </w:r>
            <w:proofErr w:type="spellStart"/>
            <w:r>
              <w:rPr>
                <w:sz w:val="28"/>
                <w:szCs w:val="28"/>
              </w:rPr>
              <w:t>мение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работать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паре</w:t>
            </w:r>
            <w:proofErr w:type="spellEnd"/>
            <w:r>
              <w:rPr>
                <w:sz w:val="28"/>
                <w:szCs w:val="28"/>
              </w:rPr>
              <w:t xml:space="preserve"> и в </w:t>
            </w:r>
            <w:proofErr w:type="spellStart"/>
            <w:r>
              <w:rPr>
                <w:sz w:val="28"/>
                <w:szCs w:val="28"/>
              </w:rPr>
              <w:t>группах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5F47FA" w:rsidRDefault="00BA7721">
            <w:pPr>
              <w:pStyle w:val="af3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р</w:t>
            </w:r>
            <w:proofErr w:type="spellStart"/>
            <w:r>
              <w:rPr>
                <w:b/>
                <w:sz w:val="28"/>
                <w:szCs w:val="28"/>
              </w:rPr>
              <w:t>егулятивные</w:t>
            </w:r>
            <w:proofErr w:type="spellEnd"/>
            <w:r>
              <w:rPr>
                <w:b/>
                <w:sz w:val="28"/>
                <w:szCs w:val="28"/>
              </w:rPr>
              <w:t xml:space="preserve"> УУД</w:t>
            </w:r>
            <w:r>
              <w:rPr>
                <w:b/>
                <w:sz w:val="28"/>
                <w:szCs w:val="28"/>
                <w:lang w:val="ru-RU"/>
              </w:rPr>
              <w:t xml:space="preserve"> - о</w:t>
            </w:r>
            <w:proofErr w:type="spellStart"/>
            <w:r>
              <w:rPr>
                <w:sz w:val="28"/>
                <w:szCs w:val="28"/>
              </w:rPr>
              <w:t>ценивать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действия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соответствии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поставленной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задачей</w:t>
            </w:r>
            <w:proofErr w:type="spellEnd"/>
            <w:r>
              <w:rPr>
                <w:sz w:val="28"/>
                <w:szCs w:val="28"/>
                <w:lang w:val="ru-RU"/>
              </w:rPr>
              <w:t>; п</w:t>
            </w:r>
            <w:proofErr w:type="spellStart"/>
            <w:r>
              <w:rPr>
                <w:sz w:val="28"/>
                <w:szCs w:val="28"/>
              </w:rPr>
              <w:t>рогнозировать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предстоящую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работу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оставлять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ru-RU"/>
              </w:rPr>
              <w:t>; о</w:t>
            </w:r>
            <w:proofErr w:type="spellStart"/>
            <w:r>
              <w:rPr>
                <w:sz w:val="28"/>
                <w:szCs w:val="28"/>
              </w:rPr>
              <w:t>существлять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познавательную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личностную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рефлексию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F47FA"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Описание этапов проекта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 в проект</w:t>
            </w:r>
          </w:p>
          <w:p w:rsidR="005F47FA" w:rsidRDefault="00BA7721">
            <w:pPr>
              <w:pStyle w:val="af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1) Обобщающий урок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окружающего мира по теме «Вращение Земли вокруг своей оси и вокруг Солнца»</w:t>
            </w:r>
          </w:p>
          <w:p w:rsidR="005F47FA" w:rsidRDefault="00BA7721">
            <w:pPr>
              <w:pStyle w:val="23"/>
              <w:spacing w:line="36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занятии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обобщают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полученные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закрепляют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понятия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Солнце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Солнечная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спутник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приходят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выводу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Солнце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Луна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Земля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это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небесные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тела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Солнце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это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звезда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светящийся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огненный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шар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Земля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планета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Солнечной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системы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Луна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спутник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емли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Они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могут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светиться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сами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только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отражают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свет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Солнца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  <w:p w:rsidR="005F47FA" w:rsidRDefault="00BA7721">
            <w:pPr>
              <w:pStyle w:val="23"/>
              <w:spacing w:line="36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форме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они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одинаковы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это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шары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5F47FA" w:rsidRDefault="00BA7721">
            <w:pPr>
              <w:pStyle w:val="23"/>
              <w:spacing w:line="36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Солнце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намного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больше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З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емли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Земля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больше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Луны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5F47FA" w:rsidRDefault="00BA7721">
            <w:pPr>
              <w:pStyle w:val="23"/>
              <w:spacing w:line="36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Луна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являясь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спутником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Земли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вращается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вокруг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неё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и 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вместе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они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вращаются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в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округ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Солнца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как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другие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планеты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Солнечной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системы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5F47FA" w:rsidRDefault="00BA7721">
            <w:pPr>
              <w:pStyle w:val="af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2) Подготовительный</w:t>
            </w:r>
          </w:p>
          <w:p w:rsidR="005F47FA" w:rsidRDefault="00BA7721">
            <w:pPr>
              <w:pStyle w:val="af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внеклассное занятие по сбору необходимой информации для работы в проекте с использованием поисковых систем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47FA" w:rsidRDefault="00BA7721">
            <w:pPr>
              <w:pStyle w:val="af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создание рисунка, схемы, таблицы, чертежа, которые демонстрируют распол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ожение в Солнечной системе модели Солнца, планеты Земля и ее спутника Луны; </w:t>
            </w:r>
          </w:p>
          <w:p w:rsidR="005F47FA" w:rsidRDefault="00BA7721">
            <w:pPr>
              <w:pStyle w:val="af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повторение названий и функций механических передач: зубчатых – коронной, повышающей, понижающей, червячной; ременной;</w:t>
            </w:r>
          </w:p>
          <w:p w:rsidR="005F47FA" w:rsidRDefault="00BA7721">
            <w:pPr>
              <w:pStyle w:val="af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исследование схемы составления модели Солнечной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состоящей из сложной системы передач (сочетание червячной, коронной, ременной передач),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которая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позволяет смоделировать движение Земли и ее спутника Луны вокруг Солнца;</w:t>
            </w:r>
          </w:p>
          <w:p w:rsidR="005F47FA" w:rsidRDefault="00BA7721">
            <w:pPr>
              <w:pStyle w:val="af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формирование групп для создания проекта.</w:t>
            </w:r>
          </w:p>
          <w:p w:rsidR="005F47FA" w:rsidRDefault="00BA7721">
            <w:pPr>
              <w:pStyle w:val="af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Основной</w:t>
            </w:r>
          </w:p>
          <w:p w:rsidR="005F47FA" w:rsidRDefault="00BA7721">
            <w:pPr>
              <w:pStyle w:val="af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Совместная работа над созд</w:t>
            </w:r>
            <w:r>
              <w:rPr>
                <w:rFonts w:ascii="Times New Roman" w:hAnsi="Times New Roman"/>
                <w:sz w:val="28"/>
                <w:szCs w:val="28"/>
              </w:rPr>
              <w:t>анием продукта – модели Солнечной системы с включенными в нее элементами: Солнце, Земля, Луна.</w:t>
            </w:r>
          </w:p>
          <w:p w:rsidR="005F47FA" w:rsidRDefault="00BA7721">
            <w:pPr>
              <w:pStyle w:val="af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 Заключительный</w:t>
            </w:r>
          </w:p>
          <w:p w:rsidR="005F47FA" w:rsidRDefault="00BA7721">
            <w:pPr>
              <w:pStyle w:val="af0"/>
              <w:numPr>
                <w:ilvl w:val="0"/>
                <w:numId w:val="1"/>
              </w:numPr>
              <w:tabs>
                <w:tab w:val="left" w:pos="29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Публичная  презентация (защита) продукта (модели Солнечной системы), рефлексия</w:t>
            </w:r>
          </w:p>
        </w:tc>
      </w:tr>
      <w:tr w:rsidR="005F47FA"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Результат проекта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Видеоролик, фото-галерея,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модель Солнечной системы</w:t>
            </w:r>
          </w:p>
        </w:tc>
      </w:tr>
      <w:tr w:rsidR="005F47FA"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Методы оценивания проекта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Самооценка, рефлексия</w:t>
            </w:r>
          </w:p>
        </w:tc>
      </w:tr>
      <w:tr w:rsidR="005F47FA"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Ресурсы, необходимые для выполнения проекта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23"/>
              </w:tabs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компьютер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принтер</w:t>
            </w:r>
            <w:proofErr w:type="spellEnd"/>
          </w:p>
        </w:tc>
      </w:tr>
      <w:tr w:rsidR="005F47FA"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pStyle w:val="af0"/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Фотолетопись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47FA" w:rsidRDefault="00BA7721">
            <w:pPr>
              <w:spacing w:line="360" w:lineRule="auto"/>
              <w:ind w:left="709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Фото-галерея</w:t>
            </w:r>
            <w:proofErr w:type="spellEnd"/>
          </w:p>
          <w:p w:rsidR="005F47FA" w:rsidRDefault="005F47FA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F47FA" w:rsidRDefault="005F47FA">
      <w:pPr>
        <w:spacing w:line="360" w:lineRule="auto"/>
        <w:rPr>
          <w:rFonts w:cs="Times New Roman"/>
          <w:sz w:val="28"/>
          <w:szCs w:val="28"/>
          <w:lang w:val="ru-RU" w:eastAsia="ru-RU" w:bidi="ar-SA"/>
        </w:rPr>
      </w:pPr>
    </w:p>
    <w:p w:rsidR="005F47FA" w:rsidRDefault="00BA772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 w:eastAsia="ru-RU" w:bidi="ar-SA"/>
        </w:rPr>
        <w:t xml:space="preserve">В качестве </w:t>
      </w:r>
      <w:r>
        <w:rPr>
          <w:rFonts w:cs="Times New Roman"/>
          <w:b/>
          <w:sz w:val="28"/>
          <w:szCs w:val="28"/>
          <w:lang w:val="ru-RU" w:eastAsia="ru-RU" w:bidi="ar-SA"/>
        </w:rPr>
        <w:t>полученного результата</w:t>
      </w:r>
      <w:r>
        <w:rPr>
          <w:rFonts w:cs="Times New Roman"/>
          <w:sz w:val="28"/>
          <w:szCs w:val="28"/>
          <w:lang w:val="ru-RU" w:eastAsia="ru-RU" w:bidi="ar-SA"/>
        </w:rPr>
        <w:t xml:space="preserve"> представлены </w:t>
      </w:r>
      <w:proofErr w:type="spellStart"/>
      <w:r>
        <w:rPr>
          <w:sz w:val="28"/>
          <w:szCs w:val="28"/>
        </w:rPr>
        <w:t>модели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Солнечной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выполненные разными группами учащихся и фотографии, сделанные в процессе работы над проектом, которые можно использовать как на уроках окружающего мира, так и во внеурочной деятельности.</w:t>
      </w:r>
    </w:p>
    <w:sectPr w:rsidR="005F47FA">
      <w:headerReference w:type="first" r:id="rId9"/>
      <w:pgSz w:w="11906" w:h="16838"/>
      <w:pgMar w:top="2127" w:right="851" w:bottom="719" w:left="1134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7721">
      <w:pPr>
        <w:spacing w:line="240" w:lineRule="auto"/>
      </w:pPr>
      <w:r>
        <w:separator/>
      </w:r>
    </w:p>
  </w:endnote>
  <w:endnote w:type="continuationSeparator" w:id="0">
    <w:p w:rsidR="00000000" w:rsidRDefault="00BA7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7721">
      <w:pPr>
        <w:spacing w:line="240" w:lineRule="auto"/>
      </w:pPr>
      <w:r>
        <w:separator/>
      </w:r>
    </w:p>
  </w:footnote>
  <w:footnote w:type="continuationSeparator" w:id="0">
    <w:p w:rsidR="00000000" w:rsidRDefault="00BA7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FA" w:rsidRDefault="005F47F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512"/>
    <w:multiLevelType w:val="multilevel"/>
    <w:tmpl w:val="BDFE4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F6726D"/>
    <w:multiLevelType w:val="multilevel"/>
    <w:tmpl w:val="23AA8FD4"/>
    <w:lvl w:ilvl="0">
      <w:start w:val="1"/>
      <w:numFmt w:val="bullet"/>
      <w:lvlText w:val=""/>
      <w:lvlJc w:val="left"/>
      <w:pPr>
        <w:ind w:left="14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2">
    <w:nsid w:val="112E38F7"/>
    <w:multiLevelType w:val="multilevel"/>
    <w:tmpl w:val="3710CC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F14538"/>
    <w:multiLevelType w:val="multilevel"/>
    <w:tmpl w:val="759C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46619"/>
    <w:multiLevelType w:val="multilevel"/>
    <w:tmpl w:val="57A272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47FA"/>
    <w:rsid w:val="005F47FA"/>
    <w:rsid w:val="00BA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Название Знак"/>
    <w:basedOn w:val="a0"/>
    <w:rPr>
      <w:rFonts w:ascii="Cambria" w:eastAsia="Times New Roman" w:hAnsi="Cambria" w:cs="Times New Roman"/>
      <w:b/>
      <w:bCs/>
      <w:sz w:val="24"/>
      <w:szCs w:val="32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citation">
    <w:name w:val="citation"/>
    <w:basedOn w:val="a0"/>
  </w:style>
  <w:style w:type="character" w:customStyle="1" w:styleId="a4">
    <w:name w:val="Без интервала Знак"/>
    <w:rPr>
      <w:rFonts w:ascii="Calibri" w:eastAsia="Calibri" w:hAnsi="Calibri" w:cs="Times New Roman"/>
      <w:lang w:eastAsia="en-US"/>
    </w:rPr>
  </w:style>
  <w:style w:type="character" w:customStyle="1" w:styleId="a5">
    <w:name w:val="Символ сноски"/>
    <w:basedOn w:val="a0"/>
    <w:rPr>
      <w:vertAlign w:val="superscript"/>
    </w:rPr>
  </w:style>
  <w:style w:type="character" w:customStyle="1" w:styleId="a6">
    <w:name w:val="Текст сноски Знак"/>
    <w:basedOn w:val="a0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7">
    <w:name w:val="Выделение жирным"/>
    <w:basedOn w:val="a0"/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OpenSymbol"/>
      <w:color w:val="CC99FF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  <w:color w:val="CC99FF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Times New Roman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ohit Hindi"/>
    </w:rPr>
  </w:style>
  <w:style w:type="paragraph" w:styleId="ad">
    <w:name w:val="Title"/>
    <w:basedOn w:val="a"/>
    <w:pPr>
      <w:suppressLineNumbers/>
      <w:spacing w:before="120" w:after="120"/>
    </w:pPr>
    <w:rPr>
      <w:rFonts w:cs="Lohit Hindi"/>
      <w:i/>
      <w:iCs/>
    </w:rPr>
  </w:style>
  <w:style w:type="paragraph" w:styleId="ae">
    <w:name w:val="index heading"/>
    <w:basedOn w:val="a"/>
    <w:pPr>
      <w:suppressLineNumbers/>
    </w:pPr>
    <w:rPr>
      <w:rFonts w:cs="Lohit Hindi"/>
    </w:rPr>
  </w:style>
  <w:style w:type="paragraph" w:customStyle="1" w:styleId="af">
    <w:name w:val="Заглавие"/>
    <w:basedOn w:val="a"/>
    <w:pPr>
      <w:suppressLineNumbers/>
      <w:spacing w:before="240" w:after="60" w:line="360" w:lineRule="auto"/>
      <w:ind w:firstLine="709"/>
      <w:jc w:val="center"/>
    </w:pPr>
    <w:rPr>
      <w:rFonts w:ascii="Cambria" w:eastAsia="Times New Roman" w:hAnsi="Cambria" w:cs="Times New Roman"/>
      <w:b/>
      <w:bCs/>
      <w:i/>
      <w:iCs/>
      <w:szCs w:val="32"/>
      <w:lang w:eastAsia="en-US"/>
    </w:rPr>
  </w:style>
  <w:style w:type="paragraph" w:styleId="af0">
    <w:name w:val="No Spacing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pPr>
      <w:spacing w:line="360" w:lineRule="auto"/>
      <w:ind w:left="720" w:firstLine="709"/>
      <w:contextualSpacing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Основной текст с отступом 23"/>
    <w:basedOn w:val="a"/>
    <w:pPr>
      <w:ind w:left="60"/>
    </w:pPr>
    <w:rPr>
      <w:rFonts w:ascii="Calibri" w:eastAsia="Calibri" w:hAnsi="Calibri" w:cs="Times New Roman"/>
      <w:lang w:eastAsia="ar-SA"/>
    </w:rPr>
  </w:style>
  <w:style w:type="paragraph" w:customStyle="1" w:styleId="22">
    <w:name w:val="Основной текст с отступом 22"/>
    <w:basedOn w:val="a"/>
    <w:pPr>
      <w:ind w:left="60"/>
    </w:pPr>
    <w:rPr>
      <w:rFonts w:ascii="Calibri" w:eastAsia="Calibri" w:hAnsi="Calibri" w:cs="Times New Roman"/>
      <w:lang w:eastAsia="ar-SA"/>
    </w:rPr>
  </w:style>
  <w:style w:type="paragraph" w:styleId="af2">
    <w:name w:val="footnote text"/>
    <w:basedOn w:val="a"/>
    <w:pPr>
      <w:suppressLineNumbers/>
      <w:ind w:left="283" w:hanging="283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709"/>
    </w:pPr>
    <w:rPr>
      <w:rFonts w:ascii="Calibri" w:eastAsia="Times New Roman" w:hAnsi="Calibri" w:cs="Times New Roman"/>
      <w:lang w:eastAsia="ar-SA"/>
    </w:rPr>
  </w:style>
  <w:style w:type="paragraph" w:customStyle="1" w:styleId="24">
    <w:name w:val="Основной текст с отступом 24"/>
    <w:basedOn w:val="a"/>
    <w:pPr>
      <w:ind w:left="60"/>
    </w:pPr>
    <w:rPr>
      <w:rFonts w:ascii="Calibri" w:eastAsia="Calibri" w:hAnsi="Calibri" w:cs="Times New Roman"/>
      <w:lang w:eastAsia="ar-SA"/>
    </w:rPr>
  </w:style>
  <w:style w:type="paragraph" w:styleId="af3">
    <w:name w:val="Normal (Web)"/>
    <w:basedOn w:val="a"/>
    <w:pPr>
      <w:spacing w:before="280" w:after="280"/>
    </w:pPr>
    <w:rPr>
      <w:rFonts w:eastAsia="Times New Roman" w:cs="Times New Roman"/>
      <w:lang w:eastAsia="ar-SA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af6">
    <w:name w:val="Текст в заданном формате"/>
    <w:basedOn w:val="a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alex.chudinova@ma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961</Words>
  <Characters>5482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cab203</cp:lastModifiedBy>
  <cp:revision>14</cp:revision>
  <dcterms:created xsi:type="dcterms:W3CDTF">2015-02-17T12:31:00Z</dcterms:created>
  <dcterms:modified xsi:type="dcterms:W3CDTF">2015-02-26T08:44:00Z</dcterms:modified>
</cp:coreProperties>
</file>