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8" w:rsidRPr="002A4DD7" w:rsidRDefault="004B0E88" w:rsidP="004B0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D7">
        <w:rPr>
          <w:rFonts w:ascii="Times New Roman" w:hAnsi="Times New Roman" w:cs="Times New Roman"/>
          <w:b/>
          <w:sz w:val="28"/>
          <w:szCs w:val="28"/>
        </w:rPr>
        <w:t>Технологическая карта логопеда №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710"/>
        <w:gridCol w:w="885"/>
        <w:gridCol w:w="3191"/>
      </w:tblGrid>
      <w:tr w:rsidR="004B0E88" w:rsidRPr="002A4DD7" w:rsidTr="001B34BA">
        <w:tc>
          <w:tcPr>
            <w:tcW w:w="4785" w:type="dxa"/>
            <w:gridSpan w:val="2"/>
          </w:tcPr>
          <w:p w:rsidR="004B0E88" w:rsidRPr="002A4DD7" w:rsidRDefault="004B0E88" w:rsidP="004B0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4786" w:type="dxa"/>
            <w:gridSpan w:val="3"/>
          </w:tcPr>
          <w:p w:rsidR="004B0E88" w:rsidRPr="002A4DD7" w:rsidRDefault="004B0E88" w:rsidP="004B0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занятия.</w:t>
            </w:r>
          </w:p>
        </w:tc>
      </w:tr>
      <w:tr w:rsidR="004B0E88" w:rsidRPr="002A4DD7" w:rsidTr="001B34BA">
        <w:tc>
          <w:tcPr>
            <w:tcW w:w="9571" w:type="dxa"/>
            <w:gridSpan w:val="5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Логопедическая тема.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Постановка звука </w:t>
            </w:r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[к].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Профессии.</w:t>
            </w:r>
          </w:p>
        </w:tc>
      </w:tr>
      <w:tr w:rsidR="004B0E88" w:rsidRPr="002A4DD7" w:rsidTr="001B34BA">
        <w:trPr>
          <w:trHeight w:val="1390"/>
        </w:trPr>
        <w:tc>
          <w:tcPr>
            <w:tcW w:w="9571" w:type="dxa"/>
            <w:gridSpan w:val="5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4B0E88" w:rsidRPr="002A4DD7" w:rsidRDefault="004B0E88" w:rsidP="004B0E8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Коррекционно-образовательные.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подвижности артикуляционного аппарата.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движений органов артикуляции на артикуляционный уклад звука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0E88">
              <w:rPr>
                <w:rFonts w:ascii="Times New Roman" w:hAnsi="Times New Roman" w:cs="Times New Roman"/>
                <w:bCs/>
                <w:sz w:val="28"/>
                <w:szCs w:val="28"/>
              </w:rPr>
              <w:t>[к]</w:t>
            </w:r>
            <w:r w:rsidRPr="004B0E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необходимой ротовыдыхаемой струи.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понятие о механизме образования звука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[к].</w:t>
            </w:r>
          </w:p>
          <w:p w:rsidR="004B0E88" w:rsidRPr="002A4DD7" w:rsidRDefault="004B0E88" w:rsidP="004B0E8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Коррекционно-развивающие.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внимание, память.</w:t>
            </w:r>
          </w:p>
          <w:p w:rsidR="004B0E88" w:rsidRPr="002A4DD7" w:rsidRDefault="004B0E88" w:rsidP="004B0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Коррекционно-воспитательные.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слушать и слышать,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сосредотачивать внимание на выполнении заданий.</w:t>
            </w:r>
          </w:p>
        </w:tc>
      </w:tr>
      <w:tr w:rsidR="004B0E88" w:rsidRPr="002A4DD7" w:rsidTr="001B34BA">
        <w:tc>
          <w:tcPr>
            <w:tcW w:w="9571" w:type="dxa"/>
            <w:gridSpan w:val="5"/>
          </w:tcPr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занятия.</w:t>
            </w:r>
          </w:p>
        </w:tc>
      </w:tr>
      <w:tr w:rsidR="004B0E88" w:rsidRPr="002A4DD7" w:rsidTr="001B34BA">
        <w:tc>
          <w:tcPr>
            <w:tcW w:w="3190" w:type="dxa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различать согласные звуки по их признакам, выделять звук вне слова и в слове;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-составлять звуко-буквенную модель слова;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классифицировать слова в соответствии с их значением.</w:t>
            </w:r>
          </w:p>
        </w:tc>
        <w:tc>
          <w:tcPr>
            <w:tcW w:w="3190" w:type="dxa"/>
            <w:gridSpan w:val="3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Метапредметные: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-осваивать базовые предметные понятия;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-ориентироваться на разнообразие решения учебных задач, выбирать действие в соответствии с поставленной задачей;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анализ, синтез, обобщение объектов и явлений.</w:t>
            </w:r>
          </w:p>
        </w:tc>
        <w:tc>
          <w:tcPr>
            <w:tcW w:w="3191" w:type="dxa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новым знаниям, положительное отношение к обучению;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проявлять ответственность при выполнении задания;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оценивать свою деятельность, адекватно воспринимать оценку учителя.</w:t>
            </w:r>
          </w:p>
        </w:tc>
      </w:tr>
      <w:tr w:rsidR="004B0E88" w:rsidRPr="002A4DD7" w:rsidTr="001B34BA">
        <w:tc>
          <w:tcPr>
            <w:tcW w:w="9571" w:type="dxa"/>
            <w:gridSpan w:val="5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Окружающий мир, Русский язык.</w:t>
            </w:r>
          </w:p>
        </w:tc>
      </w:tr>
      <w:tr w:rsidR="004B0E88" w:rsidRPr="002A4DD7" w:rsidTr="001B34BA">
        <w:tc>
          <w:tcPr>
            <w:tcW w:w="9571" w:type="dxa"/>
            <w:gridSpan w:val="5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</w:tr>
      <w:tr w:rsidR="004B0E88" w:rsidRPr="002A4DD7" w:rsidTr="001B34BA">
        <w:tc>
          <w:tcPr>
            <w:tcW w:w="9571" w:type="dxa"/>
            <w:gridSpan w:val="5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ресурсы:</w:t>
            </w:r>
          </w:p>
        </w:tc>
      </w:tr>
      <w:tr w:rsidR="004B0E88" w:rsidRPr="002A4DD7" w:rsidTr="001B34BA">
        <w:tc>
          <w:tcPr>
            <w:tcW w:w="5495" w:type="dxa"/>
            <w:gridSpan w:val="3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учителя: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Зеркало.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Шпатель.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Наглядное пособие «Гармошка».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План анализа артикуляции звуков.</w:t>
            </w:r>
          </w:p>
        </w:tc>
        <w:tc>
          <w:tcPr>
            <w:tcW w:w="4076" w:type="dxa"/>
            <w:gridSpan w:val="2"/>
          </w:tcPr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ученика: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Зеркало.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Наглядное пособие «Гармошка».</w:t>
            </w:r>
          </w:p>
          <w:p w:rsidR="004B0E88" w:rsidRPr="002A4DD7" w:rsidRDefault="004B0E88" w:rsidP="004B0E8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План анализа артикуляции звуков.</w:t>
            </w:r>
          </w:p>
        </w:tc>
      </w:tr>
      <w:tr w:rsidR="004B0E88" w:rsidRPr="002A4DD7" w:rsidTr="001B34BA">
        <w:tc>
          <w:tcPr>
            <w:tcW w:w="9571" w:type="dxa"/>
            <w:gridSpan w:val="5"/>
          </w:tcPr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занятия.</w:t>
            </w:r>
          </w:p>
        </w:tc>
      </w:tr>
      <w:tr w:rsidR="004B0E88" w:rsidRPr="002A4DD7" w:rsidTr="001B34BA">
        <w:tc>
          <w:tcPr>
            <w:tcW w:w="5495" w:type="dxa"/>
            <w:gridSpan w:val="3"/>
          </w:tcPr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учителя-логопеда.</w:t>
            </w:r>
          </w:p>
        </w:tc>
        <w:tc>
          <w:tcPr>
            <w:tcW w:w="4076" w:type="dxa"/>
            <w:gridSpan w:val="2"/>
          </w:tcPr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обучающихся.</w:t>
            </w:r>
          </w:p>
        </w:tc>
      </w:tr>
      <w:tr w:rsidR="004B0E88" w:rsidRPr="002A4DD7" w:rsidTr="001B34BA">
        <w:tc>
          <w:tcPr>
            <w:tcW w:w="5495" w:type="dxa"/>
            <w:gridSpan w:val="3"/>
          </w:tcPr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Уточнение пространственно-временных представлений.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Отгадывание загадки.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Он под куполом летает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У ребят над головой.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По канату прошагает.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Может выгнуться дугой.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Будет прыгать, кувыркаться,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Ловко сядет на шпагат.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Здесь не трудно догадаться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Он умелый ….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Выставляется картинка с изображением акробата.</w:t>
            </w:r>
            <w:r w:rsidR="00124A6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2. Артикуляционная гимнастика.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Сегодня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 к нам на занятие пришёл акробат. Кто он? Что он умеет делать?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Сегодня наш язычок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будет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 учиться произносить новый звук.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Долго сидел язычок без дела. Решил он пошалить, покувыркаться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 как акробат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. Он опустил хвостик вниз, выгнул свою спинку.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Давай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попробуем. 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1. К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ончик языка упирается в нижние резцы, а весь язык поднимаем вверх к твердому небу и опускаем.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Широкий язык положить на нижнюю губу и тянуть назад в рот, как можно дальше от нижних резцов. Следить, чтобы кончик языка не поднимался кверху.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Присасываем спинку языка, а кончик языка упираем в нижние резцы.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Язык с силой протискиваем между зубами, чтобы верхние резцы скользили по спинке языка.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Язык с силой протискиваем между зубами, чтобы верхние резцы скользили по спинке языка, а кончик языка упирался в нижние резцы.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- Мол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одец! Поша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лил язычок, а теперь пусть немного отдохнет.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3. Объявление темы занятия.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мы будем учиться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произносить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[к].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Постановка </w:t>
            </w: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</w:t>
            </w: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[к].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подражанию.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Логопед показывает и объясняет ребенку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артикуляционный уклад (подогнуть язык, как кулачок).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Как курица зовет цыплят?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Как квакает лягушка?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Механическим способом.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Произноси слог [та].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Логопед шпателем слегка надавливает на кончик языка, затем отодвигает язык назад.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Анализ артикуляции </w:t>
            </w: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</w:t>
            </w: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[к] </w:t>
            </w: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ребенком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лежит план анализа артикуляции звуков.</w:t>
            </w:r>
            <w:r w:rsidR="00124A6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одумай и давай расскажем, что делают губы, зубы, язык, когда мы произносим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].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Губы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-улыбаются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, занимают нейтральное положение.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Зубы -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разомкнуты.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Язык -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кончик языка лежит у нижних зубов и не касается их, передняя и средняя часть спинки языка опущены, задняя часть спинки языка поднята и упирается в мягкое небо, боковые края языка слегка касаются задней части твердого неба, мягкое небо поднято, прижато к задней стенке глотки и закрывает проход в носовую полость, голосовые связки не напряжены, раздвинуты, голос не образуется.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Воздушная струя – при выдохе попадает в ротовую полость и взрывает смычку между 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задней частью спинки языка и мягким небом, теплая, толчкообразная.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Закрепление изолированного звука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[</w:t>
            </w:r>
            <w:proofErr w:type="gramStart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].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Посмотри, какую картинку оставил тебе в подарок акробат, что на ней изображено.</w:t>
            </w:r>
            <w:r w:rsidR="00124A6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№3)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- Как капают дождевые капли? Какой звук слышится при этом? 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Послушай, как я произнесу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[к].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- Давай, теперь вместе произнесем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[к]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Развитие фонематического слуха.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разложены парные картинки. Ребёнок должен назвать картинки и определить в каком слове есть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], поднять эту картинку.</w:t>
            </w:r>
            <w:r w:rsidR="00124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4A68">
              <w:rPr>
                <w:rFonts w:ascii="Times New Roman" w:hAnsi="Times New Roman" w:cs="Times New Roman"/>
                <w:sz w:val="28"/>
                <w:szCs w:val="28"/>
              </w:rPr>
              <w:t>(Приложение №4)</w:t>
            </w:r>
          </w:p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Повар – Актёр</w:t>
            </w:r>
          </w:p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Строитель – Клоун</w:t>
            </w:r>
          </w:p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Продавец – Доктор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Как можно назвать все картинки, которые ты назвал, одним словом?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Закрепление звука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[к] в слогах</w:t>
            </w: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- Отгадай загадку.</w:t>
            </w:r>
          </w:p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Он природу охраняет, 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  <w:t>Браконьеров прогоняет, 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зимою у кормушек. </w:t>
            </w:r>
          </w:p>
          <w:p w:rsidR="004B0E88" w:rsidRPr="002A4DD7" w:rsidRDefault="004B0E88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В гости ждёт лесных зверюшек.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Ты бывал в лесу? В деревне? Вот и сейчас мы отправимся в лес.</w:t>
            </w:r>
          </w:p>
          <w:p w:rsidR="004B0E88" w:rsidRPr="002A4DD7" w:rsidRDefault="004B0E88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- Собрались мы погулять. Вышли во двор, а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навстречу идет курица и кричит. Как она кричит? Идем мы дальше. На заборе сидит петух и кричит. Как кричит петух? Пришли мы в лес. Хорошо в лесу. Стали собирать цветочки, вдруг слышим, кукушка кукует. Как кукушка кукует? Набрали цветов, и пошли обратно. Слышим, лягушки квакают. Как лягушки квакают?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Закрепление звука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[к] в словах</w:t>
            </w: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«Гармошка».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разглядывает наглядное пособие, сделанное как гармошка, в изгибах которой располагаются картинки с названиями профессий со звуком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. Ребёнок перебирает гармошку и называет картинки.</w:t>
            </w:r>
            <w:r w:rsidR="00124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A68">
              <w:rPr>
                <w:rFonts w:ascii="Times New Roman" w:hAnsi="Times New Roman" w:cs="Times New Roman"/>
                <w:sz w:val="28"/>
                <w:szCs w:val="28"/>
              </w:rPr>
              <w:t>(Приложение №5)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Закрепление звука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 в предложениях</w:t>
            </w: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Разучивание пословицы.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топора - не плотник, без иголки - не портной.</w:t>
            </w:r>
          </w:p>
          <w:p w:rsidR="004B0E88" w:rsidRPr="002A4DD7" w:rsidRDefault="004B0E88" w:rsidP="001B34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10. Итог занятия.</w:t>
            </w:r>
          </w:p>
          <w:p w:rsidR="004B0E88" w:rsidRDefault="00FE051F" w:rsidP="00FE051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звук учились правильно произносить?</w:t>
            </w:r>
          </w:p>
          <w:p w:rsidR="00FE051F" w:rsidRPr="002A4DD7" w:rsidRDefault="00FE051F" w:rsidP="00FE051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профессия больше всего запомнилась? Что делает человек данной профессии?</w:t>
            </w:r>
          </w:p>
        </w:tc>
        <w:tc>
          <w:tcPr>
            <w:tcW w:w="4076" w:type="dxa"/>
            <w:gridSpan w:val="2"/>
          </w:tcPr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A4D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Ребёнок называет число, месяц, день недели, время года.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Акробат.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Акробат работает в цирке. Он умеет выполнять разные трюки: кувыркаться, прыгать, садиться на шпагат.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Ребёнок</w:t>
            </w: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перед зеркалом выполня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 у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пражнения</w:t>
            </w: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Ко-ко-ко.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Ква-ква.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Та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Ка.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заполняет таблицу артикуляции звука.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Губы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улыбаются.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Зубы - </w:t>
            </w: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разомкнуты.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Язык -  «Горочкой».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Воздушная струя - </w:t>
            </w: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теплая, толчкообразная.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Голос -  не работает.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Дождик.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Дождевые капли капают «к-к-к».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4A68" w:rsidRDefault="00124A6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4A68" w:rsidRDefault="00124A6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 называет картинки и определяет, в какой есть звук </w:t>
            </w:r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]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Профессии.</w:t>
            </w: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Лесник.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ко.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КУ-КА-РЕ-КУ.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Ку-ку-ку-ку.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Ква-ква-ква.</w:t>
            </w: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Pr="002A4DD7" w:rsidRDefault="004B0E88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E88" w:rsidRDefault="004B0E88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Доктор, архитектор, кулинар, парикмахер, тракторист.</w:t>
            </w: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P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Звук</w:t>
            </w:r>
            <w:r w:rsidRPr="00FE0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E05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[</w:t>
            </w:r>
            <w:proofErr w:type="gramStart"/>
            <w:r w:rsidRPr="00FE05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</w:t>
            </w:r>
            <w:proofErr w:type="gramEnd"/>
            <w:r w:rsidRPr="00FE05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]</w:t>
            </w:r>
            <w:r w:rsidRPr="00FE0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51F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ребёнка.</w:t>
            </w:r>
          </w:p>
          <w:p w:rsidR="00FE051F" w:rsidRPr="002A4DD7" w:rsidRDefault="00FE051F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E051F" w:rsidRDefault="00FE051F">
      <w:pPr>
        <w:rPr>
          <w:rFonts w:ascii="Times New Roman" w:hAnsi="Times New Roman" w:cs="Times New Roman"/>
          <w:b/>
          <w:sz w:val="28"/>
          <w:szCs w:val="28"/>
        </w:rPr>
      </w:pPr>
    </w:p>
    <w:p w:rsidR="00FE051F" w:rsidRDefault="00FE051F">
      <w:pPr>
        <w:rPr>
          <w:rFonts w:ascii="Times New Roman" w:hAnsi="Times New Roman" w:cs="Times New Roman"/>
          <w:b/>
          <w:sz w:val="28"/>
          <w:szCs w:val="28"/>
        </w:rPr>
      </w:pPr>
    </w:p>
    <w:p w:rsidR="00FE051F" w:rsidRDefault="00FE051F">
      <w:pPr>
        <w:rPr>
          <w:rFonts w:ascii="Times New Roman" w:hAnsi="Times New Roman" w:cs="Times New Roman"/>
          <w:b/>
          <w:sz w:val="28"/>
          <w:szCs w:val="28"/>
        </w:rPr>
      </w:pPr>
    </w:p>
    <w:p w:rsidR="002A60DA" w:rsidRDefault="002E4776">
      <w:pPr>
        <w:rPr>
          <w:rFonts w:ascii="Times New Roman" w:hAnsi="Times New Roman" w:cs="Times New Roman"/>
          <w:b/>
          <w:sz w:val="28"/>
          <w:szCs w:val="28"/>
        </w:rPr>
      </w:pPr>
      <w:r w:rsidRPr="002E477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2E4776" w:rsidRDefault="002E4776">
      <w:r>
        <w:rPr>
          <w:noProof/>
        </w:rPr>
        <w:drawing>
          <wp:inline distT="0" distB="0" distL="0" distR="0">
            <wp:extent cx="1844204" cy="2110154"/>
            <wp:effectExtent l="0" t="0" r="3810" b="4445"/>
            <wp:docPr id="1" name="Рисунок 1" descr="http://www.gifsanimes.fr/clipart/divertissement/acrobates/acrobates-gifs-animes-17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sanimes.fr/clipart/divertissement/acrobates/acrobates-gifs-animes-171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04" cy="21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76" w:rsidRDefault="002E4776" w:rsidP="002E4776">
      <w:pPr>
        <w:rPr>
          <w:rFonts w:ascii="Times New Roman" w:hAnsi="Times New Roman" w:cs="Times New Roman"/>
          <w:b/>
          <w:sz w:val="28"/>
          <w:szCs w:val="28"/>
        </w:rPr>
      </w:pPr>
      <w:r w:rsidRPr="002E4776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4776">
        <w:rPr>
          <w:rFonts w:ascii="Times New Roman" w:hAnsi="Times New Roman" w:cs="Times New Roman"/>
          <w:b/>
          <w:sz w:val="28"/>
          <w:szCs w:val="28"/>
        </w:rPr>
        <w:t>.</w:t>
      </w:r>
    </w:p>
    <w:p w:rsidR="002E4776" w:rsidRPr="002E4776" w:rsidRDefault="002E4776" w:rsidP="002E4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63969" cy="2571748"/>
            <wp:effectExtent l="95250" t="76200" r="98425" b="57785"/>
            <wp:docPr id="2" name="Рисунок 2" descr="C:\Users\Work\Pictures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Pictures\2019-10-1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8" t="19794" r="8580" b="17276"/>
                    <a:stretch/>
                  </pic:blipFill>
                  <pic:spPr bwMode="auto">
                    <a:xfrm rot="221276">
                      <a:off x="0" y="0"/>
                      <a:ext cx="1863522" cy="25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1CC" w:rsidRDefault="002D41CC" w:rsidP="002D41CC">
      <w:pPr>
        <w:rPr>
          <w:rFonts w:ascii="Times New Roman" w:hAnsi="Times New Roman" w:cs="Times New Roman"/>
          <w:b/>
          <w:sz w:val="28"/>
          <w:szCs w:val="28"/>
        </w:rPr>
      </w:pPr>
      <w:r w:rsidRPr="002E4776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4776">
        <w:rPr>
          <w:rFonts w:ascii="Times New Roman" w:hAnsi="Times New Roman" w:cs="Times New Roman"/>
          <w:b/>
          <w:sz w:val="28"/>
          <w:szCs w:val="28"/>
        </w:rPr>
        <w:t>.</w:t>
      </w:r>
    </w:p>
    <w:p w:rsidR="00C11CA6" w:rsidRDefault="00C11CA6" w:rsidP="002D4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37DB6C" wp14:editId="1DE9BCB7">
            <wp:extent cx="3371264" cy="2611315"/>
            <wp:effectExtent l="0" t="0" r="635" b="0"/>
            <wp:docPr id="4" name="Рисунок 4" descr="https://i.pinimg.com/736x/64/e8/dc/64e8dce1fd2b59e5f4ca9631e1a353b9--rainy-days-umbre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64/e8/dc/64e8dce1fd2b59e5f4ca9631e1a353b9--rainy-days-umbrell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36" cy="26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A6" w:rsidRDefault="00C11CA6" w:rsidP="00C11CA6">
      <w:pPr>
        <w:rPr>
          <w:rFonts w:ascii="Times New Roman" w:hAnsi="Times New Roman" w:cs="Times New Roman"/>
          <w:b/>
          <w:sz w:val="28"/>
          <w:szCs w:val="28"/>
        </w:rPr>
      </w:pPr>
    </w:p>
    <w:p w:rsidR="00C11CA6" w:rsidRDefault="00C11CA6" w:rsidP="00C11C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477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E4776">
        <w:rPr>
          <w:rFonts w:ascii="Times New Roman" w:hAnsi="Times New Roman" w:cs="Times New Roman"/>
          <w:b/>
          <w:sz w:val="28"/>
          <w:szCs w:val="28"/>
        </w:rPr>
        <w:t>.</w:t>
      </w:r>
    </w:p>
    <w:p w:rsidR="00C11CA6" w:rsidRDefault="00C11CA6" w:rsidP="002D4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C54747" wp14:editId="124C2A5D">
            <wp:extent cx="1350733" cy="1362808"/>
            <wp:effectExtent l="0" t="0" r="1905" b="8890"/>
            <wp:docPr id="5" name="Рисунок 5" descr="https://kladraz.ru/images/photos/95dbe9ec1ca7febf0229209e5ece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images/photos/95dbe9ec1ca7febf0229209e5ece47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34" cy="13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C58D3F3" wp14:editId="26C80FAF">
            <wp:extent cx="1354015" cy="1354015"/>
            <wp:effectExtent l="0" t="0" r="0" b="0"/>
            <wp:docPr id="6" name="Рисунок 6" descr="https://arteldeti.ru/uploads/s/x/i/q/xiq073wmes60/img/full_HY9YL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teldeti.ru/uploads/s/x/i/q/xiq073wmes60/img/full_HY9YLbb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2" cy="135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A6" w:rsidRDefault="00C11CA6" w:rsidP="00C11CA6">
      <w:pPr>
        <w:rPr>
          <w:rFonts w:ascii="Times New Roman" w:hAnsi="Times New Roman" w:cs="Times New Roman"/>
          <w:b/>
          <w:sz w:val="28"/>
          <w:szCs w:val="28"/>
        </w:rPr>
      </w:pPr>
    </w:p>
    <w:p w:rsidR="002E4776" w:rsidRDefault="00C11CA6">
      <w:r>
        <w:rPr>
          <w:noProof/>
        </w:rPr>
        <w:drawing>
          <wp:inline distT="0" distB="0" distL="0" distR="0" wp14:anchorId="5AEBEC75" wp14:editId="27DB1B7F">
            <wp:extent cx="1371600" cy="1714500"/>
            <wp:effectExtent l="0" t="0" r="0" b="0"/>
            <wp:docPr id="7" name="Рисунок 7" descr="http://3liski.detkin-club.ru/images/events/.%20jpg_57b72c723f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liski.detkin-club.ru/images/events/.%20jpg_57b72c723fb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r="20728"/>
                    <a:stretch/>
                  </pic:blipFill>
                  <pic:spPr bwMode="auto">
                    <a:xfrm>
                      <a:off x="0" y="0"/>
                      <a:ext cx="1368769" cy="17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3786D8D7" wp14:editId="4B399170">
            <wp:extent cx="1450731" cy="1852266"/>
            <wp:effectExtent l="0" t="0" r="0" b="0"/>
            <wp:docPr id="8" name="Рисунок 8" descr="https://i.pinimg.com/736x/b5/18/1d/b5181d40855ca4306f45aafa994234fd--clown-images-cartoon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b5/18/1d/b5181d40855ca4306f45aafa994234fd--clown-images-cartoon-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17" cy="185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A6" w:rsidRDefault="00C11CA6"/>
    <w:p w:rsidR="00C11CA6" w:rsidRDefault="00C11CA6">
      <w:r>
        <w:rPr>
          <w:noProof/>
        </w:rPr>
        <w:drawing>
          <wp:inline distT="0" distB="0" distL="0" distR="0" wp14:anchorId="57D2BFBD" wp14:editId="4B1298DD">
            <wp:extent cx="1397977" cy="1650972"/>
            <wp:effectExtent l="0" t="0" r="0" b="6985"/>
            <wp:docPr id="9" name="Рисунок 9" descr="https://pbs.twimg.com/media/D-NYFGwW4AAhma8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media/D-NYFGwW4AAhma8.jpg: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55" cy="16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15E7DCD8" wp14:editId="7B10086E">
            <wp:extent cx="975946" cy="1723291"/>
            <wp:effectExtent l="0" t="0" r="0" b="0"/>
            <wp:docPr id="10" name="Рисунок 10" descr="https://pbs.twimg.com/media/B4-HmdyCAAADFo7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bs.twimg.com/media/B4-HmdyCAAADFo7.pn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" t="4854" r="14563"/>
                    <a:stretch/>
                  </pic:blipFill>
                  <pic:spPr bwMode="auto">
                    <a:xfrm>
                      <a:off x="0" y="0"/>
                      <a:ext cx="975425" cy="172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256" w:rsidRDefault="007F2256" w:rsidP="007F2256">
      <w:pPr>
        <w:rPr>
          <w:rFonts w:ascii="Times New Roman" w:hAnsi="Times New Roman" w:cs="Times New Roman"/>
          <w:b/>
          <w:sz w:val="28"/>
          <w:szCs w:val="28"/>
        </w:rPr>
      </w:pPr>
      <w:r w:rsidRPr="002E4776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477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52"/>
        <w:gridCol w:w="2136"/>
        <w:gridCol w:w="1780"/>
        <w:gridCol w:w="1811"/>
        <w:gridCol w:w="1843"/>
      </w:tblGrid>
      <w:tr w:rsidR="007F2256" w:rsidTr="007F2256">
        <w:tc>
          <w:tcPr>
            <w:tcW w:w="1752" w:type="dxa"/>
          </w:tcPr>
          <w:p w:rsidR="007F2256" w:rsidRDefault="007F2256" w:rsidP="007F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8C35EF" wp14:editId="4DFE0EE1">
                  <wp:extent cx="975946" cy="1723291"/>
                  <wp:effectExtent l="0" t="0" r="0" b="0"/>
                  <wp:docPr id="11" name="Рисунок 11" descr="https://pbs.twimg.com/media/B4-HmdyCAAADFo7.pn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bs.twimg.com/media/B4-HmdyCAAADFo7.pn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9" t="4854" r="14563"/>
                          <a:stretch/>
                        </pic:blipFill>
                        <pic:spPr bwMode="auto">
                          <a:xfrm>
                            <a:off x="0" y="0"/>
                            <a:ext cx="975425" cy="172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7F2256" w:rsidRDefault="007F2256" w:rsidP="007F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8DADB9" wp14:editId="244E5FD6">
                  <wp:extent cx="1213338" cy="1852748"/>
                  <wp:effectExtent l="0" t="0" r="6350" b="0"/>
                  <wp:docPr id="12" name="Рисунок 12" descr="https://img-fotki.yandex.ru/get/478076/199203331.1c5/0_167765_ffd21668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g-fotki.yandex.ru/get/478076/199203331.1c5/0_167765_ffd21668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47" cy="185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7F2256" w:rsidRDefault="007F2256" w:rsidP="007F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BF4F1C" wp14:editId="5F4AD21E">
                  <wp:extent cx="993531" cy="1960683"/>
                  <wp:effectExtent l="0" t="0" r="0" b="1905"/>
                  <wp:docPr id="13" name="Рисунок 13" descr="https://s1.1zoom.ru/b5144/421/Pizza_Pepper_Colored_background_Boys_Cook_Smile_511981_144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1.1zoom.ru/b5144/421/Pizza_Pepper_Colored_background_Boys_Cook_Smile_511981_1440x9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4" r="21302"/>
                          <a:stretch/>
                        </pic:blipFill>
                        <pic:spPr bwMode="auto">
                          <a:xfrm>
                            <a:off x="0" y="0"/>
                            <a:ext cx="993002" cy="195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7F2256" w:rsidRDefault="007F2256" w:rsidP="007F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6BA6EF" wp14:editId="40EFF717">
                  <wp:extent cx="984738" cy="2039815"/>
                  <wp:effectExtent l="0" t="0" r="6350" b="0"/>
                  <wp:docPr id="14" name="Рисунок 14" descr="https://pickimage.ru/wp-content/uploads/images/detskie/cornerhairdressingsalon/ugolokparikmaherskay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ickimage.ru/wp-content/uploads/images/detskie/cornerhairdressingsalon/ugolokparikmaherskay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66" cy="204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F2256" w:rsidRDefault="007F2256" w:rsidP="007F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E70625" wp14:editId="49E39CA5">
                  <wp:extent cx="1107831" cy="2066192"/>
                  <wp:effectExtent l="0" t="0" r="0" b="0"/>
                  <wp:docPr id="15" name="Рисунок 15" descr="http://i.borskyapt.ru/u/0b/b7b8862def11e9a3bce6aaf66bb34f/-/arton19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.borskyapt.ru/u/0b/b7b8862def11e9a3bce6aaf66bb34f/-/arton19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15" cy="206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776" w:rsidRDefault="002E4776"/>
    <w:p w:rsidR="002E4776" w:rsidRDefault="002E4776"/>
    <w:p w:rsidR="002E4776" w:rsidRDefault="002E4776"/>
    <w:p w:rsidR="002E4776" w:rsidRDefault="002E4776"/>
    <w:p w:rsidR="002E4776" w:rsidRDefault="002E4776"/>
    <w:p w:rsidR="002E4776" w:rsidRDefault="002E4776"/>
    <w:p w:rsidR="002E4776" w:rsidRDefault="002E4776"/>
    <w:sectPr w:rsidR="002E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0BB6"/>
    <w:multiLevelType w:val="hybridMultilevel"/>
    <w:tmpl w:val="EE2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2"/>
    <w:rsid w:val="00124A68"/>
    <w:rsid w:val="002A60DA"/>
    <w:rsid w:val="002D41CC"/>
    <w:rsid w:val="002E4776"/>
    <w:rsid w:val="004B0E88"/>
    <w:rsid w:val="007F2256"/>
    <w:rsid w:val="00BE2012"/>
    <w:rsid w:val="00C11CA6"/>
    <w:rsid w:val="00C97152"/>
    <w:rsid w:val="00EB6E01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E8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0E88"/>
  </w:style>
  <w:style w:type="table" w:styleId="a5">
    <w:name w:val="Table Grid"/>
    <w:basedOn w:val="a1"/>
    <w:uiPriority w:val="59"/>
    <w:rsid w:val="004B0E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0E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E8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0E88"/>
  </w:style>
  <w:style w:type="table" w:styleId="a5">
    <w:name w:val="Table Grid"/>
    <w:basedOn w:val="a1"/>
    <w:uiPriority w:val="59"/>
    <w:rsid w:val="004B0E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0E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E703-5D16-4F6E-8017-BC7F94C2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2019-10-10T18:11:00Z</dcterms:created>
  <dcterms:modified xsi:type="dcterms:W3CDTF">2019-10-10T19:03:00Z</dcterms:modified>
</cp:coreProperties>
</file>