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FE8" w:rsidRDefault="00EC5FE8" w:rsidP="00EC5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C5FE8">
        <w:rPr>
          <w:rFonts w:ascii="Times New Roman" w:hAnsi="Times New Roman" w:cs="Times New Roman"/>
          <w:b/>
          <w:sz w:val="28"/>
          <w:szCs w:val="28"/>
        </w:rPr>
        <w:t xml:space="preserve"> Международный интернет-конкурс </w:t>
      </w:r>
    </w:p>
    <w:p w:rsidR="00EC5FE8" w:rsidRDefault="00EC5FE8" w:rsidP="00EC5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>"Творческий учитель - одаренный ученик" - 2019</w:t>
      </w:r>
    </w:p>
    <w:p w:rsidR="00EC5FE8" w:rsidRPr="00AD0A7B" w:rsidRDefault="00EC5FE8" w:rsidP="00EC5FE8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Номинация конкурсной работы: </w:t>
      </w:r>
      <w:r w:rsidRPr="00AD0A7B">
        <w:rPr>
          <w:rFonts w:ascii="Times New Roman" w:hAnsi="Times New Roman" w:cs="Times New Roman"/>
          <w:sz w:val="28"/>
          <w:szCs w:val="28"/>
          <w:lang w:val="kk-KZ"/>
        </w:rPr>
        <w:t xml:space="preserve"> Методические материалы по организационно-управленческим аспектам создания системы работы с одарёнными и высоком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E20041">
        <w:rPr>
          <w:rFonts w:ascii="Times New Roman" w:hAnsi="Times New Roman" w:cs="Times New Roman"/>
          <w:sz w:val="28"/>
          <w:szCs w:val="28"/>
          <w:lang w:val="kk-KZ"/>
        </w:rPr>
        <w:t>ти</w:t>
      </w:r>
      <w:r w:rsidRPr="00AD0A7B">
        <w:rPr>
          <w:rFonts w:ascii="Times New Roman" w:hAnsi="Times New Roman" w:cs="Times New Roman"/>
          <w:sz w:val="28"/>
          <w:szCs w:val="28"/>
          <w:lang w:val="kk-KZ"/>
        </w:rPr>
        <w:t>вированными обучающимися.</w:t>
      </w:r>
    </w:p>
    <w:p w:rsidR="00EC5FE8" w:rsidRDefault="00EC5FE8" w:rsidP="00EC5FE8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4B5E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Шкутько Татьяна Владимировна</w:t>
      </w:r>
    </w:p>
    <w:p w:rsidR="00EC5FE8" w:rsidRDefault="00EC5FE8" w:rsidP="00EC5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"педагог-исследователь" высшей квалификационной категории,</w:t>
      </w:r>
    </w:p>
    <w:p w:rsidR="00EC5FE8" w:rsidRDefault="00EC5FE8" w:rsidP="00EC5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заместитель директора по НМР,</w:t>
      </w:r>
      <w:r w:rsidR="00C91983">
        <w:rPr>
          <w:rFonts w:ascii="Times New Roman" w:hAnsi="Times New Roman" w:cs="Times New Roman"/>
          <w:sz w:val="28"/>
          <w:szCs w:val="28"/>
          <w:lang w:val="kk-KZ"/>
        </w:rPr>
        <w:t xml:space="preserve"> учитель географии</w:t>
      </w:r>
    </w:p>
    <w:p w:rsidR="00EC5FE8" w:rsidRDefault="00EC5FE8" w:rsidP="00EC5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КГУ «Школа – гимназия № 10» акимата города Рудного</w:t>
      </w:r>
    </w:p>
    <w:p w:rsidR="00EC5FE8" w:rsidRPr="00E20041" w:rsidRDefault="00124C1B" w:rsidP="00EC5F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Эл. адрес </w:t>
      </w:r>
      <w:r w:rsidRPr="00124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shkutko</w:t>
      </w:r>
      <w:r w:rsidRPr="00124C1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tatyana</w:t>
      </w:r>
      <w:r w:rsidRPr="00124C1B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4C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C5FE8" w:rsidRPr="00EC5FE8" w:rsidRDefault="00EC5FE8" w:rsidP="00EC5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BC4" w:rsidRPr="00EC5FE8" w:rsidRDefault="005C1BC4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24C1B">
        <w:rPr>
          <w:rFonts w:ascii="Times New Roman" w:hAnsi="Times New Roman" w:cs="Times New Roman"/>
          <w:b/>
          <w:sz w:val="28"/>
          <w:szCs w:val="28"/>
        </w:rPr>
        <w:t>семинара</w:t>
      </w:r>
      <w:r w:rsidRPr="00EC5FE8">
        <w:rPr>
          <w:rFonts w:ascii="Times New Roman" w:hAnsi="Times New Roman" w:cs="Times New Roman"/>
          <w:sz w:val="28"/>
          <w:szCs w:val="28"/>
        </w:rPr>
        <w:t xml:space="preserve">: </w:t>
      </w:r>
      <w:r w:rsidRPr="00EC5FE8">
        <w:rPr>
          <w:rFonts w:ascii="Times New Roman" w:hAnsi="Times New Roman" w:cs="Times New Roman"/>
          <w:b/>
          <w:sz w:val="28"/>
          <w:szCs w:val="28"/>
        </w:rPr>
        <w:t>«</w:t>
      </w:r>
      <w:r w:rsidRPr="00EC5FE8">
        <w:rPr>
          <w:rFonts w:ascii="Times New Roman" w:hAnsi="Times New Roman" w:cs="Times New Roman"/>
          <w:sz w:val="28"/>
          <w:szCs w:val="28"/>
        </w:rPr>
        <w:t>Обучение с использованием элементов проектно-исследовательской деятельности на основе регионального компонента</w:t>
      </w:r>
    </w:p>
    <w:p w:rsidR="008A5B16" w:rsidRPr="00EC5FE8" w:rsidRDefault="005C1BC4" w:rsidP="00EC5FE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 на уроках географии». </w:t>
      </w:r>
    </w:p>
    <w:p w:rsidR="005C1BC4" w:rsidRPr="00EC5FE8" w:rsidRDefault="005C1BC4" w:rsidP="00EC5FE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>Цель:</w:t>
      </w:r>
      <w:r w:rsidRPr="00EC5FE8">
        <w:rPr>
          <w:rFonts w:ascii="Times New Roman" w:hAnsi="Times New Roman" w:cs="Times New Roman"/>
          <w:sz w:val="28"/>
          <w:szCs w:val="28"/>
        </w:rPr>
        <w:t xml:space="preserve"> 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>выявление и обоснование педагогических условий и средств развития познавательной активности учащихся в процессе организации проектно-исследовательской деятельности на уроках географии.</w:t>
      </w:r>
    </w:p>
    <w:p w:rsidR="00EC5FE8" w:rsidRDefault="00EC5FE8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BC4" w:rsidRPr="00EC5FE8" w:rsidRDefault="00124C1B" w:rsidP="00EC5F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5FE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C1BC4" w:rsidRPr="00EC5FE8">
        <w:rPr>
          <w:rFonts w:ascii="Times New Roman" w:hAnsi="Times New Roman" w:cs="Times New Roman"/>
          <w:b/>
          <w:sz w:val="28"/>
          <w:szCs w:val="28"/>
          <w:u w:val="single"/>
        </w:rPr>
        <w:t>«Из опыта работы»</w:t>
      </w:r>
    </w:p>
    <w:p w:rsidR="002F29CE" w:rsidRPr="00EC5FE8" w:rsidRDefault="00705DD1" w:rsidP="00EC5FE8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C5FE8">
        <w:rPr>
          <w:b/>
          <w:bCs/>
          <w:color w:val="000000"/>
          <w:sz w:val="28"/>
          <w:szCs w:val="28"/>
        </w:rPr>
        <w:t>Актуализация</w:t>
      </w:r>
      <w:r w:rsidR="002F29CE" w:rsidRPr="00EC5FE8">
        <w:rPr>
          <w:b/>
          <w:bCs/>
          <w:color w:val="000000"/>
          <w:sz w:val="28"/>
          <w:szCs w:val="28"/>
        </w:rPr>
        <w:t>:</w:t>
      </w: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Уважаемые коллеги поднимите руку те, кто применяет проектно-исследовательскую деятельность в своей работе!</w:t>
      </w:r>
    </w:p>
    <w:p w:rsidR="001E2705" w:rsidRPr="00EC5FE8" w:rsidRDefault="001E2705" w:rsidP="00EC5FE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E8">
        <w:rPr>
          <w:sz w:val="28"/>
          <w:szCs w:val="28"/>
        </w:rPr>
        <w:t>- Спасибо!</w:t>
      </w:r>
    </w:p>
    <w:p w:rsidR="001E2705" w:rsidRPr="00EC5FE8" w:rsidRDefault="001E2705" w:rsidP="00EC5FE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C5FE8">
        <w:rPr>
          <w:sz w:val="28"/>
          <w:szCs w:val="28"/>
        </w:rPr>
        <w:t>- А на уроке?</w:t>
      </w:r>
    </w:p>
    <w:p w:rsidR="001E2705" w:rsidRPr="00EC5FE8" w:rsidRDefault="001E2705" w:rsidP="00EC5FE8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- Уже меньше! Мне приятно, что в зале есть единомышленники!!!!!</w:t>
      </w:r>
    </w:p>
    <w:p w:rsidR="0033301A" w:rsidRPr="00EC5FE8" w:rsidRDefault="0033301A" w:rsidP="00EC5FE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1"/>
          <w:sz w:val="28"/>
          <w:szCs w:val="28"/>
        </w:rPr>
      </w:pPr>
      <w:r w:rsidRPr="00EC5FE8">
        <w:rPr>
          <w:rStyle w:val="1"/>
          <w:sz w:val="28"/>
          <w:szCs w:val="28"/>
        </w:rPr>
        <w:t xml:space="preserve">В современном обществе быстрыми темпами растет поток информации. Знания, которые учащиеся получают на уроках, бывает недостаточно для общего развития. Отсюда возникает необходимость в непрерывном самообразовании, самостоятельном добывании знаний. Но не </w:t>
      </w:r>
      <w:r w:rsidRPr="00EC5FE8">
        <w:rPr>
          <w:rStyle w:val="1"/>
          <w:sz w:val="28"/>
          <w:szCs w:val="28"/>
        </w:rPr>
        <w:lastRenderedPageBreak/>
        <w:t>все учащиеся способны самостоятельно добывать знания, для этого нужны ключевые компетенции и  возможности овладения ими.</w:t>
      </w:r>
    </w:p>
    <w:p w:rsidR="00D3714D" w:rsidRPr="00EC5FE8" w:rsidRDefault="00D3714D" w:rsidP="00EC5FE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C5FE8">
        <w:rPr>
          <w:color w:val="000000"/>
          <w:sz w:val="28"/>
          <w:szCs w:val="28"/>
        </w:rPr>
        <w:t xml:space="preserve">Проектно- исследовательская деятельность является одним из </w:t>
      </w:r>
      <w:r w:rsidR="00184AD7" w:rsidRPr="00EC5FE8">
        <w:rPr>
          <w:color w:val="000000"/>
          <w:sz w:val="28"/>
          <w:szCs w:val="28"/>
        </w:rPr>
        <w:t xml:space="preserve">эффективных </w:t>
      </w:r>
      <w:r w:rsidRPr="00EC5FE8">
        <w:rPr>
          <w:color w:val="000000"/>
          <w:sz w:val="28"/>
          <w:szCs w:val="28"/>
        </w:rPr>
        <w:t>направлений в современном образовании. Но при ее применении учителя сталкиваются с рядом проблем. В данном мастер-классе мы хотим показать, как можно преодолеть некоторые из этих проблем.</w:t>
      </w:r>
      <w:r w:rsidR="002131B9" w:rsidRPr="00EC5FE8">
        <w:rPr>
          <w:color w:val="000000"/>
          <w:sz w:val="28"/>
          <w:szCs w:val="28"/>
        </w:rPr>
        <w:t xml:space="preserve"> (</w:t>
      </w:r>
      <w:r w:rsidR="002131B9" w:rsidRPr="00EC5FE8">
        <w:rPr>
          <w:b/>
          <w:color w:val="000000"/>
          <w:sz w:val="28"/>
          <w:szCs w:val="28"/>
        </w:rPr>
        <w:t>2 мин)</w:t>
      </w:r>
    </w:p>
    <w:p w:rsidR="00422686" w:rsidRPr="00EC5FE8" w:rsidRDefault="00760088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5FE8">
        <w:rPr>
          <w:rFonts w:ascii="Times New Roman" w:hAnsi="Times New Roman" w:cs="Times New Roman"/>
          <w:b/>
          <w:sz w:val="28"/>
          <w:szCs w:val="28"/>
          <w:u w:val="single"/>
        </w:rPr>
        <w:t>2. Колесо РАЗВИТИЯ</w:t>
      </w:r>
      <w:r w:rsidR="005E4846" w:rsidRPr="00EC5FE8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2131B9" w:rsidRPr="00EC5FE8">
        <w:rPr>
          <w:rFonts w:ascii="Times New Roman" w:hAnsi="Times New Roman" w:cs="Times New Roman"/>
          <w:b/>
          <w:sz w:val="28"/>
          <w:szCs w:val="28"/>
          <w:u w:val="single"/>
        </w:rPr>
        <w:t>(5мин)</w:t>
      </w:r>
    </w:p>
    <w:p w:rsidR="005E4846" w:rsidRPr="00EC5FE8" w:rsidRDefault="005E4846" w:rsidP="00EC5FE8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iCs/>
          <w:sz w:val="28"/>
          <w:szCs w:val="28"/>
        </w:rPr>
        <w:t>Работая над проектами</w:t>
      </w:r>
      <w:r w:rsidR="00422686" w:rsidRPr="00EC5FE8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EC5FE8">
        <w:rPr>
          <w:rFonts w:ascii="Times New Roman" w:eastAsia="Times New Roman" w:hAnsi="Times New Roman" w:cs="Times New Roman"/>
          <w:iCs/>
          <w:sz w:val="28"/>
          <w:szCs w:val="28"/>
        </w:rPr>
        <w:t xml:space="preserve"> мы зачастую распыляемся, желая охватить необъятное. Планируемый проект выглядит замечательно, но как только начинается практическая работа, всё становится расплывчатым и не понятным. Возникают вопросы и вопросы…</w:t>
      </w:r>
    </w:p>
    <w:p w:rsidR="00760088" w:rsidRPr="00EC5FE8" w:rsidRDefault="005E4846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А понять, где существует дисбаланс, нам поможет одна из самых популярных техник</w:t>
      </w:r>
      <w:r w:rsidR="00422686" w:rsidRPr="00EC5FE8">
        <w:rPr>
          <w:rFonts w:ascii="Times New Roman" w:hAnsi="Times New Roman" w:cs="Times New Roman"/>
          <w:b/>
          <w:sz w:val="28"/>
          <w:szCs w:val="28"/>
        </w:rPr>
        <w:t xml:space="preserve">  Колесо РАЗВИТИЯ.</w:t>
      </w:r>
    </w:p>
    <w:p w:rsidR="00422686" w:rsidRPr="00EC5FE8" w:rsidRDefault="00422686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Шаг 1. Определение важных областей проекта</w:t>
      </w:r>
    </w:p>
    <w:p w:rsidR="00422686" w:rsidRPr="00EC5FE8" w:rsidRDefault="00422686" w:rsidP="00EC5FE8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В первую очередь нужно выделить важные именно для вас области</w:t>
      </w:r>
      <w:r w:rsidR="00727597" w:rsidRPr="00EC5FE8">
        <w:rPr>
          <w:rFonts w:ascii="Times New Roman" w:eastAsia="Times New Roman" w:hAnsi="Times New Roman" w:cs="Times New Roman"/>
          <w:sz w:val="28"/>
          <w:szCs w:val="28"/>
        </w:rPr>
        <w:t>. Имеет смысл выделить от 6 до 10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 областей. Если меньше, вы рискуете что-то упустить, если больше – потерять фокус и начать распыляться на слишком многие вещи.</w:t>
      </w:r>
    </w:p>
    <w:p w:rsidR="00422686" w:rsidRPr="00EC5FE8" w:rsidRDefault="00422686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r w:rsidR="00D4586C" w:rsidRPr="00EC5FE8">
        <w:rPr>
          <w:rFonts w:ascii="Times New Roman" w:eastAsia="Times New Roman" w:hAnsi="Times New Roman" w:cs="Times New Roman"/>
          <w:sz w:val="28"/>
          <w:szCs w:val="28"/>
        </w:rPr>
        <w:t>выявлять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 проблему.</w:t>
      </w:r>
      <w:r w:rsidR="00D4586C" w:rsidRPr="00EC5FE8">
        <w:rPr>
          <w:rFonts w:ascii="Times New Roman" w:eastAsia="Times New Roman" w:hAnsi="Times New Roman" w:cs="Times New Roman"/>
          <w:sz w:val="28"/>
          <w:szCs w:val="28"/>
        </w:rPr>
        <w:t xml:space="preserve"> (распознавание новых возможностей)</w:t>
      </w:r>
    </w:p>
    <w:p w:rsidR="00422686" w:rsidRPr="00EC5FE8" w:rsidRDefault="00422686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Расстановка приоритетов</w:t>
      </w:r>
      <w:r w:rsidR="00D4586C" w:rsidRPr="00EC5FE8">
        <w:rPr>
          <w:rFonts w:ascii="Times New Roman" w:eastAsia="Times New Roman" w:hAnsi="Times New Roman" w:cs="Times New Roman"/>
          <w:sz w:val="28"/>
          <w:szCs w:val="28"/>
        </w:rPr>
        <w:t xml:space="preserve">  (планирование и организация)</w:t>
      </w:r>
    </w:p>
    <w:p w:rsidR="00D4586C" w:rsidRPr="00EC5FE8" w:rsidRDefault="00422686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Способность генерировать идеи</w:t>
      </w:r>
      <w:r w:rsidR="00D4586C" w:rsidRPr="00EC5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586C" w:rsidRPr="00EC5FE8" w:rsidRDefault="00D4586C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Конструктивное общение  (по теме проекта)</w:t>
      </w:r>
    </w:p>
    <w:p w:rsidR="00422686" w:rsidRPr="00EC5FE8" w:rsidRDefault="00422686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Наличие опыта</w:t>
      </w:r>
    </w:p>
    <w:p w:rsidR="00422686" w:rsidRPr="00EC5FE8" w:rsidRDefault="00422686" w:rsidP="00EC5FE8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Личная ответственность</w:t>
      </w:r>
      <w:r w:rsidR="00D4586C" w:rsidRPr="00EC5FE8">
        <w:rPr>
          <w:rFonts w:ascii="Times New Roman" w:eastAsia="Times New Roman" w:hAnsi="Times New Roman" w:cs="Times New Roman"/>
          <w:sz w:val="28"/>
          <w:szCs w:val="28"/>
        </w:rPr>
        <w:t xml:space="preserve"> (принятие решений)</w:t>
      </w:r>
    </w:p>
    <w:p w:rsidR="00461E75" w:rsidRPr="00EC5FE8" w:rsidRDefault="00461E75" w:rsidP="00EC5FE8">
      <w:pPr>
        <w:pStyle w:val="a4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Шаг 2. Нарисуйте колесо и подпишите области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Шаг 3. Оценка каждой области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Теперь оценим каждую область по шкале от 1 до 10 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Шаг 4. Анализ и определение ключевой области</w:t>
      </w:r>
    </w:p>
    <w:p w:rsidR="00705DD1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C5FE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Считается, что если у Вас вышло действительно более-менее равномерная окружность похожая на колесо, то</w:t>
      </w:r>
      <w:r w:rsidR="00705DD1" w:rsidRPr="00EC5FE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вопрос по организации проектно-исследовательской деятельности сбалансирован. Он может Вас полностью удовлетворять или наоборот полностью не устраивать.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Шаг 5. План действий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Для получения индивидуального плана действий попробуйте ответить на вопросы максимально полно и запишите их: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Какие ресурсы мне нужны для достижения моей цели?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Когда я хочу достичь этой цели?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Какие действия я должен сделать?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Когда я это сделаю?</w:t>
      </w:r>
    </w:p>
    <w:p w:rsidR="00461E75" w:rsidRPr="00EC5FE8" w:rsidRDefault="00461E7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Всего 5 шагов помогут вам узнать и представить, в какую сторону двигаться!</w:t>
      </w:r>
    </w:p>
    <w:p w:rsidR="00461E75" w:rsidRPr="00EC5FE8" w:rsidRDefault="00705DD1" w:rsidP="00EC5FE8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Теоретическая часть</w:t>
      </w:r>
      <w:r w:rsidR="002131B9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(5мин)</w:t>
      </w:r>
    </w:p>
    <w:p w:rsidR="001E2705" w:rsidRPr="00EC5FE8" w:rsidRDefault="001E2705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Хотелось бы отметить, что проектирование и исследование - изначально принципиально разные вещи. </w:t>
      </w:r>
    </w:p>
    <w:p w:rsidR="00071B37" w:rsidRPr="00EC5FE8" w:rsidRDefault="00071B37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bCs/>
          <w:sz w:val="28"/>
          <w:szCs w:val="28"/>
        </w:rPr>
        <w:t>Исследовательская деятельность</w:t>
      </w:r>
      <w:r w:rsidRPr="00EC5FE8">
        <w:rPr>
          <w:rFonts w:ascii="Times New Roman" w:hAnsi="Times New Roman" w:cs="Times New Roman"/>
          <w:i/>
          <w:iCs/>
          <w:sz w:val="28"/>
          <w:szCs w:val="28"/>
        </w:rPr>
        <w:t> – это образовательная работа, связанная с решением учащимися творческой, исследовательской задачи (в различных областях науки) и предполагающая наличие основных этапов, характерных для научного исследования, а также таких элементов, как практическая методика исследования, экспериментальный материал, анализ собственных данных и вытекающие из него выводы. </w:t>
      </w:r>
      <w:r w:rsidRPr="00E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B37" w:rsidRPr="00E20041" w:rsidRDefault="00071B37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bCs/>
          <w:iCs/>
          <w:sz w:val="28"/>
          <w:szCs w:val="28"/>
        </w:rPr>
        <w:t>Проектная деятельность</w:t>
      </w:r>
      <w:r w:rsidRPr="00EC5F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C5FE8">
        <w:rPr>
          <w:rFonts w:ascii="Times New Roman" w:hAnsi="Times New Roman" w:cs="Times New Roman"/>
          <w:i/>
          <w:iCs/>
          <w:sz w:val="28"/>
          <w:szCs w:val="28"/>
        </w:rPr>
        <w:t>позволяет учащимся приобретать знания, которые не достигались бы при традиционных методах обучения, помогает связать то новое, что они узнают, с чем-то знакомым и понятным из реальной жизни; «выводит» процесс обучения и воспитания из стен школы в окружающий мир</w:t>
      </w:r>
      <w:r w:rsidRPr="00E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C1B" w:rsidRPr="00E20041" w:rsidRDefault="00124C1B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C1B" w:rsidRPr="00E20041" w:rsidRDefault="00124C1B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2F29CE" w:rsidRPr="00EC5FE8" w:rsidTr="002F29CE">
        <w:tc>
          <w:tcPr>
            <w:tcW w:w="4785" w:type="dxa"/>
          </w:tcPr>
          <w:p w:rsidR="002F29CE" w:rsidRPr="00EC5FE8" w:rsidRDefault="002F29CE" w:rsidP="00EC5FE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Исследование</w:t>
            </w:r>
          </w:p>
        </w:tc>
        <w:tc>
          <w:tcPr>
            <w:tcW w:w="4786" w:type="dxa"/>
          </w:tcPr>
          <w:p w:rsidR="002F29CE" w:rsidRPr="00EC5FE8" w:rsidRDefault="002F29CE" w:rsidP="00EC5FE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>Проектирование</w:t>
            </w:r>
          </w:p>
        </w:tc>
      </w:tr>
      <w:tr w:rsidR="002F29CE" w:rsidRPr="00EC5FE8" w:rsidTr="003528B4">
        <w:trPr>
          <w:trHeight w:val="2186"/>
        </w:trPr>
        <w:tc>
          <w:tcPr>
            <w:tcW w:w="4785" w:type="dxa"/>
          </w:tcPr>
          <w:p w:rsidR="002F29CE" w:rsidRPr="00EC5FE8" w:rsidRDefault="002F29CE" w:rsidP="00EC5F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учащихся, связанная с решением учащимися творческой, исследовательской задачи с заранее неизвестным решением.</w:t>
            </w:r>
          </w:p>
        </w:tc>
        <w:tc>
          <w:tcPr>
            <w:tcW w:w="4786" w:type="dxa"/>
          </w:tcPr>
          <w:p w:rsidR="002F29CE" w:rsidRPr="00EC5FE8" w:rsidRDefault="002F29CE" w:rsidP="00EC5F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совместная учебно-познавательная, творческая  деятельность учащихся, имеющая общую цель, согласованные методы, способы деятельности, направленная на достижение общего результата деятельности, наличие заранее выработанных представлений о конечном продукте деятельности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8"/>
        <w:gridCol w:w="3594"/>
        <w:gridCol w:w="3238"/>
      </w:tblGrid>
      <w:tr w:rsidR="00955EF5" w:rsidRPr="00EC5FE8" w:rsidTr="00955EF5">
        <w:trPr>
          <w:trHeight w:val="219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Исследование 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</w:p>
        </w:tc>
      </w:tr>
      <w:tr w:rsidR="00955EF5" w:rsidRPr="00EC5FE8" w:rsidTr="00955EF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>Временные рамки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Носит </w:t>
            </w:r>
            <w:r w:rsidR="003528B4" w:rsidRPr="00EC5FE8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Определен временными рамками</w:t>
            </w:r>
          </w:p>
        </w:tc>
      </w:tr>
      <w:tr w:rsidR="00955EF5" w:rsidRPr="00EC5FE8" w:rsidTr="00955EF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Продукт 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Знания 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</w:p>
        </w:tc>
      </w:tr>
      <w:tr w:rsidR="00955EF5" w:rsidRPr="00EC5FE8" w:rsidTr="00955EF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Критерий истинности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Критерий реализуемости</w:t>
            </w:r>
          </w:p>
        </w:tc>
      </w:tr>
      <w:tr w:rsidR="00955EF5" w:rsidRPr="00EC5FE8" w:rsidTr="00955EF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Направлено на идеальный объект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На организационную форму</w:t>
            </w:r>
          </w:p>
        </w:tc>
      </w:tr>
      <w:tr w:rsidR="00955EF5" w:rsidRPr="00EC5FE8" w:rsidTr="00955EF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этапы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Актуализация проблемы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Выбор темы 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Выявление методов исследования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Выработка плана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Сбор и обработка информации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Анализ и обобщение полученных материалов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отчета, </w:t>
            </w:r>
            <w:r w:rsidRPr="00EC5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Замысел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Погружение в проект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Осуществление деятельности по решению проблемы. Поиск информации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</w:t>
            </w:r>
          </w:p>
          <w:p w:rsidR="00955EF5" w:rsidRPr="00EC5FE8" w:rsidRDefault="00955EF5" w:rsidP="00EC5FE8">
            <w:pPr>
              <w:spacing w:after="0"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результатов</w:t>
            </w:r>
            <w:r w:rsidRPr="00EC5FE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2F29CE" w:rsidRPr="00EC5FE8" w:rsidRDefault="002F29CE" w:rsidP="00EC5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Pr="00EC5FE8">
        <w:rPr>
          <w:rFonts w:ascii="Times New Roman" w:hAnsi="Times New Roman" w:cs="Times New Roman"/>
          <w:sz w:val="28"/>
          <w:szCs w:val="28"/>
        </w:rPr>
        <w:t xml:space="preserve">- поиск истины, а </w:t>
      </w:r>
      <w:r w:rsidRPr="00EC5FE8">
        <w:rPr>
          <w:rFonts w:ascii="Times New Roman" w:hAnsi="Times New Roman" w:cs="Times New Roman"/>
          <w:b/>
          <w:sz w:val="28"/>
          <w:szCs w:val="28"/>
        </w:rPr>
        <w:t>проектирование</w:t>
      </w:r>
      <w:r w:rsidRPr="00EC5FE8">
        <w:rPr>
          <w:rFonts w:ascii="Times New Roman" w:hAnsi="Times New Roman" w:cs="Times New Roman"/>
          <w:sz w:val="28"/>
          <w:szCs w:val="28"/>
        </w:rPr>
        <w:t xml:space="preserve"> - решение определенной, ясно осознаваемой задачи.</w:t>
      </w: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Оба вида деятельности в зависимости от цели могут быть </w:t>
      </w:r>
      <w:r w:rsidRPr="00EC5F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подсистемами</w:t>
      </w:r>
      <w:r w:rsidRPr="00EC5F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у друга. </w:t>
      </w: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2"/>
        </w:rPr>
      </w:pPr>
      <w:r w:rsidRPr="00EC5FE8">
        <w:rPr>
          <w:rFonts w:ascii="Times New Roman" w:hAnsi="Times New Roman" w:cs="Times New Roman"/>
          <w:sz w:val="28"/>
          <w:szCs w:val="28"/>
          <w:shd w:val="clear" w:color="auto" w:fill="FFFFFF"/>
        </w:rPr>
        <w:t>То есть, в случае реализации проекта в качестве одного из средств будет выступать исследование, а, в случае проведения исследования – одним из средств может быть проектирование.</w:t>
      </w: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Важно понять, что в работе с детьми, безусловно, полезны и проектирование, и исследование.</w:t>
      </w:r>
    </w:p>
    <w:p w:rsidR="001E2705" w:rsidRPr="00EC5FE8" w:rsidRDefault="001E2705" w:rsidP="00EC5F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>В основе метода проектов и метода исследований лежат:</w:t>
      </w:r>
    </w:p>
    <w:p w:rsidR="001E2705" w:rsidRPr="00EC5FE8" w:rsidRDefault="001E2705" w:rsidP="00EC5FE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развитие познавательных умений и навыков учащихся;</w:t>
      </w:r>
    </w:p>
    <w:p w:rsidR="001E2705" w:rsidRPr="00EC5FE8" w:rsidRDefault="001E2705" w:rsidP="00EC5FE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умение ориентироваться в информационном пространстве;</w:t>
      </w:r>
    </w:p>
    <w:p w:rsidR="001E2705" w:rsidRPr="00EC5FE8" w:rsidRDefault="001E2705" w:rsidP="00EC5FE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умение самостоятельно конструировать свои знания;</w:t>
      </w:r>
    </w:p>
    <w:p w:rsidR="001E2705" w:rsidRPr="00EC5FE8" w:rsidRDefault="001E2705" w:rsidP="00EC5FE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умение интегрировать знания из различных областей наук;</w:t>
      </w:r>
    </w:p>
    <w:p w:rsidR="001E2705" w:rsidRPr="00EC5FE8" w:rsidRDefault="001E2705" w:rsidP="00EC5FE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умение критически мыслить.</w:t>
      </w:r>
    </w:p>
    <w:p w:rsidR="002A1FCE" w:rsidRPr="00EC5FE8" w:rsidRDefault="00705DD1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b/>
          <w:sz w:val="28"/>
          <w:szCs w:val="28"/>
        </w:rPr>
        <w:t>4.</w:t>
      </w:r>
      <w:r w:rsidRPr="00EC5FE8">
        <w:rPr>
          <w:rFonts w:ascii="Times New Roman" w:hAnsi="Times New Roman" w:cs="Times New Roman"/>
          <w:sz w:val="28"/>
          <w:szCs w:val="28"/>
        </w:rPr>
        <w:t xml:space="preserve"> </w:t>
      </w:r>
      <w:r w:rsidRPr="00EC5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Обозначение проблемной ситуации</w:t>
      </w:r>
      <w:r w:rsidR="002131B9" w:rsidRPr="00EC5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(5мин)</w:t>
      </w:r>
    </w:p>
    <w:p w:rsidR="00780911" w:rsidRPr="00EC5FE8" w:rsidRDefault="008A5B16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Начиная любую работу нужно настроиться на успешное её завершение. «Создание ситуации успеха». </w:t>
      </w:r>
      <w:r w:rsidR="00780911" w:rsidRPr="00EC5FE8">
        <w:rPr>
          <w:rFonts w:ascii="Times New Roman" w:hAnsi="Times New Roman" w:cs="Times New Roman"/>
          <w:sz w:val="28"/>
          <w:szCs w:val="28"/>
        </w:rPr>
        <w:t xml:space="preserve">На каждом столе лежат иллюстрации. Рассмотрите их. </w:t>
      </w:r>
    </w:p>
    <w:p w:rsidR="00780911" w:rsidRPr="00EC5FE8" w:rsidRDefault="00780911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Художник из Франции Жан-Марк Коте (Jean-MarcCôté) в 1900 году нарисовал открытки, которые</w:t>
      </w:r>
      <w:r w:rsidR="006E3568" w:rsidRPr="00EC5FE8">
        <w:rPr>
          <w:rFonts w:ascii="Times New Roman" w:hAnsi="Times New Roman" w:cs="Times New Roman"/>
          <w:sz w:val="28"/>
          <w:szCs w:val="28"/>
        </w:rPr>
        <w:t>,</w:t>
      </w:r>
      <w:r w:rsidRPr="00EC5FE8">
        <w:rPr>
          <w:rFonts w:ascii="Times New Roman" w:hAnsi="Times New Roman" w:cs="Times New Roman"/>
          <w:sz w:val="28"/>
          <w:szCs w:val="28"/>
        </w:rPr>
        <w:t xml:space="preserve"> по его мнению</w:t>
      </w:r>
      <w:r w:rsidR="006E3568" w:rsidRPr="00EC5FE8">
        <w:rPr>
          <w:rFonts w:ascii="Times New Roman" w:hAnsi="Times New Roman" w:cs="Times New Roman"/>
          <w:sz w:val="28"/>
          <w:szCs w:val="28"/>
        </w:rPr>
        <w:t>,</w:t>
      </w:r>
      <w:r w:rsidRPr="00EC5FE8">
        <w:rPr>
          <w:rFonts w:ascii="Times New Roman" w:hAnsi="Times New Roman" w:cs="Times New Roman"/>
          <w:sz w:val="28"/>
          <w:szCs w:val="28"/>
        </w:rPr>
        <w:t xml:space="preserve"> должны будут реализоваться в жиз</w:t>
      </w:r>
      <w:r w:rsidR="00DE45E3" w:rsidRPr="00EC5FE8">
        <w:rPr>
          <w:rFonts w:ascii="Times New Roman" w:hAnsi="Times New Roman" w:cs="Times New Roman"/>
          <w:sz w:val="28"/>
          <w:szCs w:val="28"/>
        </w:rPr>
        <w:t>ни через 100 лет, то есть к 2000</w:t>
      </w:r>
      <w:r w:rsidRPr="00EC5FE8">
        <w:rPr>
          <w:rFonts w:ascii="Times New Roman" w:hAnsi="Times New Roman" w:cs="Times New Roman"/>
          <w:sz w:val="28"/>
          <w:szCs w:val="28"/>
        </w:rPr>
        <w:t xml:space="preserve"> году. Давайте посмотрим, что предсказывал художник, и вспомним, что сейчас у нас есть из похожих изобретений. (СМС сообщения, Ватсапп, аудирование, скайп). </w:t>
      </w:r>
    </w:p>
    <w:p w:rsidR="00127639" w:rsidRPr="00EC5FE8" w:rsidRDefault="00127639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50165</wp:posOffset>
            </wp:positionV>
            <wp:extent cx="1666875" cy="1114425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5" name="Рисунок 22" descr="http://kp.kg/share/i/12/9441097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p.kg/share/i/12/9441097/wr-720.sh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F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50165</wp:posOffset>
            </wp:positionV>
            <wp:extent cx="1847850" cy="1076325"/>
            <wp:effectExtent l="19050" t="0" r="0" b="0"/>
            <wp:wrapTight wrapText="bothSides">
              <wp:wrapPolygon edited="0">
                <wp:start x="-223" y="0"/>
                <wp:lineTo x="-223" y="21409"/>
                <wp:lineTo x="21600" y="21409"/>
                <wp:lineTo x="21600" y="0"/>
                <wp:lineTo x="-223" y="0"/>
              </wp:wrapPolygon>
            </wp:wrapTight>
            <wp:docPr id="2" name="Рисунок 18" descr="Предсказания современных изобретений в 12 открытках столетней да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сказания современных изобретений в 12 открытках столетней давнос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F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50165</wp:posOffset>
            </wp:positionV>
            <wp:extent cx="1861185" cy="1076325"/>
            <wp:effectExtent l="19050" t="0" r="5715" b="0"/>
            <wp:wrapTight wrapText="bothSides">
              <wp:wrapPolygon edited="0">
                <wp:start x="-221" y="0"/>
                <wp:lineTo x="-221" y="21409"/>
                <wp:lineTo x="21666" y="21409"/>
                <wp:lineTo x="21666" y="0"/>
                <wp:lineTo x="-221" y="0"/>
              </wp:wrapPolygon>
            </wp:wrapTight>
            <wp:docPr id="3" name="Рисунок 17" descr="Предсказания современных изобретений в 12 открытках столетней да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сказания современных изобретений в 12 открытках столетней дав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27639" w:rsidRPr="00EC5FE8" w:rsidRDefault="00127639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639" w:rsidRPr="00EC5FE8" w:rsidRDefault="00127639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568" w:rsidRPr="00EC5FE8" w:rsidRDefault="00780911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Всё воображаемое и желаемое может стать очередным изобретением. Скажите, что первично тема проекта или его проблема?</w:t>
      </w:r>
      <w:r w:rsidR="006E3568" w:rsidRPr="00E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568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67.25pt" o:ole="">
            <v:imagedata r:id="rId10" o:title=""/>
          </v:shape>
          <o:OLEObject Type="Embed" ProgID="PowerPoint.Slide.12" ShapeID="_x0000_i1025" DrawAspect="Content" ObjectID="_1612602991" r:id="rId11"/>
        </w:object>
      </w:r>
    </w:p>
    <w:p w:rsidR="006E3568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121285</wp:posOffset>
            </wp:positionV>
            <wp:extent cx="2600325" cy="1733550"/>
            <wp:effectExtent l="19050" t="0" r="9525" b="0"/>
            <wp:wrapTight wrapText="bothSides">
              <wp:wrapPolygon edited="0">
                <wp:start x="-158" y="0"/>
                <wp:lineTo x="-158" y="21363"/>
                <wp:lineTo x="21679" y="21363"/>
                <wp:lineTo x="21679" y="0"/>
                <wp:lineTo x="-158" y="0"/>
              </wp:wrapPolygon>
            </wp:wrapTight>
            <wp:docPr id="1" name="Рисунок 1" descr="http://900igr.net/up/datai/261525/0001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61525/0001-002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568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22225</wp:posOffset>
            </wp:positionV>
            <wp:extent cx="2333625" cy="1657350"/>
            <wp:effectExtent l="19050" t="0" r="9525" b="0"/>
            <wp:wrapTight wrapText="bothSides">
              <wp:wrapPolygon edited="0">
                <wp:start x="-176" y="0"/>
                <wp:lineTo x="-176" y="21352"/>
                <wp:lineTo x="21688" y="21352"/>
                <wp:lineTo x="21688" y="0"/>
                <wp:lineTo x="-176" y="0"/>
              </wp:wrapPolygon>
            </wp:wrapTight>
            <wp:docPr id="4" name="Рисунок 4" descr="https://www.riadagestan.ru/upload/iblock/dc3/dc3895d1e73dddc33aed5a24ceef4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iadagestan.ru/upload/iblock/dc3/dc3895d1e73dddc33aed5a24ceef4b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568" w:rsidRPr="00EC5FE8" w:rsidRDefault="006E3568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7A5" w:rsidRPr="00EC5FE8" w:rsidRDefault="002A1FCE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7A5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7A5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7A5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7A5" w:rsidRPr="00EC5FE8" w:rsidRDefault="005707A5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7A5" w:rsidRPr="00EC5FE8" w:rsidRDefault="002A1FCE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Предлагаю посмотреть фотографию. </w:t>
      </w:r>
    </w:p>
    <w:p w:rsidR="002A1FCE" w:rsidRPr="00EC5FE8" w:rsidRDefault="002A1FCE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Какую проблему  увидели?</w:t>
      </w:r>
    </w:p>
    <w:p w:rsidR="006E3568" w:rsidRPr="00EC5FE8" w:rsidRDefault="002A1FCE" w:rsidP="00EC5FE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Есть проблема, значит должны быть пути её решения. А это уже проект.</w:t>
      </w:r>
    </w:p>
    <w:p w:rsidR="005E268D" w:rsidRPr="00EC5FE8" w:rsidRDefault="006E3568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28.75pt;height:172.5pt" o:ole="">
            <v:imagedata r:id="rId14" o:title=""/>
          </v:shape>
          <o:OLEObject Type="Embed" ProgID="PowerPoint.Slide.12" ShapeID="_x0000_i1026" DrawAspect="Content" ObjectID="_1612602992" r:id="rId15"/>
        </w:object>
      </w:r>
      <w:r w:rsidR="002A1FCE" w:rsidRPr="00E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FCE" w:rsidRPr="00EC5FE8" w:rsidRDefault="002A1FCE" w:rsidP="00EC5FE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lastRenderedPageBreak/>
        <w:t xml:space="preserve">Какова же цель проекта? 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>Зачастую мы  испытываем трудности при постановке целей:  не знаем, с какой стороны подступиться, как правильно сформулировать цель, с чего вообще нужно начинать? Особенно сложным часто бывает первый шаг, когда поставленная цель пугает нас своим «величием». Мы уже почти готовы сдаться и отложить это дело на потом…</w:t>
      </w:r>
    </w:p>
    <w:p w:rsidR="003D28C1" w:rsidRPr="00EC5FE8" w:rsidRDefault="003D28C1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 проектной деятельности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– реализация проектного замысла.</w:t>
      </w:r>
    </w:p>
    <w:p w:rsidR="003D28C1" w:rsidRPr="00EC5FE8" w:rsidRDefault="003D28C1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 исследовательской деятельности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– уяснения сущности явления, истины, открытие новых закономерностей и т.п.</w:t>
      </w:r>
    </w:p>
    <w:p w:rsidR="003D28C1" w:rsidRPr="00EC5FE8" w:rsidRDefault="003D28C1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Оба вида деятельности в зависимости от цели могут быть подсистемами друг у друга. То есть, в случае реализации проекта в качестве одного из средств будет выступать исследование, а, в случае проведения исследования – одним их средств может быть проектирование.</w:t>
      </w:r>
    </w:p>
    <w:p w:rsidR="003D28C1" w:rsidRPr="00EC5FE8" w:rsidRDefault="003D28C1" w:rsidP="00EC5FE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C5FE8">
        <w:rPr>
          <w:b/>
          <w:bCs/>
          <w:sz w:val="28"/>
          <w:szCs w:val="28"/>
          <w:bdr w:val="none" w:sz="0" w:space="0" w:color="auto" w:frame="1"/>
        </w:rPr>
        <w:t>По наличию гипотезы</w:t>
      </w:r>
    </w:p>
    <w:p w:rsidR="003D28C1" w:rsidRPr="00EC5FE8" w:rsidRDefault="003D28C1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Исследование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подразумевает выдвижение гипотез и теорий, их экспериментальную и теоретическую проверку.</w:t>
      </w:r>
    </w:p>
    <w:p w:rsidR="003D28C1" w:rsidRPr="00EC5FE8" w:rsidRDefault="003D28C1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Проекты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могут быть и без исследования (творческие, социальные, информационные).</w:t>
      </w:r>
    </w:p>
    <w:p w:rsidR="00094C53" w:rsidRPr="00EC5FE8" w:rsidRDefault="00094C53" w:rsidP="00EC5F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Проектно-исследовательская работа с точки зрения </w:t>
      </w:r>
      <w:r w:rsidRPr="00EC5FE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учащегося 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- это возможность делать что-то интересное самостоятельно или в группе, максимально используя свои возможности; принести пользу </w:t>
      </w:r>
      <w:r w:rsidR="00FE206B" w:rsidRPr="00EC5FE8">
        <w:rPr>
          <w:rFonts w:ascii="Times New Roman" w:eastAsia="Times New Roman" w:hAnsi="Times New Roman" w:cs="Times New Roman"/>
          <w:sz w:val="28"/>
          <w:szCs w:val="28"/>
        </w:rPr>
        <w:t>и показать публично достигнутый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 результат; это деятельность, направленная на решение интересной проблемы, когда результат этой деятельности носит практический характер, имеет важное прикладное значение.</w:t>
      </w:r>
    </w:p>
    <w:p w:rsidR="006E3568" w:rsidRPr="00EC5FE8" w:rsidRDefault="00172709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5.</w:t>
      </w:r>
      <w:r w:rsidR="00B37C0E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 Технология организационного развития и изменений «</w:t>
      </w:r>
      <w:r w:rsidR="005454C6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Мировое кафе</w:t>
      </w:r>
      <w:r w:rsidR="00B37C0E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»</w:t>
      </w:r>
      <w:r w:rsidR="002131B9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 (деловая игра)(30 мин)</w:t>
      </w:r>
      <w:r w:rsidR="00B37C0E"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это технология и искусство разговора по делу, разговора о сути дела в непринужденной и открытой атмосфере.</w:t>
      </w:r>
    </w:p>
    <w:p w:rsidR="00B37C0E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Цель «Мирового кафе»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создание возможности для контакта не столько профессионального, сколько в первую очередь, личного, по принципу: «Если задались человеческие отношения, то и результат делового общения всегда будет успешен»</w:t>
      </w:r>
    </w:p>
    <w:p w:rsidR="00172709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lastRenderedPageBreak/>
        <w:t>Задача участников «Мирового кафе» -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собрать по возможности максимальный объем информации: впечатлений, мнений и оценок опытных специалистов. (Объясняется суть работы «М.к»)</w:t>
      </w:r>
    </w:p>
    <w:p w:rsidR="00B37C0E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Вопросы для обсуждения модераторам-хозяевам столов</w:t>
      </w:r>
    </w:p>
    <w:p w:rsidR="00B37C0E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Стол № 1. Тема: «Проблемы, с которыми Вы сталкиваетесь в ходе использования проектно-исследовательской деятельности.</w:t>
      </w:r>
    </w:p>
    <w:p w:rsidR="00B37C0E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Хозяин стола______________________________________</w:t>
      </w:r>
    </w:p>
    <w:p w:rsidR="00B37C0E" w:rsidRPr="00EC5FE8" w:rsidRDefault="00B37C0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Вопросы:</w:t>
      </w:r>
      <w:r w:rsidR="00B6486E"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Какие проблемы возникают при организации</w:t>
      </w:r>
      <w:r w:rsidR="00B6486E"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проектно-исследовательской деятельности в работе с учащимися? Принципиальное отличие результата урока от результата проекта (исследования).</w:t>
      </w:r>
    </w:p>
    <w:p w:rsidR="00B6486E" w:rsidRPr="00EC5FE8" w:rsidRDefault="00B6486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Стол № 2. Тема: «Успешный педагогический опыт и достижения при реализации проектно-исследовательской деятельности.</w:t>
      </w:r>
    </w:p>
    <w:p w:rsidR="00B6486E" w:rsidRPr="00EC5FE8" w:rsidRDefault="00B6486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Хозяин стола______________________________________________</w:t>
      </w:r>
    </w:p>
    <w:p w:rsidR="00B6486E" w:rsidRPr="00EC5FE8" w:rsidRDefault="00B6486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Вопросы: Какие формы и методы используются в Вашей практике при организации проектно-исследовательской деятельности в работе с учащимися? Какие из них на Ваш взгляд считаете самыми эффективными?</w:t>
      </w:r>
    </w:p>
    <w:p w:rsidR="00B6486E" w:rsidRPr="00EC5FE8" w:rsidRDefault="00B6486E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Стол № 3. Тема:</w:t>
      </w:r>
      <w:r w:rsidR="002D2D72"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«Современные вызовы – угроза или ресурс для успешной работы при организации проектно-исследовательской деятельности?»</w:t>
      </w:r>
    </w:p>
    <w:p w:rsidR="002D2D72" w:rsidRPr="00EC5FE8" w:rsidRDefault="002D2D72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Хозяин стола______________________________________________</w:t>
      </w:r>
    </w:p>
    <w:p w:rsidR="002D2D72" w:rsidRPr="00EC5FE8" w:rsidRDefault="002D2D72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Вопросы: Чем отличаются современные дети? «Успеваем» ли мы за ними или нам и не нужно «успевать»?</w:t>
      </w:r>
    </w:p>
    <w:p w:rsidR="00955EF5" w:rsidRPr="00EC5FE8" w:rsidRDefault="00955EF5" w:rsidP="00EC5FE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Завершается «М.к.»</w:t>
      </w:r>
      <w:r w:rsidRPr="00EC5F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презентацией каждого стола.  Делегаты от каждого стола сообщают </w:t>
      </w: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свой результат – свои выводы ОБЩЕЙ работы по теме данного стола.</w:t>
      </w:r>
    </w:p>
    <w:p w:rsidR="00835FAC" w:rsidRPr="00EC5FE8" w:rsidRDefault="00124C1B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6</w:t>
      </w:r>
      <w:r w:rsidR="00835FAC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.Региональный компонент на уроках географии </w:t>
      </w:r>
      <w:r w:rsidRPr="00124C1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 </w:t>
      </w:r>
      <w:r w:rsidR="002131B9" w:rsidRPr="00EC5FE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(7мин)</w:t>
      </w:r>
    </w:p>
    <w:p w:rsidR="00835FAC" w:rsidRPr="00EC5FE8" w:rsidRDefault="00835FAC" w:rsidP="00EC5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Оригинальность мышления, творчество школьников наиболее полно развиваются и проявляются в разнообразной учебной деятельности, имеющей исследовательскую направленность. Возникает вопрос: «Как на практике создать творческую среду, побуждающую ребенка к активному 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lastRenderedPageBreak/>
        <w:t>познавательному процессу</w:t>
      </w:r>
      <w:r w:rsidR="009C6DE7" w:rsidRPr="00EC5F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способствующую вовлечению его в исследовательскую деятельность?»</w:t>
      </w:r>
    </w:p>
    <w:p w:rsidR="005707A5" w:rsidRPr="00EC5FE8" w:rsidRDefault="00835FAC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 xml:space="preserve">Решить эту задачу возможно, только используя разнообразные методы и включение содержания регионального компонента по географии. </w:t>
      </w:r>
      <w:r w:rsidR="009C6DE7" w:rsidRPr="00EC5FE8">
        <w:rPr>
          <w:rFonts w:ascii="Times New Roman" w:eastAsia="Times New Roman" w:hAnsi="Times New Roman" w:cs="Times New Roman"/>
          <w:sz w:val="28"/>
          <w:szCs w:val="28"/>
        </w:rPr>
        <w:t xml:space="preserve"> За содержательную основу своей работы, </w:t>
      </w:r>
      <w:r w:rsidR="00124C1B">
        <w:rPr>
          <w:rFonts w:ascii="Times New Roman" w:eastAsia="Times New Roman" w:hAnsi="Times New Roman" w:cs="Times New Roman"/>
          <w:sz w:val="28"/>
          <w:szCs w:val="28"/>
        </w:rPr>
        <w:t>используею</w:t>
      </w:r>
      <w:r w:rsidR="009C6DE7" w:rsidRPr="00EC5FE8">
        <w:rPr>
          <w:rFonts w:ascii="Times New Roman" w:eastAsia="Times New Roman" w:hAnsi="Times New Roman" w:cs="Times New Roman"/>
          <w:sz w:val="28"/>
          <w:szCs w:val="28"/>
        </w:rPr>
        <w:t xml:space="preserve"> элементы проектно-исследовательской деятельности на основе регионального компонента. </w:t>
      </w:r>
      <w:r w:rsidR="009C6DE7" w:rsidRPr="00EC5FE8">
        <w:rPr>
          <w:rFonts w:ascii="Times New Roman" w:hAnsi="Times New Roman" w:cs="Times New Roman"/>
          <w:sz w:val="28"/>
          <w:szCs w:val="28"/>
        </w:rPr>
        <w:t xml:space="preserve">Краеведческий принцип в преподавании географии осуществлялся путем использования разнообразных методов и приемов учебной работы, выбор которых   зависит   от   дидактической   цели,   содержания   и   структуры  занятия. </w:t>
      </w:r>
    </w:p>
    <w:p w:rsidR="005707A5" w:rsidRPr="00EC5FE8" w:rsidRDefault="005707A5" w:rsidP="00EC5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методической системы:</w:t>
      </w:r>
      <w:r w:rsidRPr="00EC5FE8">
        <w:rPr>
          <w:rFonts w:ascii="Times New Roman" w:eastAsia="Times New Roman" w:hAnsi="Times New Roman" w:cs="Times New Roman"/>
          <w:sz w:val="28"/>
          <w:szCs w:val="28"/>
        </w:rPr>
        <w:t>  мотивировать учащихся к научному исследованию, развить познавательные и творческие способности учащихся, повышение эффективности учебно-исследовательской деятельности за счет использования краеведческого материала регионального содержания.</w:t>
      </w:r>
    </w:p>
    <w:p w:rsidR="005707A5" w:rsidRPr="00EC5FE8" w:rsidRDefault="005707A5" w:rsidP="00EC5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707A5" w:rsidRPr="00EC5FE8" w:rsidRDefault="005707A5" w:rsidP="00EC5FE8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для исследований материала регионального содержания способствовать повышению мотивации и познавательного интереса учащихся к выполнению учебно-исследовательских работ.</w:t>
      </w:r>
    </w:p>
    <w:p w:rsidR="005707A5" w:rsidRPr="00EC5FE8" w:rsidRDefault="005707A5" w:rsidP="00EC5FE8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учебно-исследовательской деятельности.</w:t>
      </w:r>
    </w:p>
    <w:p w:rsidR="005707A5" w:rsidRPr="00EC5FE8" w:rsidRDefault="005707A5" w:rsidP="00EC5FE8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FE8">
        <w:rPr>
          <w:rFonts w:ascii="Times New Roman" w:eastAsia="Times New Roman" w:hAnsi="Times New Roman" w:cs="Times New Roman"/>
          <w:sz w:val="28"/>
          <w:szCs w:val="28"/>
        </w:rPr>
        <w:t>Формировать ценностное отношение к окружающей среде</w:t>
      </w:r>
    </w:p>
    <w:p w:rsidR="005707A5" w:rsidRPr="00EC5FE8" w:rsidRDefault="005707A5" w:rsidP="00EC5F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07A5" w:rsidRPr="00EC5FE8" w:rsidRDefault="005707A5" w:rsidP="00EC5F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Результаты методической системы работы:</w:t>
      </w:r>
    </w:p>
    <w:p w:rsidR="009C6DE7" w:rsidRPr="00EC5FE8" w:rsidRDefault="009C6DE7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 xml:space="preserve">Летом 2018 года подготовила совместную команду для участия в Международной олимпиаде «Юный геолог», где ребята показали достаточно прочные знания из разных областей </w:t>
      </w:r>
      <w:r w:rsidR="00B41572" w:rsidRPr="00EC5FE8">
        <w:rPr>
          <w:rFonts w:ascii="Times New Roman" w:hAnsi="Times New Roman" w:cs="Times New Roman"/>
          <w:sz w:val="28"/>
          <w:szCs w:val="28"/>
        </w:rPr>
        <w:t>науки</w:t>
      </w:r>
      <w:r w:rsidR="00EC1C57" w:rsidRPr="00EC5FE8">
        <w:rPr>
          <w:rFonts w:ascii="Times New Roman" w:hAnsi="Times New Roman" w:cs="Times New Roman"/>
          <w:sz w:val="28"/>
          <w:szCs w:val="28"/>
        </w:rPr>
        <w:t xml:space="preserve"> </w:t>
      </w:r>
      <w:r w:rsidR="00B41572" w:rsidRPr="00EC5FE8">
        <w:rPr>
          <w:rFonts w:ascii="Times New Roman" w:hAnsi="Times New Roman" w:cs="Times New Roman"/>
          <w:sz w:val="28"/>
          <w:szCs w:val="28"/>
        </w:rPr>
        <w:t>-</w:t>
      </w:r>
      <w:r w:rsidR="00EC1C57" w:rsidRPr="00EC5FE8">
        <w:rPr>
          <w:rFonts w:ascii="Times New Roman" w:hAnsi="Times New Roman" w:cs="Times New Roman"/>
          <w:sz w:val="28"/>
          <w:szCs w:val="28"/>
        </w:rPr>
        <w:t xml:space="preserve"> </w:t>
      </w:r>
      <w:r w:rsidR="00B41572" w:rsidRPr="00EC5FE8">
        <w:rPr>
          <w:rFonts w:ascii="Times New Roman" w:hAnsi="Times New Roman" w:cs="Times New Roman"/>
          <w:sz w:val="28"/>
          <w:szCs w:val="28"/>
        </w:rPr>
        <w:t xml:space="preserve">геология: палеонтология, геологический разрез, </w:t>
      </w:r>
      <w:r w:rsidR="00EC1C57" w:rsidRPr="00EC5FE8">
        <w:rPr>
          <w:rFonts w:ascii="Times New Roman" w:hAnsi="Times New Roman" w:cs="Times New Roman"/>
          <w:sz w:val="28"/>
          <w:szCs w:val="28"/>
        </w:rPr>
        <w:t>радиометрия, геологические памятники, минералогия и петрография и др. В декабре 2018 года  в рамках программы Рухани Жангыру, команда нашей школы приняла участие в областном детско-</w:t>
      </w:r>
      <w:r w:rsidR="00EC1C57" w:rsidRPr="00EC5FE8">
        <w:rPr>
          <w:rFonts w:ascii="Times New Roman" w:hAnsi="Times New Roman" w:cs="Times New Roman"/>
          <w:sz w:val="28"/>
          <w:szCs w:val="28"/>
        </w:rPr>
        <w:lastRenderedPageBreak/>
        <w:t>юношеском туристском форуме «Моя Родина –Казахстан», где заняла 2 место с подарочным сертификатом на посещение фермы по разведению верблюдов. Ребята остались очень довольны.</w:t>
      </w:r>
    </w:p>
    <w:p w:rsidR="005707A5" w:rsidRPr="00EC5FE8" w:rsidRDefault="005707A5" w:rsidP="00EC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FE8">
        <w:rPr>
          <w:rFonts w:ascii="Times New Roman" w:hAnsi="Times New Roman" w:cs="Times New Roman"/>
          <w:sz w:val="28"/>
          <w:szCs w:val="28"/>
        </w:rPr>
        <w:t>Таким образом, использование широкого спектра возможностей краеведения позволяет сделать учебный процесс не только более доступным, но и содержательным и привлекательным.</w:t>
      </w:r>
    </w:p>
    <w:p w:rsidR="00EC1C57" w:rsidRPr="00124C1B" w:rsidRDefault="00124C1B" w:rsidP="00EC5F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4C1B">
        <w:rPr>
          <w:rFonts w:ascii="Times New Roman" w:hAnsi="Times New Roman" w:cs="Times New Roman"/>
          <w:b/>
          <w:sz w:val="28"/>
          <w:szCs w:val="28"/>
          <w:u w:val="single"/>
        </w:rPr>
        <w:t>7. Рефлексия</w:t>
      </w:r>
    </w:p>
    <w:p w:rsidR="00184AD7" w:rsidRPr="00EC5FE8" w:rsidRDefault="00184AD7" w:rsidP="00124C1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Уважаемые участники, просим вас по итогам работы семинара-практикума принять участие в опросе эффективности работы. </w:t>
      </w:r>
    </w:p>
    <w:p w:rsidR="00184AD7" w:rsidRPr="00EC5FE8" w:rsidRDefault="00184AD7" w:rsidP="00124C1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EC5FE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Укажите свое отношение к каждой позиции, поставив знак «+» в соответствующем столбце. </w:t>
      </w:r>
    </w:p>
    <w:tbl>
      <w:tblPr>
        <w:tblStyle w:val="a7"/>
        <w:tblpPr w:leftFromText="180" w:rightFromText="180" w:vertAnchor="text" w:horzAnchor="page" w:tblpX="1743" w:tblpY="215"/>
        <w:tblW w:w="9890" w:type="dxa"/>
        <w:tblLayout w:type="fixed"/>
        <w:tblLook w:val="04A0"/>
      </w:tblPr>
      <w:tblGrid>
        <w:gridCol w:w="675"/>
        <w:gridCol w:w="4962"/>
        <w:gridCol w:w="1417"/>
        <w:gridCol w:w="1418"/>
        <w:gridCol w:w="1418"/>
      </w:tblGrid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№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ПОЗИЦИЯ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Полностью согласен(на)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Скорее «да», чем «нет»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Не уверен(а)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Вопросы, рассмотренные на семинаре-практикуме, актуальны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Есть возможность применения представленного опыта в своей школе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Информация по представленному опыту интересна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4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Я смогу передать информацию с семинара-практикума  своим коллегам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5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Я буду использовать в своей работе полученные материалы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6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Вопрос семинара-практикума стал мне более понятен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83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7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Материалы семинара-практикума помогли повысить мою </w:t>
            </w: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 xml:space="preserve">профессиональную компетентность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61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 xml:space="preserve">8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Я хочу узнать больше по обсуждаемому вопросу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833"/>
        </w:trPr>
        <w:tc>
          <w:tcPr>
            <w:tcW w:w="675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9 </w:t>
            </w:r>
          </w:p>
        </w:tc>
        <w:tc>
          <w:tcPr>
            <w:tcW w:w="4962" w:type="dxa"/>
            <w:hideMark/>
          </w:tcPr>
          <w:p w:rsidR="00184AD7" w:rsidRPr="00EC5FE8" w:rsidRDefault="00184AD7" w:rsidP="00124C1B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EC5FE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Организация и проведение семинара-практикума полностью соответствует заявленным целям </w:t>
            </w:r>
          </w:p>
        </w:tc>
        <w:tc>
          <w:tcPr>
            <w:tcW w:w="1417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418" w:type="dxa"/>
            <w:hideMark/>
          </w:tcPr>
          <w:p w:rsidR="00184AD7" w:rsidRPr="00EC5FE8" w:rsidRDefault="00184AD7" w:rsidP="00124C1B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184AD7" w:rsidRPr="00EC5FE8" w:rsidTr="00124C1B">
        <w:trPr>
          <w:trHeight w:val="833"/>
        </w:trPr>
        <w:tc>
          <w:tcPr>
            <w:tcW w:w="9890" w:type="dxa"/>
            <w:gridSpan w:val="5"/>
            <w:hideMark/>
          </w:tcPr>
          <w:p w:rsidR="00184AD7" w:rsidRPr="00124C1B" w:rsidRDefault="00184AD7" w:rsidP="00124C1B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C1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Ваш комментарий </w:t>
            </w:r>
          </w:p>
        </w:tc>
      </w:tr>
    </w:tbl>
    <w:p w:rsidR="00184AD7" w:rsidRPr="00EC5FE8" w:rsidRDefault="00184AD7" w:rsidP="00EC5FE8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Calibri" w:eastAsia="Times New Roman" w:hAnsi="Calibri" w:cs="Times New Roman"/>
          <w:i/>
          <w:iCs/>
          <w:color w:val="444444"/>
          <w:sz w:val="28"/>
          <w:szCs w:val="28"/>
          <w:bdr w:val="none" w:sz="0" w:space="0" w:color="auto" w:frame="1"/>
        </w:rPr>
      </w:pPr>
    </w:p>
    <w:p w:rsidR="00184AD7" w:rsidRPr="00EC5FE8" w:rsidRDefault="00184AD7" w:rsidP="00EC5FE8">
      <w:pPr>
        <w:shd w:val="clear" w:color="auto" w:fill="FFFFFF"/>
        <w:spacing w:line="360" w:lineRule="auto"/>
        <w:textAlignment w:val="baseline"/>
        <w:rPr>
          <w:rFonts w:ascii="inherit" w:eastAsia="Times New Roman" w:hAnsi="inherit" w:cs="Times New Roman"/>
          <w:color w:val="555555"/>
          <w:sz w:val="28"/>
          <w:szCs w:val="28"/>
        </w:rPr>
      </w:pPr>
    </w:p>
    <w:sectPr w:rsidR="00184AD7" w:rsidRPr="00EC5FE8" w:rsidSect="00C8523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9FE" w:rsidRDefault="006919FE" w:rsidP="005707A5">
      <w:pPr>
        <w:spacing w:after="0" w:line="240" w:lineRule="auto"/>
      </w:pPr>
      <w:r>
        <w:separator/>
      </w:r>
    </w:p>
  </w:endnote>
  <w:endnote w:type="continuationSeparator" w:id="1">
    <w:p w:rsidR="006919FE" w:rsidRDefault="006919FE" w:rsidP="00570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20560"/>
      <w:docPartObj>
        <w:docPartGallery w:val="Page Numbers (Bottom of Page)"/>
        <w:docPartUnique/>
      </w:docPartObj>
    </w:sdtPr>
    <w:sdtContent>
      <w:p w:rsidR="005707A5" w:rsidRDefault="004D5A45">
        <w:pPr>
          <w:pStyle w:val="aa"/>
          <w:jc w:val="right"/>
        </w:pPr>
        <w:fldSimple w:instr=" PAGE   \* MERGEFORMAT ">
          <w:r w:rsidR="00C91983">
            <w:rPr>
              <w:noProof/>
            </w:rPr>
            <w:t>1</w:t>
          </w:r>
        </w:fldSimple>
      </w:p>
    </w:sdtContent>
  </w:sdt>
  <w:p w:rsidR="005707A5" w:rsidRDefault="005707A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9FE" w:rsidRDefault="006919FE" w:rsidP="005707A5">
      <w:pPr>
        <w:spacing w:after="0" w:line="240" w:lineRule="auto"/>
      </w:pPr>
      <w:r>
        <w:separator/>
      </w:r>
    </w:p>
  </w:footnote>
  <w:footnote w:type="continuationSeparator" w:id="1">
    <w:p w:rsidR="006919FE" w:rsidRDefault="006919FE" w:rsidP="005707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405EE"/>
    <w:multiLevelType w:val="hybridMultilevel"/>
    <w:tmpl w:val="362A6172"/>
    <w:lvl w:ilvl="0" w:tplc="EF0C64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4E5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683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467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401F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C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D617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25D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8DD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FF4DF2"/>
    <w:multiLevelType w:val="multilevel"/>
    <w:tmpl w:val="2328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33C03"/>
    <w:multiLevelType w:val="hybridMultilevel"/>
    <w:tmpl w:val="60B0B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D3F96"/>
    <w:multiLevelType w:val="hybridMultilevel"/>
    <w:tmpl w:val="C0B8D7EC"/>
    <w:lvl w:ilvl="0" w:tplc="163EA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45315"/>
    <w:multiLevelType w:val="hybridMultilevel"/>
    <w:tmpl w:val="D4205CC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EC06A8"/>
    <w:multiLevelType w:val="multilevel"/>
    <w:tmpl w:val="3522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01E"/>
    <w:rsid w:val="00070D60"/>
    <w:rsid w:val="00071B37"/>
    <w:rsid w:val="00094C53"/>
    <w:rsid w:val="00124C1B"/>
    <w:rsid w:val="00127639"/>
    <w:rsid w:val="001641F0"/>
    <w:rsid w:val="00172709"/>
    <w:rsid w:val="00184AD7"/>
    <w:rsid w:val="001C21ED"/>
    <w:rsid w:val="001E2705"/>
    <w:rsid w:val="002131B9"/>
    <w:rsid w:val="002A1FCE"/>
    <w:rsid w:val="002D2D72"/>
    <w:rsid w:val="002F1A1B"/>
    <w:rsid w:val="002F29CE"/>
    <w:rsid w:val="0033301A"/>
    <w:rsid w:val="003528B4"/>
    <w:rsid w:val="003D28C1"/>
    <w:rsid w:val="004039D7"/>
    <w:rsid w:val="00422686"/>
    <w:rsid w:val="00461E75"/>
    <w:rsid w:val="004D5A45"/>
    <w:rsid w:val="00502456"/>
    <w:rsid w:val="005454C6"/>
    <w:rsid w:val="005707A5"/>
    <w:rsid w:val="005A072B"/>
    <w:rsid w:val="005C1BC4"/>
    <w:rsid w:val="005E268D"/>
    <w:rsid w:val="005E4846"/>
    <w:rsid w:val="006919FE"/>
    <w:rsid w:val="006E3568"/>
    <w:rsid w:val="006F30FB"/>
    <w:rsid w:val="00705DD1"/>
    <w:rsid w:val="00727597"/>
    <w:rsid w:val="00760088"/>
    <w:rsid w:val="00780911"/>
    <w:rsid w:val="007C475E"/>
    <w:rsid w:val="00835FAC"/>
    <w:rsid w:val="008A5B16"/>
    <w:rsid w:val="0091401E"/>
    <w:rsid w:val="00955EF5"/>
    <w:rsid w:val="00956943"/>
    <w:rsid w:val="009628BC"/>
    <w:rsid w:val="0098307F"/>
    <w:rsid w:val="009C6DE7"/>
    <w:rsid w:val="00AB442B"/>
    <w:rsid w:val="00B37C0E"/>
    <w:rsid w:val="00B41572"/>
    <w:rsid w:val="00B6486E"/>
    <w:rsid w:val="00B83208"/>
    <w:rsid w:val="00B93FAD"/>
    <w:rsid w:val="00C85237"/>
    <w:rsid w:val="00C91983"/>
    <w:rsid w:val="00C94861"/>
    <w:rsid w:val="00D3714D"/>
    <w:rsid w:val="00D4586C"/>
    <w:rsid w:val="00D83C2E"/>
    <w:rsid w:val="00DE45E3"/>
    <w:rsid w:val="00E20041"/>
    <w:rsid w:val="00EC1C57"/>
    <w:rsid w:val="00EC5FE8"/>
    <w:rsid w:val="00F32774"/>
    <w:rsid w:val="00F6774B"/>
    <w:rsid w:val="00FB21D0"/>
    <w:rsid w:val="00FE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4">
    <w:name w:val="List Paragraph"/>
    <w:basedOn w:val="a"/>
    <w:uiPriority w:val="34"/>
    <w:qFormat/>
    <w:rsid w:val="002F1A1B"/>
    <w:pPr>
      <w:ind w:left="720"/>
      <w:contextualSpacing/>
    </w:pPr>
  </w:style>
  <w:style w:type="character" w:customStyle="1" w:styleId="apple-converted-space">
    <w:name w:val="apple-converted-space"/>
    <w:basedOn w:val="a0"/>
    <w:rsid w:val="001641F0"/>
  </w:style>
  <w:style w:type="paragraph" w:customStyle="1" w:styleId="Default">
    <w:name w:val="Default"/>
    <w:semiHidden/>
    <w:rsid w:val="00B832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14D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33301A"/>
  </w:style>
  <w:style w:type="table" w:styleId="a7">
    <w:name w:val="Table Grid"/>
    <w:basedOn w:val="a1"/>
    <w:uiPriority w:val="59"/>
    <w:rsid w:val="002F29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70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707A5"/>
  </w:style>
  <w:style w:type="paragraph" w:styleId="aa">
    <w:name w:val="footer"/>
    <w:basedOn w:val="a"/>
    <w:link w:val="ab"/>
    <w:uiPriority w:val="99"/>
    <w:unhideWhenUsed/>
    <w:rsid w:val="00570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07A5"/>
  </w:style>
  <w:style w:type="character" w:styleId="ac">
    <w:name w:val="Hyperlink"/>
    <w:basedOn w:val="a0"/>
    <w:uiPriority w:val="99"/>
    <w:semiHidden/>
    <w:unhideWhenUsed/>
    <w:rsid w:val="00EC5FE8"/>
    <w:rPr>
      <w:color w:val="0000FF"/>
      <w:u w:val="single"/>
    </w:rPr>
  </w:style>
  <w:style w:type="paragraph" w:styleId="ad">
    <w:name w:val="No Spacing"/>
    <w:uiPriority w:val="1"/>
    <w:qFormat/>
    <w:rsid w:val="00EC5F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1966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2019-01-28T04:55:00Z</dcterms:created>
  <dcterms:modified xsi:type="dcterms:W3CDTF">2019-02-25T06:30:00Z</dcterms:modified>
</cp:coreProperties>
</file>