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5A" w:rsidRDefault="00C6225A" w:rsidP="0022037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96457F" w:rsidRDefault="0096457F" w:rsidP="009645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457F">
        <w:rPr>
          <w:rFonts w:ascii="Times New Roman" w:hAnsi="Times New Roman"/>
          <w:sz w:val="28"/>
          <w:szCs w:val="28"/>
        </w:rPr>
        <w:t xml:space="preserve">Конспект занятий по обществознанию: </w:t>
      </w:r>
    </w:p>
    <w:p w:rsidR="0096457F" w:rsidRPr="0096457F" w:rsidRDefault="0096457F" w:rsidP="0096457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6457F">
        <w:rPr>
          <w:rFonts w:ascii="Times New Roman" w:hAnsi="Times New Roman"/>
          <w:sz w:val="28"/>
          <w:szCs w:val="28"/>
        </w:rPr>
        <w:t>«Составление бизнес – плана для предприятия»</w:t>
      </w:r>
    </w:p>
    <w:p w:rsidR="0096457F" w:rsidRP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457F">
        <w:rPr>
          <w:rFonts w:ascii="Times New Roman" w:hAnsi="Times New Roman"/>
          <w:b/>
          <w:sz w:val="28"/>
          <w:szCs w:val="28"/>
        </w:rPr>
        <w:t>Цель</w:t>
      </w:r>
      <w:r w:rsidRPr="0096457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57F">
        <w:rPr>
          <w:rFonts w:ascii="Times New Roman" w:hAnsi="Times New Roman"/>
          <w:sz w:val="28"/>
          <w:szCs w:val="28"/>
        </w:rPr>
        <w:t xml:space="preserve">выявить детей с </w:t>
      </w:r>
      <w:r w:rsidR="005B53D4">
        <w:rPr>
          <w:rFonts w:ascii="Times New Roman" w:hAnsi="Times New Roman"/>
          <w:sz w:val="28"/>
          <w:szCs w:val="28"/>
        </w:rPr>
        <w:t xml:space="preserve">предпринимательским и </w:t>
      </w:r>
      <w:r w:rsidRPr="0096457F">
        <w:rPr>
          <w:rFonts w:ascii="Times New Roman" w:hAnsi="Times New Roman"/>
          <w:sz w:val="28"/>
          <w:szCs w:val="28"/>
        </w:rPr>
        <w:t>творческим потенциалом</w:t>
      </w:r>
    </w:p>
    <w:p w:rsidR="0096457F" w:rsidRP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457F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57F">
        <w:rPr>
          <w:rFonts w:ascii="Times New Roman" w:hAnsi="Times New Roman"/>
          <w:sz w:val="28"/>
          <w:szCs w:val="28"/>
        </w:rPr>
        <w:t>формирование у учащихся универсальных навыков предпринимательской деятельности</w:t>
      </w:r>
    </w:p>
    <w:p w:rsidR="0096457F" w:rsidRP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6457F">
        <w:rPr>
          <w:rFonts w:ascii="Times New Roman" w:hAnsi="Times New Roman"/>
          <w:sz w:val="28"/>
          <w:szCs w:val="28"/>
        </w:rPr>
        <w:t>ыявление профориентации учащихся</w:t>
      </w:r>
    </w:p>
    <w:p w:rsidR="0096457F" w:rsidRP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6457F">
        <w:rPr>
          <w:rFonts w:ascii="Times New Roman" w:hAnsi="Times New Roman"/>
          <w:sz w:val="28"/>
          <w:szCs w:val="28"/>
        </w:rPr>
        <w:t>мение сотрудничать в группе</w:t>
      </w:r>
    </w:p>
    <w:p w:rsidR="0096457F" w:rsidRP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6457F">
        <w:rPr>
          <w:rFonts w:ascii="Times New Roman" w:hAnsi="Times New Roman"/>
          <w:sz w:val="28"/>
          <w:szCs w:val="28"/>
        </w:rPr>
        <w:t>мение извлекать пользу из опыта</w:t>
      </w:r>
    </w:p>
    <w:p w:rsidR="0096457F" w:rsidRDefault="0096457F" w:rsidP="0096457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96457F">
        <w:rPr>
          <w:rFonts w:ascii="Times New Roman" w:hAnsi="Times New Roman"/>
          <w:sz w:val="28"/>
          <w:szCs w:val="28"/>
        </w:rPr>
        <w:t>зучение интернет ресурсов</w:t>
      </w:r>
    </w:p>
    <w:p w:rsidR="005B53D4" w:rsidRPr="0096457F" w:rsidRDefault="005B53D4" w:rsidP="005B53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96457F">
        <w:rPr>
          <w:rFonts w:ascii="Times New Roman" w:hAnsi="Times New Roman"/>
          <w:sz w:val="28"/>
          <w:szCs w:val="28"/>
        </w:rPr>
        <w:t>олучение знаний  практических навыков</w:t>
      </w:r>
    </w:p>
    <w:p w:rsidR="0096457F" w:rsidRDefault="0096457F" w:rsidP="009645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6457F">
        <w:rPr>
          <w:rFonts w:ascii="Times New Roman" w:hAnsi="Times New Roman"/>
          <w:b/>
          <w:sz w:val="28"/>
          <w:szCs w:val="28"/>
        </w:rPr>
        <w:t>План работы:</w:t>
      </w:r>
    </w:p>
    <w:p w:rsidR="005B53D4" w:rsidRDefault="005B53D4" w:rsidP="0096457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№1:</w:t>
      </w:r>
    </w:p>
    <w:p w:rsidR="0096457F" w:rsidRDefault="0096457F" w:rsidP="0096457F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теста на профориентацию</w:t>
      </w:r>
    </w:p>
    <w:p w:rsidR="0096457F" w:rsidRDefault="0096457F" w:rsidP="0096457F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учащихся с математическим складом ума</w:t>
      </w:r>
    </w:p>
    <w:p w:rsidR="005B53D4" w:rsidRDefault="005B53D4" w:rsidP="0096457F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53D4">
        <w:rPr>
          <w:rFonts w:ascii="Times New Roman" w:hAnsi="Times New Roman"/>
          <w:sz w:val="28"/>
          <w:szCs w:val="28"/>
        </w:rPr>
        <w:t xml:space="preserve">Организация творческой группы дл создания </w:t>
      </w:r>
      <w:r>
        <w:rPr>
          <w:rFonts w:ascii="Times New Roman" w:hAnsi="Times New Roman"/>
          <w:sz w:val="28"/>
          <w:szCs w:val="28"/>
        </w:rPr>
        <w:t>проекта</w:t>
      </w:r>
    </w:p>
    <w:p w:rsidR="005B53D4" w:rsidRDefault="0096457F" w:rsidP="005B53D4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53D4">
        <w:rPr>
          <w:rFonts w:ascii="Times New Roman" w:hAnsi="Times New Roman"/>
          <w:sz w:val="28"/>
          <w:szCs w:val="28"/>
        </w:rPr>
        <w:t>Составление бизнес-плана и распределение обязанностей</w:t>
      </w:r>
    </w:p>
    <w:p w:rsidR="00C6225A" w:rsidRPr="005B53D4" w:rsidRDefault="00C6225A" w:rsidP="005B53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53D4">
        <w:rPr>
          <w:rFonts w:ascii="Times New Roman" w:hAnsi="Times New Roman"/>
          <w:sz w:val="28"/>
          <w:szCs w:val="28"/>
        </w:rPr>
        <w:t>Подготовили: ученики  МАОУ СОШ №38 г.Златоуста</w:t>
      </w:r>
    </w:p>
    <w:p w:rsidR="00C6225A" w:rsidRPr="00220373" w:rsidRDefault="00C6225A" w:rsidP="0096457F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3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Берсенёва Олеся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t>-сбор информации</w:t>
      </w:r>
    </w:p>
    <w:p w:rsidR="00C6225A" w:rsidRPr="00220373" w:rsidRDefault="00C6225A" w:rsidP="0096457F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03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Попова Вера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t>-обработк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информации написание введения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03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Воробьёва Анастасия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t>-составление бизнес-плана</w:t>
      </w:r>
    </w:p>
    <w:p w:rsidR="00C6225A" w:rsidRPr="00220373" w:rsidRDefault="00C6225A" w:rsidP="0096457F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Катаева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Валерия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t>-расчёт затрат и прибыли производства</w:t>
      </w:r>
    </w:p>
    <w:p w:rsidR="00C6225A" w:rsidRPr="00220373" w:rsidRDefault="00C6225A" w:rsidP="0096457F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Сулейманов Ральф</w:t>
      </w:r>
      <w:r w:rsidRPr="00220373">
        <w:rPr>
          <w:rFonts w:ascii="Times New Roman" w:hAnsi="Times New Roman"/>
          <w:color w:val="000000"/>
          <w:sz w:val="28"/>
          <w:szCs w:val="28"/>
          <w:lang w:eastAsia="ru-RU"/>
        </w:rPr>
        <w:t>-создание диаграмм </w:t>
      </w:r>
    </w:p>
    <w:p w:rsidR="00C6225A" w:rsidRDefault="00C6225A" w:rsidP="0096457F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220373">
        <w:rPr>
          <w:rFonts w:ascii="Times New Roman" w:hAnsi="Times New Roman"/>
          <w:sz w:val="28"/>
          <w:szCs w:val="28"/>
        </w:rPr>
        <w:t xml:space="preserve">Руководитель: </w:t>
      </w:r>
      <w:r w:rsidRPr="00220373">
        <w:rPr>
          <w:rFonts w:ascii="Times New Roman" w:hAnsi="Times New Roman"/>
          <w:sz w:val="28"/>
          <w:szCs w:val="28"/>
          <w:u w:val="single"/>
        </w:rPr>
        <w:t>Шавель Анастасия Олеговна</w:t>
      </w:r>
    </w:p>
    <w:p w:rsidR="005B53D4" w:rsidRPr="005B53D4" w:rsidRDefault="005B53D4" w:rsidP="009645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B53D4">
        <w:rPr>
          <w:rFonts w:ascii="Times New Roman" w:hAnsi="Times New Roman"/>
          <w:b/>
          <w:sz w:val="28"/>
          <w:szCs w:val="28"/>
        </w:rPr>
        <w:t>Занятие №»2</w:t>
      </w:r>
    </w:p>
    <w:p w:rsidR="00C6225A" w:rsidRPr="00220373" w:rsidRDefault="0096457F" w:rsidP="002203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Бизнес-план предприятии по переработки ПЭТ сырья для изготовления тротуарной плитки.</w:t>
      </w:r>
    </w:p>
    <w:p w:rsidR="00C6225A" w:rsidRPr="00220373" w:rsidRDefault="00C6225A" w:rsidP="0096457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Введение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Тротуарная плитка из пластиковых бутылок- это аналог каменной (бетонной) плитки. Главным отличием между ними заключается в том, что для изготовления каменной плитки используется в основном бетон, а для изготовления пластиковой плитки нужно вторсырье.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Как не посмотреть тротуарная плитка из ПЭТ бутылок выглядит эстетично, и для окружающей среды экологична, к тому же по своей стоимости равна каменной плитке.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Сфера применения тротуарной плитки необычайно широка. Сегодня данное покрытие можно встретить буквально повсюду: на тротуарах, в кафе, в парке и даже в павильоне. Кроме того, цветная тротуарная плитка пользуется высоким спросом со стороны ландшафтных дизайнеров, из такой плитки выкладывают садовые дорожки,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а в деле декорирования домов, ее используют для облицовки цоколя.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Во всём мире, начинает увеличиваться количество компаний, которые используют передовые технологии по изготовлению продукции методом переработки вторичного сырья.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Конечно, такое производство тоже требует финансовых вложений, но поверьте, все они после начала работы быстро окупаются. Так родился наш проект «Тротуарная плитка из ПЭТ-бутылок».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Цель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 xml:space="preserve">экологической ситуации в городе Златоусте, получить долго служащую тротуарную плитку из пластика, цена которой не </w:t>
      </w:r>
      <w:r w:rsidRPr="00220373">
        <w:rPr>
          <w:rFonts w:ascii="Times New Roman" w:hAnsi="Times New Roman"/>
          <w:sz w:val="28"/>
          <w:szCs w:val="28"/>
        </w:rPr>
        <w:lastRenderedPageBreak/>
        <w:t>будет превышать бетонной тротуарной плитки. А так же повысить уровень безопасности в плане сцепления поверхности с обувью.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Для разработки бизнес-плана по производству тротуарной плитки из ПЭТ бутылок данного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 xml:space="preserve">появилась необходимость изучить некоторую литературу, </w:t>
      </w:r>
      <w:r w:rsidRPr="00220373">
        <w:rPr>
          <w:rFonts w:ascii="Times New Roman" w:hAnsi="Times New Roman"/>
          <w:color w:val="000000"/>
          <w:sz w:val="28"/>
          <w:szCs w:val="28"/>
        </w:rPr>
        <w:t>собрать видео и фото материалы,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0373">
        <w:rPr>
          <w:rFonts w:ascii="Times New Roman" w:hAnsi="Times New Roman"/>
          <w:color w:val="000000"/>
          <w:sz w:val="28"/>
          <w:szCs w:val="28"/>
        </w:rPr>
        <w:t xml:space="preserve">а так же  провести различные исследования используя </w:t>
      </w:r>
      <w:r w:rsidRPr="00220373">
        <w:rPr>
          <w:rFonts w:ascii="Times New Roman" w:hAnsi="Times New Roman"/>
          <w:b/>
          <w:color w:val="000000"/>
          <w:sz w:val="28"/>
          <w:szCs w:val="28"/>
        </w:rPr>
        <w:t>экономические методы:</w:t>
      </w:r>
      <w:r w:rsidRPr="00220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выявление закономерностей,</w:t>
      </w:r>
      <w:r w:rsidRPr="00220373">
        <w:rPr>
          <w:rFonts w:ascii="Times New Roman" w:hAnsi="Times New Roman"/>
          <w:iCs/>
          <w:color w:val="000000"/>
          <w:sz w:val="28"/>
          <w:szCs w:val="28"/>
        </w:rPr>
        <w:t xml:space="preserve"> логический и исторический метод, анализ, синтез, </w:t>
      </w:r>
      <w:r w:rsidRPr="00220373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наблюдение и </w:t>
      </w:r>
      <w:r w:rsidRPr="00220373">
        <w:rPr>
          <w:rFonts w:ascii="Times New Roman" w:hAnsi="Times New Roman"/>
          <w:bCs/>
          <w:color w:val="000000"/>
          <w:sz w:val="28"/>
          <w:szCs w:val="28"/>
        </w:rPr>
        <w:t>моделирование, сравнение</w:t>
      </w:r>
      <w:r w:rsidRPr="0022037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220373">
        <w:rPr>
          <w:rStyle w:val="a3"/>
          <w:rFonts w:ascii="Times New Roman" w:hAnsi="Times New Roman"/>
          <w:b w:val="0"/>
          <w:bCs/>
          <w:iCs/>
          <w:color w:val="000000"/>
          <w:sz w:val="28"/>
          <w:szCs w:val="28"/>
        </w:rPr>
        <w:t>вживание во внутренний смысл явлений и ценностей</w:t>
      </w:r>
      <w:r>
        <w:rPr>
          <w:rStyle w:val="a3"/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 xml:space="preserve">и решались </w:t>
      </w:r>
      <w:r w:rsidRPr="00220373">
        <w:rPr>
          <w:rFonts w:ascii="Times New Roman" w:hAnsi="Times New Roman"/>
          <w:b/>
          <w:sz w:val="28"/>
          <w:szCs w:val="28"/>
        </w:rPr>
        <w:t>задачи:</w:t>
      </w:r>
    </w:p>
    <w:p w:rsidR="00C6225A" w:rsidRPr="00220373" w:rsidRDefault="00C6225A" w:rsidP="00220373">
      <w:pPr>
        <w:pStyle w:val="a4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220373">
        <w:rPr>
          <w:sz w:val="28"/>
          <w:szCs w:val="28"/>
        </w:rPr>
        <w:t>Собрать и изучить материалы по теме проекта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Изучить изготовление тротуарной плитки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Разработать бизнес-план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Разработать пункты приема пластиковой тары в нашем городе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Выбрать место аренды помещения, для нашего производства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Обеспечить необходимым оборудованием производство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Определиться с числом работников и их функциями</w:t>
      </w:r>
    </w:p>
    <w:p w:rsidR="00C6225A" w:rsidRPr="00220373" w:rsidRDefault="00C6225A" w:rsidP="00220373">
      <w:pPr>
        <w:numPr>
          <w:ilvl w:val="0"/>
          <w:numId w:val="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Оформить проектную работу, по изученным материалам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Актуальность</w:t>
      </w:r>
      <w:r w:rsidRPr="00220373">
        <w:rPr>
          <w:rFonts w:ascii="Times New Roman" w:hAnsi="Times New Roman"/>
          <w:sz w:val="28"/>
          <w:szCs w:val="28"/>
        </w:rPr>
        <w:t xml:space="preserve"> нашего проекта в том, что: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Сделать город Златоуст более чистым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Думать об экологии города, должен каждый (ресурсы природы-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не безграничны)</w:t>
      </w:r>
    </w:p>
    <w:p w:rsidR="00C6225A" w:rsidRPr="00220373" w:rsidRDefault="00C6225A" w:rsidP="0022037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Процесс утилизации-</w:t>
      </w:r>
      <w:r>
        <w:rPr>
          <w:sz w:val="28"/>
          <w:szCs w:val="28"/>
        </w:rPr>
        <w:t xml:space="preserve"> </w:t>
      </w:r>
      <w:r w:rsidRPr="00220373">
        <w:rPr>
          <w:sz w:val="28"/>
          <w:szCs w:val="28"/>
        </w:rPr>
        <w:t>вторичная переработка б/у материалов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Не возникнет проблем с нехваткой сырья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Себестоимость тротуарной плитки из ПЭТ бутылок-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низкая и выгодна производителю и покупателю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Данная плитка прослужит гораздо дольше бетонной (от 25 до 50 лет)</w:t>
      </w:r>
    </w:p>
    <w:p w:rsidR="00C6225A" w:rsidRPr="00220373" w:rsidRDefault="00C6225A" w:rsidP="00220373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Формирование навыков работы в экономике.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lastRenderedPageBreak/>
        <w:t>Исследовательские навыки: умение работать с архивными данными, документами и фото-видео материалами.</w:t>
      </w:r>
    </w:p>
    <w:p w:rsidR="00C6225A" w:rsidRPr="00220373" w:rsidRDefault="00C6225A" w:rsidP="002203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Проект будет востребован среди активистов по охране окружающей среды</w:t>
      </w:r>
    </w:p>
    <w:p w:rsidR="00C6225A" w:rsidRPr="00220373" w:rsidRDefault="00C6225A" w:rsidP="00220373">
      <w:pPr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6225A" w:rsidRPr="00220373" w:rsidRDefault="00C6225A" w:rsidP="004A13D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1. Загрязнение города Златоуста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 xml:space="preserve">В год каждый житель города Златоуста выбрасывает примерно </w:t>
      </w:r>
      <w:smartTag w:uri="urn:schemas-microsoft-com:office:smarttags" w:element="metricconverter">
        <w:smartTagPr>
          <w:attr w:name="ProductID" w:val="300 кг"/>
        </w:smartTagPr>
        <w:r w:rsidRPr="00220373">
          <w:rPr>
            <w:rFonts w:ascii="Times New Roman" w:hAnsi="Times New Roman"/>
            <w:sz w:val="28"/>
            <w:szCs w:val="28"/>
          </w:rPr>
          <w:t>300 кг</w:t>
        </w:r>
      </w:smartTag>
      <w:r w:rsidRPr="00220373">
        <w:rPr>
          <w:rFonts w:ascii="Times New Roman" w:hAnsi="Times New Roman"/>
          <w:sz w:val="28"/>
          <w:szCs w:val="28"/>
        </w:rPr>
        <w:t xml:space="preserve"> мусора, треть которого полиэтиленовые бутылки. Именно они-то нам и пригодятся для нашего производства тротуарных плиток.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6149">
        <w:rPr>
          <w:rFonts w:ascii="Times New Roman" w:hAnsi="Times New Roman"/>
          <w:noProof/>
          <w:sz w:val="28"/>
          <w:szCs w:val="28"/>
          <w:lang w:eastAsia="ru-RU"/>
        </w:rPr>
        <w:object w:dxaOrig="3610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217.65pt;height:123.05pt;visibility:visible" o:ole="">
            <v:imagedata r:id="rId7" o:title="" croptop="-7073f" cropbottom="-3075f" cropleft="-12889f" cropright="-599f"/>
            <o:lock v:ext="edit" aspectratio="f"/>
          </v:shape>
          <o:OLEObject Type="Embed" ProgID="Excel.Sheet.8" ShapeID="Диаграмма 3" DrawAspect="Content" ObjectID="_1484984043" r:id="rId8"/>
        </w:object>
      </w:r>
      <w:r w:rsidRPr="00706149">
        <w:rPr>
          <w:rFonts w:ascii="Times New Roman" w:hAnsi="Times New Roman"/>
          <w:noProof/>
          <w:sz w:val="28"/>
          <w:szCs w:val="28"/>
          <w:lang w:eastAsia="ru-RU"/>
        </w:rPr>
        <w:object w:dxaOrig="3533" w:dyaOrig="1968">
          <v:shape id="Диаграмма 1" o:spid="_x0000_i1026" type="#_x0000_t75" style="width:233.6pt;height:123.05pt;visibility:visible" o:ole="">
            <v:imagedata r:id="rId9" o:title="" croptop="-7659f" cropbottom="-8758f" cropleft="-12818f" cropright="-8310f"/>
            <o:lock v:ext="edit" aspectratio="f"/>
          </v:shape>
          <o:OLEObject Type="Embed" ProgID="Excel.Sheet.8" ShapeID="Диаграмма 1" DrawAspect="Content" ObjectID="_1484984044" r:id="rId10"/>
        </w:objec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В нашей стране почти отсутствуют конкурентоспособные предприятия по переработке ПЭТ тары,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что экономически выгодно для открытия подобного бизнеса.</w:t>
      </w:r>
    </w:p>
    <w:p w:rsidR="00C6225A" w:rsidRPr="00220373" w:rsidRDefault="00C6225A" w:rsidP="002203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2. Технология производства тротуарной плитки</w:t>
      </w:r>
    </w:p>
    <w:p w:rsidR="00C6225A" w:rsidRPr="00220373" w:rsidRDefault="00C6225A" w:rsidP="002203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2.1 Необходимое оборудование:</w:t>
      </w:r>
    </w:p>
    <w:p w:rsidR="00C6225A" w:rsidRPr="00220373" w:rsidRDefault="00C6225A" w:rsidP="00220373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экструдер;</w:t>
      </w:r>
    </w:p>
    <w:p w:rsidR="00C6225A" w:rsidRPr="00220373" w:rsidRDefault="00C6225A" w:rsidP="00220373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плавильно-нагревальный аппарат;</w:t>
      </w:r>
    </w:p>
    <w:p w:rsidR="00C6225A" w:rsidRPr="00220373" w:rsidRDefault="00C6225A" w:rsidP="00220373">
      <w:pPr>
        <w:pStyle w:val="a4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формовочный пресс.</w:t>
      </w:r>
    </w:p>
    <w:p w:rsidR="00C6225A" w:rsidRPr="00220373" w:rsidRDefault="00C6225A" w:rsidP="002203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Материалы: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сырой песок;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 xml:space="preserve"> красильные пигменты;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формы для плитки;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lastRenderedPageBreak/>
        <w:t>ПЭТ бутылки.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Соотношений пропорций: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94 части песка;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1 часть красителя;</w:t>
      </w:r>
    </w:p>
    <w:p w:rsidR="00C6225A" w:rsidRPr="00220373" w:rsidRDefault="00C6225A" w:rsidP="00220373">
      <w:pPr>
        <w:pStyle w:val="a4"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5 частей полимерных отходов.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Важно знать (Т.Б): несмотря на то, что технология изготовления плитки из пластика относится к экологически чистым процессам, оборудование должно располагаться в хорошо проветриваемом помещении. Кажется, что алгоритм укладки плитки прост, но и тут есть свои нюансы. К примеру, плитку 33*33 и толщиной в 22-</w:t>
      </w:r>
      <w:smartTag w:uri="urn:schemas-microsoft-com:office:smarttags" w:element="metricconverter">
        <w:smartTagPr>
          <w:attr w:name="ProductID" w:val="25 мм"/>
        </w:smartTagPr>
        <w:r w:rsidRPr="00220373">
          <w:rPr>
            <w:rFonts w:ascii="Times New Roman" w:hAnsi="Times New Roman"/>
            <w:sz w:val="28"/>
            <w:szCs w:val="28"/>
          </w:rPr>
          <w:t>25 мм</w:t>
        </w:r>
      </w:smartTag>
      <w:r w:rsidRPr="00220373">
        <w:rPr>
          <w:rFonts w:ascii="Times New Roman" w:hAnsi="Times New Roman"/>
          <w:sz w:val="28"/>
          <w:szCs w:val="28"/>
        </w:rPr>
        <w:t>, необходимо укладывать исключительно на плиточный клей. Более того, для более качественного результата лучше использовать клей для деформирующихся оснований, проще говоря – эластичный.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 xml:space="preserve">Если вы приобрели плитку толщиной </w:t>
      </w:r>
      <w:smartTag w:uri="urn:schemas-microsoft-com:office:smarttags" w:element="metricconverter">
        <w:smartTagPr>
          <w:attr w:name="ProductID" w:val="45 мм"/>
        </w:smartTagPr>
        <w:r w:rsidRPr="00220373">
          <w:rPr>
            <w:rFonts w:ascii="Times New Roman" w:hAnsi="Times New Roman"/>
            <w:sz w:val="28"/>
            <w:szCs w:val="28"/>
          </w:rPr>
          <w:t>45 мм</w:t>
        </w:r>
      </w:smartTag>
      <w:r w:rsidRPr="00220373">
        <w:rPr>
          <w:rFonts w:ascii="Times New Roman" w:hAnsi="Times New Roman"/>
          <w:sz w:val="28"/>
          <w:szCs w:val="28"/>
        </w:rPr>
        <w:t>, то процесс укладки не составит для вас особого труда, он аналогичен процессу укладки бетонной плиты. Но стоит такая плитка существенно дороже.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Подобные нюансы объясняются неоднозначной геометрией пластиковой тротуарной плитки. Но учитывая износостойкость и прочность материала, многие закрывают на данный недостаток глаза.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Где достать материалы:</w:t>
      </w:r>
    </w:p>
    <w:p w:rsidR="00C6225A" w:rsidRPr="00220373" w:rsidRDefault="00C6225A" w:rsidP="00220373">
      <w:pPr>
        <w:pStyle w:val="a4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ПЭТ-бутылки.</w:t>
      </w:r>
      <w:r w:rsidRPr="00220373">
        <w:rPr>
          <w:color w:val="000000"/>
          <w:sz w:val="28"/>
          <w:szCs w:val="28"/>
          <w:shd w:val="clear" w:color="auto" w:fill="FFFFFF"/>
        </w:rPr>
        <w:t xml:space="preserve"> В год каждый житель города выбрасывает примерно </w:t>
      </w:r>
      <w:smartTag w:uri="urn:schemas-microsoft-com:office:smarttags" w:element="metricconverter">
        <w:smartTagPr>
          <w:attr w:name="ProductID" w:val="300 кг"/>
        </w:smartTagPr>
        <w:r w:rsidRPr="00220373">
          <w:rPr>
            <w:color w:val="000000"/>
            <w:sz w:val="28"/>
            <w:szCs w:val="28"/>
            <w:shd w:val="clear" w:color="auto" w:fill="FFFFFF"/>
          </w:rPr>
          <w:t>300 кг</w:t>
        </w:r>
      </w:smartTag>
      <w:r w:rsidRPr="00220373">
        <w:rPr>
          <w:color w:val="000000"/>
          <w:sz w:val="28"/>
          <w:szCs w:val="28"/>
          <w:shd w:val="clear" w:color="auto" w:fill="FFFFFF"/>
        </w:rPr>
        <w:t xml:space="preserve"> мусора, треть которого полиэтиленовые бутылки, поэтому мы создадим 4 пункта приёма ПЭТ-</w:t>
      </w:r>
      <w:r w:rsidRPr="00220373">
        <w:rPr>
          <w:sz w:val="28"/>
          <w:szCs w:val="28"/>
        </w:rPr>
        <w:t>бутылок в городе: Пр.Гагарина; Машзавод; Метзавод и Вокзал.</w:t>
      </w:r>
    </w:p>
    <w:p w:rsidR="00C6225A" w:rsidRPr="00220373" w:rsidRDefault="00C6225A" w:rsidP="00220373">
      <w:pPr>
        <w:pStyle w:val="a4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 xml:space="preserve">Песок. Можно купить в магазине. Влажность этого компонента, не должна превышать 10%, содержание примесей (например, глина)— не более 20%. </w:t>
      </w:r>
    </w:p>
    <w:p w:rsidR="00C6225A" w:rsidRPr="00220373" w:rsidRDefault="00C6225A" w:rsidP="00220373">
      <w:pPr>
        <w:pStyle w:val="a4"/>
        <w:numPr>
          <w:ilvl w:val="0"/>
          <w:numId w:val="6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lastRenderedPageBreak/>
        <w:t>Краситель. Можно купить в магазине .Конечно, вы можете обойтись и без него, но тогда полученная черепица получится серой и не будет иметь товарный вид.</w:t>
      </w:r>
    </w:p>
    <w:p w:rsidR="00C6225A" w:rsidRPr="00220373" w:rsidRDefault="00C6225A" w:rsidP="002203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2.2 Стоимость оборудования, материалов и аренды: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1. Аренда производственного помещения:</w:t>
      </w:r>
    </w:p>
    <w:p w:rsidR="00C6225A" w:rsidRPr="00220373" w:rsidRDefault="00C6225A" w:rsidP="00220373">
      <w:pPr>
        <w:pStyle w:val="a4"/>
        <w:numPr>
          <w:ilvl w:val="0"/>
          <w:numId w:val="10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Необходимая рабочая площадь (для установки оборудования, в хорошо</w:t>
      </w:r>
      <w:r>
        <w:rPr>
          <w:sz w:val="28"/>
          <w:szCs w:val="28"/>
        </w:rPr>
        <w:t xml:space="preserve"> проветриваемом помещении) — </w:t>
      </w:r>
      <w:smartTag w:uri="urn:schemas-microsoft-com:office:smarttags" w:element="metricconverter">
        <w:smartTagPr>
          <w:attr w:name="ProductID" w:val="90 кв. метров"/>
        </w:smartTagPr>
        <w:r>
          <w:rPr>
            <w:sz w:val="28"/>
            <w:szCs w:val="28"/>
          </w:rPr>
          <w:t>90</w:t>
        </w:r>
        <w:r w:rsidRPr="00220373">
          <w:rPr>
            <w:sz w:val="28"/>
            <w:szCs w:val="28"/>
          </w:rPr>
          <w:t xml:space="preserve"> кв. метров</w:t>
        </w:r>
      </w:smartTag>
      <w:r w:rsidRPr="00220373">
        <w:rPr>
          <w:sz w:val="28"/>
          <w:szCs w:val="28"/>
        </w:rPr>
        <w:t>. Цена (за 1 кв.метр)=220 рублей.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Итог: 220*90=19 800 </w:t>
      </w:r>
      <w:r w:rsidRPr="00220373">
        <w:rPr>
          <w:rFonts w:ascii="Times New Roman" w:hAnsi="Times New Roman"/>
          <w:sz w:val="28"/>
          <w:szCs w:val="28"/>
        </w:rPr>
        <w:t>рублей.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 xml:space="preserve">2. Оборудование: </w:t>
      </w:r>
    </w:p>
    <w:p w:rsidR="00C6225A" w:rsidRPr="00220373" w:rsidRDefault="00C6225A" w:rsidP="00220373">
      <w:pPr>
        <w:pStyle w:val="a4"/>
        <w:numPr>
          <w:ilvl w:val="0"/>
          <w:numId w:val="8"/>
        </w:numPr>
        <w:shd w:val="clear" w:color="auto" w:fill="FFFFFF"/>
        <w:spacing w:line="360" w:lineRule="auto"/>
        <w:outlineLvl w:val="0"/>
        <w:rPr>
          <w:kern w:val="36"/>
          <w:sz w:val="28"/>
          <w:szCs w:val="28"/>
        </w:rPr>
      </w:pPr>
      <w:r w:rsidRPr="00220373">
        <w:rPr>
          <w:kern w:val="36"/>
          <w:sz w:val="28"/>
          <w:szCs w:val="28"/>
        </w:rPr>
        <w:t>Экструдер ручной для сварки полимеров LST600A. Цена: 128 600 рублей;</w:t>
      </w:r>
    </w:p>
    <w:p w:rsidR="00C6225A" w:rsidRPr="00220373" w:rsidRDefault="00C6225A" w:rsidP="00220373">
      <w:pPr>
        <w:pStyle w:val="a4"/>
        <w:numPr>
          <w:ilvl w:val="0"/>
          <w:numId w:val="8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Плавильно-нагревальный аппарат. Цена: 114 345 рублей;</w:t>
      </w:r>
    </w:p>
    <w:p w:rsidR="00C6225A" w:rsidRPr="00220373" w:rsidRDefault="00C6225A" w:rsidP="00220373">
      <w:pPr>
        <w:pStyle w:val="a4"/>
        <w:numPr>
          <w:ilvl w:val="0"/>
          <w:numId w:val="8"/>
        </w:numPr>
        <w:spacing w:after="200" w:line="360" w:lineRule="auto"/>
        <w:rPr>
          <w:rStyle w:val="apple-converted-space"/>
          <w:sz w:val="28"/>
          <w:szCs w:val="28"/>
        </w:rPr>
      </w:pPr>
      <w:r w:rsidRPr="00220373">
        <w:rPr>
          <w:sz w:val="28"/>
          <w:szCs w:val="28"/>
        </w:rPr>
        <w:t xml:space="preserve">Формовочный пресс </w:t>
      </w:r>
      <w:r w:rsidRPr="00220373">
        <w:rPr>
          <w:sz w:val="28"/>
          <w:szCs w:val="28"/>
          <w:shd w:val="clear" w:color="auto" w:fill="FFFFFF"/>
        </w:rPr>
        <w:t>с усилием 100 тонн с большими размерами рабочего стола (</w:t>
      </w:r>
      <w:smartTag w:uri="urn:schemas-microsoft-com:office:smarttags" w:element="metricconverter">
        <w:smartTagPr>
          <w:attr w:name="ProductID" w:val="1000 мм"/>
        </w:smartTagPr>
        <w:r w:rsidRPr="00220373">
          <w:rPr>
            <w:sz w:val="28"/>
            <w:szCs w:val="28"/>
            <w:shd w:val="clear" w:color="auto" w:fill="FFFFFF"/>
          </w:rPr>
          <w:t>1000 мм</w:t>
        </w:r>
      </w:smartTag>
      <w:r w:rsidRPr="00220373">
        <w:rPr>
          <w:sz w:val="28"/>
          <w:szCs w:val="28"/>
          <w:shd w:val="clear" w:color="auto" w:fill="FFFFFF"/>
        </w:rPr>
        <w:t xml:space="preserve"> на </w:t>
      </w:r>
      <w:smartTag w:uri="urn:schemas-microsoft-com:office:smarttags" w:element="metricconverter">
        <w:smartTagPr>
          <w:attr w:name="ProductID" w:val="800 мм"/>
        </w:smartTagPr>
        <w:r w:rsidRPr="00220373">
          <w:rPr>
            <w:sz w:val="28"/>
            <w:szCs w:val="28"/>
            <w:shd w:val="clear" w:color="auto" w:fill="FFFFFF"/>
          </w:rPr>
          <w:t>800 мм</w:t>
        </w:r>
      </w:smartTag>
      <w:r w:rsidRPr="00220373">
        <w:rPr>
          <w:sz w:val="28"/>
          <w:szCs w:val="28"/>
          <w:shd w:val="clear" w:color="auto" w:fill="FFFFFF"/>
        </w:rPr>
        <w:t xml:space="preserve">). Цена: </w:t>
      </w:r>
      <w:r w:rsidRPr="00220373">
        <w:rPr>
          <w:rStyle w:val="a3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660 000</w:t>
      </w:r>
      <w:r w:rsidRPr="00220373">
        <w:rPr>
          <w:rStyle w:val="apple-converted-space"/>
          <w:sz w:val="28"/>
          <w:szCs w:val="28"/>
          <w:shd w:val="clear" w:color="auto" w:fill="FFFFFF"/>
        </w:rPr>
        <w:t> рублей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 xml:space="preserve">Итог: </w:t>
      </w:r>
      <w:r w:rsidRPr="00220373">
        <w:rPr>
          <w:rFonts w:ascii="Times New Roman" w:hAnsi="Times New Roman"/>
          <w:kern w:val="36"/>
          <w:sz w:val="28"/>
          <w:szCs w:val="28"/>
          <w:lang w:eastAsia="ru-RU"/>
        </w:rPr>
        <w:t>128 600+</w:t>
      </w:r>
      <w:r w:rsidRPr="00220373">
        <w:rPr>
          <w:rFonts w:ascii="Times New Roman" w:hAnsi="Times New Roman"/>
          <w:sz w:val="28"/>
          <w:szCs w:val="28"/>
        </w:rPr>
        <w:t xml:space="preserve">114 345 </w:t>
      </w:r>
      <w:r w:rsidRPr="00220373">
        <w:rPr>
          <w:rFonts w:ascii="Times New Roman" w:hAnsi="Times New Roman"/>
          <w:kern w:val="36"/>
          <w:sz w:val="28"/>
          <w:szCs w:val="28"/>
          <w:lang w:eastAsia="ru-RU"/>
        </w:rPr>
        <w:t>+</w:t>
      </w:r>
      <w:r w:rsidRPr="00220373">
        <w:rPr>
          <w:rStyle w:val="a3"/>
          <w:rFonts w:ascii="Times New Roman" w:hAnsi="Times New Roman"/>
          <w:b w:val="0"/>
          <w:bCs/>
          <w:sz w:val="28"/>
          <w:szCs w:val="28"/>
          <w:bdr w:val="none" w:sz="0" w:space="0" w:color="auto" w:frame="1"/>
          <w:shd w:val="clear" w:color="auto" w:fill="FFFFFF"/>
        </w:rPr>
        <w:t>660 000</w:t>
      </w:r>
      <w:r w:rsidRPr="002203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=902 945 рублей</w:t>
      </w:r>
    </w:p>
    <w:p w:rsidR="00C6225A" w:rsidRPr="00220373" w:rsidRDefault="00C6225A" w:rsidP="00220373">
      <w:pPr>
        <w:spacing w:line="360" w:lineRule="auto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3. Материалы:</w:t>
      </w:r>
    </w:p>
    <w:p w:rsidR="00C6225A" w:rsidRPr="00A20EB5" w:rsidRDefault="00C6225A" w:rsidP="00A20EB5">
      <w:pPr>
        <w:pStyle w:val="a4"/>
        <w:numPr>
          <w:ilvl w:val="0"/>
          <w:numId w:val="5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ПЭТ-бутылки. Цена(1 тонна):3 000 рублей.</w:t>
      </w:r>
    </w:p>
    <w:p w:rsidR="00C6225A" w:rsidRPr="00220373" w:rsidRDefault="00C6225A" w:rsidP="00220373">
      <w:pPr>
        <w:pStyle w:val="a4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Песок. Цена(1 тонна): 300-350 рублей.</w:t>
      </w:r>
    </w:p>
    <w:p w:rsidR="00C6225A" w:rsidRPr="00220373" w:rsidRDefault="00C6225A" w:rsidP="00220373">
      <w:pPr>
        <w:pStyle w:val="a4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Красильные пигменты. Цена(</w:t>
      </w:r>
      <w:smartTag w:uri="urn:schemas-microsoft-com:office:smarttags" w:element="metricconverter">
        <w:smartTagPr>
          <w:attr w:name="ProductID" w:val="1 кг"/>
        </w:smartTagPr>
        <w:r w:rsidRPr="00220373">
          <w:rPr>
            <w:sz w:val="28"/>
            <w:szCs w:val="28"/>
          </w:rPr>
          <w:t>1 кг</w:t>
        </w:r>
      </w:smartTag>
      <w:r w:rsidRPr="00220373">
        <w:rPr>
          <w:sz w:val="28"/>
          <w:szCs w:val="28"/>
        </w:rPr>
        <w:t>.): 90 рублей.</w:t>
      </w:r>
    </w:p>
    <w:p w:rsidR="00C6225A" w:rsidRPr="00220373" w:rsidRDefault="00C6225A" w:rsidP="00220373">
      <w:pPr>
        <w:pStyle w:val="a4"/>
        <w:numPr>
          <w:ilvl w:val="0"/>
          <w:numId w:val="9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 xml:space="preserve">Формы для плитки. Наименование: </w:t>
      </w:r>
      <w:r w:rsidRPr="00220373">
        <w:rPr>
          <w:color w:val="333333"/>
          <w:sz w:val="28"/>
          <w:szCs w:val="28"/>
        </w:rPr>
        <w:t>Клевер</w:t>
      </w:r>
      <w:r w:rsidRPr="00220373">
        <w:rPr>
          <w:rStyle w:val="apple-converted-space"/>
          <w:color w:val="333333"/>
          <w:sz w:val="28"/>
          <w:szCs w:val="28"/>
        </w:rPr>
        <w:t> </w:t>
      </w:r>
    </w:p>
    <w:p w:rsidR="00C6225A" w:rsidRPr="00220373" w:rsidRDefault="005B53D4" w:rsidP="002203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8511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7" type="#_x0000_t75" alt="Пластиковая форма 1/2. Клевер рифленый" style="width:149.85pt;height:68.65pt;visibility:visible">
            <v:imagedata r:id="rId11" o:title=""/>
          </v:shape>
        </w:pict>
      </w:r>
      <w:r w:rsidR="00C6225A" w:rsidRPr="00220373">
        <w:rPr>
          <w:rFonts w:ascii="Times New Roman" w:hAnsi="Times New Roman"/>
          <w:sz w:val="28"/>
          <w:szCs w:val="28"/>
        </w:rPr>
        <w:t xml:space="preserve">  Цена(1 шт.): 41 рулей.</w:t>
      </w:r>
    </w:p>
    <w:p w:rsidR="00C6225A" w:rsidRPr="00220373" w:rsidRDefault="00C6225A" w:rsidP="002203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6225A" w:rsidRPr="00220373" w:rsidRDefault="00C6225A" w:rsidP="002203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lastRenderedPageBreak/>
        <w:t>Итог:  (3000*</w:t>
      </w:r>
      <w:r>
        <w:rPr>
          <w:rFonts w:ascii="Times New Roman" w:hAnsi="Times New Roman"/>
          <w:sz w:val="28"/>
          <w:szCs w:val="28"/>
        </w:rPr>
        <w:t>20</w:t>
      </w:r>
      <w:r w:rsidRPr="00220373">
        <w:rPr>
          <w:rFonts w:ascii="Times New Roman" w:hAnsi="Times New Roman"/>
          <w:sz w:val="28"/>
          <w:szCs w:val="28"/>
        </w:rPr>
        <w:t>)+(300*</w:t>
      </w:r>
      <w:r>
        <w:rPr>
          <w:rFonts w:ascii="Times New Roman" w:hAnsi="Times New Roman"/>
          <w:sz w:val="28"/>
          <w:szCs w:val="28"/>
        </w:rPr>
        <w:t>20)+(90*50)</w:t>
      </w:r>
      <w:r w:rsidRPr="00220373">
        <w:rPr>
          <w:rFonts w:ascii="Times New Roman" w:hAnsi="Times New Roman"/>
          <w:sz w:val="28"/>
          <w:szCs w:val="28"/>
        </w:rPr>
        <w:t>+(41*100)=</w:t>
      </w:r>
      <w:r>
        <w:rPr>
          <w:rFonts w:ascii="Times New Roman" w:hAnsi="Times New Roman"/>
          <w:sz w:val="28"/>
          <w:szCs w:val="28"/>
        </w:rPr>
        <w:t>74 600 рублей</w:t>
      </w:r>
    </w:p>
    <w:p w:rsidR="00C6225A" w:rsidRPr="00220373" w:rsidRDefault="00C6225A" w:rsidP="002203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  <w:u w:val="single"/>
        </w:rPr>
        <w:t xml:space="preserve">Стоимость всего необходимого: </w:t>
      </w:r>
      <w:r>
        <w:rPr>
          <w:rFonts w:ascii="Times New Roman" w:hAnsi="Times New Roman"/>
          <w:sz w:val="28"/>
          <w:szCs w:val="28"/>
        </w:rPr>
        <w:t xml:space="preserve"> 1 000 745 рублей.</w:t>
      </w:r>
    </w:p>
    <w:p w:rsidR="00C6225A" w:rsidRDefault="00C6225A" w:rsidP="002203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Расчёты: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>Продажа     220 рубм^2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>За 3 месяца 2640 м^2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>Грязный заработок на 5 человек: 580 800 рублей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>Расходы:1 000 745 рублей.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 xml:space="preserve">Заработная плата 180 000 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>491 950 руб в квартал</w:t>
      </w:r>
    </w:p>
    <w:p w:rsidR="00C6225A" w:rsidRPr="00191A8C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 w:rsidRPr="00191A8C">
        <w:rPr>
          <w:rFonts w:ascii="Times New Roman" w:hAnsi="Times New Roman"/>
          <w:sz w:val="28"/>
          <w:szCs w:val="28"/>
        </w:rPr>
        <w:t xml:space="preserve"> ПРИБЫЛЬ в месяц  88 850 рублей</w:t>
      </w:r>
    </w:p>
    <w:p w:rsidR="00C6225A" w:rsidRDefault="00C6225A" w:rsidP="00A20EB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Окупаемость: </w:t>
      </w:r>
      <w:r>
        <w:rPr>
          <w:rFonts w:ascii="Times New Roman" w:hAnsi="Times New Roman"/>
          <w:sz w:val="28"/>
          <w:szCs w:val="28"/>
        </w:rPr>
        <w:t>1 000 745: 88 850=11 месяцев</w:t>
      </w:r>
    </w:p>
    <w:p w:rsidR="00C6225A" w:rsidRPr="00220373" w:rsidRDefault="00C6225A" w:rsidP="0022037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20373">
        <w:rPr>
          <w:rFonts w:ascii="Times New Roman" w:hAnsi="Times New Roman"/>
          <w:sz w:val="28"/>
          <w:szCs w:val="28"/>
        </w:rPr>
        <w:t xml:space="preserve"> Переработка и изготовление продукции (процесс):</w:t>
      </w:r>
    </w:p>
    <w:p w:rsidR="00C6225A" w:rsidRPr="00220373" w:rsidRDefault="00C6225A" w:rsidP="00220373">
      <w:pPr>
        <w:pStyle w:val="a4"/>
        <w:numPr>
          <w:ilvl w:val="0"/>
          <w:numId w:val="7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 xml:space="preserve">В экструдере полимерные материалы нагреваются, потом перемешиваются и дробятся на очень мелкие однородные частички (до </w:t>
      </w:r>
      <w:smartTag w:uri="urn:schemas-microsoft-com:office:smarttags" w:element="metricconverter">
        <w:smartTagPr>
          <w:attr w:name="ProductID" w:val="10 мм"/>
        </w:smartTagPr>
        <w:r w:rsidRPr="00220373">
          <w:rPr>
            <w:sz w:val="28"/>
            <w:szCs w:val="28"/>
          </w:rPr>
          <w:t>10 мм</w:t>
        </w:r>
      </w:smartTag>
      <w:r w:rsidRPr="00220373">
        <w:rPr>
          <w:sz w:val="28"/>
          <w:szCs w:val="28"/>
        </w:rPr>
        <w:t>).</w:t>
      </w:r>
    </w:p>
    <w:p w:rsidR="00C6225A" w:rsidRPr="00220373" w:rsidRDefault="00C6225A" w:rsidP="00220373">
      <w:pPr>
        <w:pStyle w:val="a4"/>
        <w:numPr>
          <w:ilvl w:val="0"/>
          <w:numId w:val="7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Далее, подготовленный полимерный материал + песок + краситель смешиваются и эта масса высыпается в плавильно — нагревательный агрегат. Там, происходит процесс плавления полимеров, а с помощью вращающихся лопастей равномерное и качественное перемешивание всех перечисленных компонентов.</w:t>
      </w:r>
    </w:p>
    <w:p w:rsidR="00C6225A" w:rsidRDefault="00C6225A" w:rsidP="00220373">
      <w:pPr>
        <w:pStyle w:val="a4"/>
        <w:numPr>
          <w:ilvl w:val="0"/>
          <w:numId w:val="7"/>
        </w:numPr>
        <w:spacing w:after="200" w:line="360" w:lineRule="auto"/>
        <w:rPr>
          <w:sz w:val="28"/>
          <w:szCs w:val="28"/>
        </w:rPr>
      </w:pPr>
      <w:r w:rsidRPr="00220373">
        <w:rPr>
          <w:sz w:val="28"/>
          <w:szCs w:val="28"/>
        </w:rPr>
        <w:t>Полученная однородная масса (как, тугое тесто) размещается в формовочный пресс, в специальные пресс-формы, где в дальнейшем медленно охлаждаются. Чтобы придать полимерно-песчаной черепице блеск, в пресс-форме верхнюю часть охлаждают медленнее, чем нижнюю.</w:t>
      </w:r>
    </w:p>
    <w:p w:rsidR="00C6225A" w:rsidRPr="00A20EB5" w:rsidRDefault="00C6225A" w:rsidP="00A20EB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2. 5 </w:t>
      </w:r>
      <w:r w:rsidRPr="00A20EB5">
        <w:rPr>
          <w:rFonts w:ascii="Times New Roman" w:hAnsi="Times New Roman"/>
          <w:sz w:val="28"/>
          <w:szCs w:val="28"/>
        </w:rPr>
        <w:t>Плюсы и минусы продукции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Плюсы: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220373">
        <w:rPr>
          <w:sz w:val="28"/>
          <w:szCs w:val="28"/>
        </w:rPr>
        <w:t>Технология производства тротуарной плитки предусматривает в качестве сырья использовать отходы из пластика, которые на сег</w:t>
      </w:r>
      <w:r>
        <w:rPr>
          <w:sz w:val="28"/>
          <w:szCs w:val="28"/>
        </w:rPr>
        <w:t>одняшний день имеются в избытке.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220373">
        <w:rPr>
          <w:sz w:val="28"/>
          <w:szCs w:val="28"/>
        </w:rPr>
        <w:t>Установив и запустив предлагаемое обор</w:t>
      </w:r>
      <w:r>
        <w:rPr>
          <w:sz w:val="28"/>
          <w:szCs w:val="28"/>
        </w:rPr>
        <w:t xml:space="preserve">удование, мы сможем, используя ПЭТ отходы и песок </w:t>
      </w:r>
      <w:r w:rsidRPr="00220373">
        <w:rPr>
          <w:sz w:val="28"/>
          <w:szCs w:val="28"/>
        </w:rPr>
        <w:t xml:space="preserve">производить высококачественную тротуарную </w:t>
      </w:r>
      <w:r>
        <w:rPr>
          <w:sz w:val="28"/>
          <w:szCs w:val="28"/>
        </w:rPr>
        <w:t>плитку.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220373">
        <w:rPr>
          <w:sz w:val="28"/>
          <w:szCs w:val="28"/>
        </w:rPr>
        <w:t xml:space="preserve"> Главный компонент сырья будет практически бесплатным, следовательно, можно не сомневаться в прибыльности этого бизнеса.</w:t>
      </w:r>
    </w:p>
    <w:p w:rsidR="00C6225A" w:rsidRPr="00A20EB5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A20EB5">
        <w:rPr>
          <w:sz w:val="28"/>
          <w:szCs w:val="28"/>
        </w:rPr>
        <w:t>Производство  тротуарной плитки подобного качества  в 2-3 раза легче, в 3-4 раза ус</w:t>
      </w:r>
      <w:r>
        <w:rPr>
          <w:sz w:val="28"/>
          <w:szCs w:val="28"/>
        </w:rPr>
        <w:t>тойчивее к внешним воздействиям.</w:t>
      </w:r>
    </w:p>
    <w:p w:rsidR="00C6225A" w:rsidRPr="00A20EB5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A20EB5">
        <w:rPr>
          <w:sz w:val="28"/>
          <w:szCs w:val="28"/>
        </w:rPr>
        <w:t>Данный  бизнес, дает возможность принимать непосредственное участие в очистке окружающей среды от мусора</w:t>
      </w:r>
      <w:r>
        <w:rPr>
          <w:sz w:val="28"/>
          <w:szCs w:val="28"/>
        </w:rPr>
        <w:t>.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220373">
        <w:rPr>
          <w:sz w:val="28"/>
          <w:szCs w:val="28"/>
        </w:rPr>
        <w:t>Необходимая площадь для уст</w:t>
      </w:r>
      <w:r>
        <w:rPr>
          <w:sz w:val="28"/>
          <w:szCs w:val="28"/>
        </w:rPr>
        <w:t>ановки оборудования составляет 9</w:t>
      </w:r>
      <w:r w:rsidRPr="00220373">
        <w:rPr>
          <w:sz w:val="28"/>
          <w:szCs w:val="28"/>
        </w:rPr>
        <w:t xml:space="preserve">0 м.кв., обслуживать весь процесс могут 5 человек. 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i/>
          <w:sz w:val="28"/>
          <w:szCs w:val="28"/>
        </w:rPr>
      </w:pPr>
      <w:r w:rsidRPr="00220373">
        <w:rPr>
          <w:sz w:val="28"/>
          <w:szCs w:val="28"/>
        </w:rPr>
        <w:t>Влага не проникает в глубь этого материала, а это означает большую долговечность</w:t>
      </w:r>
      <w:r w:rsidRPr="00220373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220373">
        <w:rPr>
          <w:sz w:val="28"/>
          <w:szCs w:val="28"/>
        </w:rPr>
        <w:t>до 50 лет.</w:t>
      </w:r>
    </w:p>
    <w:p w:rsidR="00C6225A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A20EB5">
        <w:rPr>
          <w:sz w:val="28"/>
          <w:szCs w:val="28"/>
        </w:rPr>
        <w:t>При необходимости материал</w:t>
      </w:r>
      <w:r>
        <w:rPr>
          <w:sz w:val="28"/>
          <w:szCs w:val="28"/>
        </w:rPr>
        <w:t xml:space="preserve"> хранят</w:t>
      </w:r>
      <w:r w:rsidRPr="00A20EB5">
        <w:rPr>
          <w:sz w:val="28"/>
          <w:szCs w:val="28"/>
        </w:rPr>
        <w:t xml:space="preserve"> на улице, </w:t>
      </w:r>
      <w:r>
        <w:rPr>
          <w:sz w:val="28"/>
          <w:szCs w:val="28"/>
        </w:rPr>
        <w:t>даже зимой.</w:t>
      </w:r>
    </w:p>
    <w:p w:rsidR="00C6225A" w:rsidRPr="00A20EB5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</w:t>
      </w:r>
      <w:r w:rsidRPr="00A20EB5">
        <w:rPr>
          <w:color w:val="000000"/>
          <w:sz w:val="28"/>
          <w:szCs w:val="28"/>
        </w:rPr>
        <w:t>качественным красителям плитка не теряет своей насыщенности долгое время.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220373">
        <w:rPr>
          <w:color w:val="000000"/>
          <w:sz w:val="28"/>
          <w:szCs w:val="28"/>
        </w:rPr>
        <w:t>Экологичность. При повышенной температуре не выделяет летучие вещества, как это делает асфальт, и не теряет свою прочность.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220373">
        <w:rPr>
          <w:color w:val="000000"/>
          <w:sz w:val="28"/>
          <w:szCs w:val="28"/>
        </w:rPr>
        <w:t>Имеет широкий выбор цветов и строгую геометрию формы.</w:t>
      </w:r>
    </w:p>
    <w:p w:rsidR="00C6225A" w:rsidRPr="00220373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Минусы:</w:t>
      </w:r>
    </w:p>
    <w:p w:rsidR="00C6225A" w:rsidRPr="00220373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Более сложная процедура монтажа. Так как плитки легче, то зачастую им требуется цементное основание для крепления</w:t>
      </w:r>
      <w:r>
        <w:rPr>
          <w:sz w:val="28"/>
          <w:szCs w:val="28"/>
        </w:rPr>
        <w:t>.</w:t>
      </w:r>
    </w:p>
    <w:p w:rsidR="00C6225A" w:rsidRDefault="00C6225A" w:rsidP="00220373">
      <w:pPr>
        <w:pStyle w:val="a4"/>
        <w:numPr>
          <w:ilvl w:val="0"/>
          <w:numId w:val="11"/>
        </w:numPr>
        <w:spacing w:after="200" w:line="360" w:lineRule="auto"/>
        <w:jc w:val="both"/>
        <w:rPr>
          <w:sz w:val="28"/>
          <w:szCs w:val="28"/>
        </w:rPr>
      </w:pPr>
      <w:r w:rsidRPr="00220373">
        <w:rPr>
          <w:sz w:val="28"/>
          <w:szCs w:val="28"/>
        </w:rPr>
        <w:t xml:space="preserve">Пластик менее стоек к агрессивным веществам. </w:t>
      </w:r>
    </w:p>
    <w:p w:rsidR="00C6225A" w:rsidRPr="00A20EB5" w:rsidRDefault="00C6225A" w:rsidP="00A20EB5">
      <w:pPr>
        <w:pStyle w:val="a4"/>
        <w:spacing w:after="200" w:line="360" w:lineRule="auto"/>
        <w:jc w:val="both"/>
        <w:rPr>
          <w:sz w:val="28"/>
          <w:szCs w:val="28"/>
        </w:rPr>
      </w:pPr>
    </w:p>
    <w:p w:rsidR="00C6225A" w:rsidRPr="00220373" w:rsidRDefault="00C6225A" w:rsidP="0022037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73">
        <w:rPr>
          <w:rFonts w:ascii="Times New Roman" w:hAnsi="Times New Roman"/>
          <w:b/>
          <w:sz w:val="28"/>
          <w:szCs w:val="28"/>
        </w:rPr>
        <w:t>Заключение</w:t>
      </w:r>
    </w:p>
    <w:p w:rsidR="00C6225A" w:rsidRDefault="00C6225A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373">
        <w:rPr>
          <w:rFonts w:ascii="Times New Roman" w:hAnsi="Times New Roman"/>
          <w:sz w:val="28"/>
          <w:szCs w:val="28"/>
        </w:rPr>
        <w:t>На сегодняшний день в России производство по переработке пластика и полиэтилена пока серьёзно не отлажено. Поэтому коммерческий потенциал этой идеи (производства из пластиковых отходов полимерно-песчаной черепицы, тротуарной плитки и нефти) очень большой.</w:t>
      </w:r>
      <w:r w:rsidR="005B53D4">
        <w:rPr>
          <w:rFonts w:ascii="Times New Roman" w:hAnsi="Times New Roman"/>
          <w:sz w:val="28"/>
          <w:szCs w:val="28"/>
        </w:rPr>
        <w:t xml:space="preserve"> </w:t>
      </w:r>
      <w:r w:rsidRPr="00220373">
        <w:rPr>
          <w:rFonts w:ascii="Times New Roman" w:hAnsi="Times New Roman"/>
          <w:sz w:val="28"/>
          <w:szCs w:val="28"/>
        </w:rPr>
        <w:t>Начиная выпускать, вышеперечисленную продукцию или сырьё, вы сможете не только создать новые рабочие места, зарабатывать приличные деньги, но также поможете решить проблему утилизации мусора из пластика и полиэтилена и улучшить нашу окружающую среду.</w:t>
      </w:r>
    </w:p>
    <w:p w:rsidR="005B53D4" w:rsidRDefault="005B53D4" w:rsidP="0022037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53D4">
        <w:rPr>
          <w:rFonts w:ascii="Times New Roman" w:hAnsi="Times New Roman"/>
          <w:b/>
          <w:sz w:val="28"/>
          <w:szCs w:val="28"/>
        </w:rPr>
        <w:t>Итоги занятий:</w:t>
      </w:r>
    </w:p>
    <w:p w:rsidR="005B53D4" w:rsidRDefault="005B53D4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научились составлять диаграммы</w:t>
      </w:r>
    </w:p>
    <w:p w:rsidR="005B53D4" w:rsidRDefault="005B53D4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научились извлекать нужную информацию</w:t>
      </w:r>
    </w:p>
    <w:p w:rsidR="005B53D4" w:rsidRDefault="00130407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составили</w:t>
      </w:r>
      <w:r w:rsidR="005B53D4">
        <w:rPr>
          <w:rFonts w:ascii="Times New Roman" w:hAnsi="Times New Roman"/>
          <w:sz w:val="28"/>
          <w:szCs w:val="28"/>
        </w:rPr>
        <w:t xml:space="preserve"> бизнес-план</w:t>
      </w:r>
    </w:p>
    <w:p w:rsidR="00130407" w:rsidRPr="005B53D4" w:rsidRDefault="00130407" w:rsidP="002203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получили практические навыки</w:t>
      </w:r>
    </w:p>
    <w:p w:rsidR="00C6225A" w:rsidRPr="00393E4C" w:rsidRDefault="00C6225A" w:rsidP="00393E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6225A" w:rsidRPr="00393E4C" w:rsidSect="0022037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2D" w:rsidRDefault="00AE232D" w:rsidP="00220373">
      <w:pPr>
        <w:spacing w:after="0" w:line="240" w:lineRule="auto"/>
      </w:pPr>
      <w:r>
        <w:separator/>
      </w:r>
    </w:p>
  </w:endnote>
  <w:endnote w:type="continuationSeparator" w:id="1">
    <w:p w:rsidR="00AE232D" w:rsidRDefault="00AE232D" w:rsidP="0022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25A" w:rsidRDefault="00B8511C">
    <w:pPr>
      <w:pStyle w:val="ab"/>
      <w:jc w:val="right"/>
    </w:pPr>
    <w:fldSimple w:instr="PAGE   \* MERGEFORMAT">
      <w:r w:rsidR="00130407">
        <w:rPr>
          <w:noProof/>
        </w:rPr>
        <w:t>9</w:t>
      </w:r>
    </w:fldSimple>
  </w:p>
  <w:p w:rsidR="00C6225A" w:rsidRDefault="00C622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2D" w:rsidRDefault="00AE232D" w:rsidP="00220373">
      <w:pPr>
        <w:spacing w:after="0" w:line="240" w:lineRule="auto"/>
      </w:pPr>
      <w:r>
        <w:separator/>
      </w:r>
    </w:p>
  </w:footnote>
  <w:footnote w:type="continuationSeparator" w:id="1">
    <w:p w:rsidR="00AE232D" w:rsidRDefault="00AE232D" w:rsidP="0022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692"/>
    <w:multiLevelType w:val="hybridMultilevel"/>
    <w:tmpl w:val="EDF6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F3CC3"/>
    <w:multiLevelType w:val="hybridMultilevel"/>
    <w:tmpl w:val="90CC4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307437"/>
    <w:multiLevelType w:val="hybridMultilevel"/>
    <w:tmpl w:val="AA2C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32091"/>
    <w:multiLevelType w:val="hybridMultilevel"/>
    <w:tmpl w:val="2EF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7F93"/>
    <w:multiLevelType w:val="hybridMultilevel"/>
    <w:tmpl w:val="FBA6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02E43"/>
    <w:multiLevelType w:val="hybridMultilevel"/>
    <w:tmpl w:val="D732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951FB"/>
    <w:multiLevelType w:val="hybridMultilevel"/>
    <w:tmpl w:val="AD1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2E3EFF"/>
    <w:multiLevelType w:val="hybridMultilevel"/>
    <w:tmpl w:val="BE487CF6"/>
    <w:lvl w:ilvl="0" w:tplc="8A44DA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305F33"/>
    <w:multiLevelType w:val="hybridMultilevel"/>
    <w:tmpl w:val="72628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C97994"/>
    <w:multiLevelType w:val="hybridMultilevel"/>
    <w:tmpl w:val="F2C6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427E1"/>
    <w:multiLevelType w:val="hybridMultilevel"/>
    <w:tmpl w:val="6F8E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62039C"/>
    <w:multiLevelType w:val="hybridMultilevel"/>
    <w:tmpl w:val="DEE24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F64419"/>
    <w:multiLevelType w:val="hybridMultilevel"/>
    <w:tmpl w:val="68DA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801F0E"/>
    <w:multiLevelType w:val="hybridMultilevel"/>
    <w:tmpl w:val="134E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53380"/>
    <w:multiLevelType w:val="hybridMultilevel"/>
    <w:tmpl w:val="DAAE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E1B60"/>
    <w:multiLevelType w:val="hybridMultilevel"/>
    <w:tmpl w:val="F376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6D7B"/>
    <w:multiLevelType w:val="hybridMultilevel"/>
    <w:tmpl w:val="E886F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767426"/>
    <w:multiLevelType w:val="hybridMultilevel"/>
    <w:tmpl w:val="41F2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17"/>
  </w:num>
  <w:num w:numId="6">
    <w:abstractNumId w:val="14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12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4B"/>
    <w:rsid w:val="0007151C"/>
    <w:rsid w:val="00076437"/>
    <w:rsid w:val="000F594B"/>
    <w:rsid w:val="00130407"/>
    <w:rsid w:val="00191A8C"/>
    <w:rsid w:val="00220373"/>
    <w:rsid w:val="00243CE9"/>
    <w:rsid w:val="0028640A"/>
    <w:rsid w:val="002B4405"/>
    <w:rsid w:val="002E205F"/>
    <w:rsid w:val="00393E4C"/>
    <w:rsid w:val="003F0060"/>
    <w:rsid w:val="004A13DC"/>
    <w:rsid w:val="00541B3B"/>
    <w:rsid w:val="005B53D4"/>
    <w:rsid w:val="005E1DD4"/>
    <w:rsid w:val="006F45E0"/>
    <w:rsid w:val="00706149"/>
    <w:rsid w:val="00833B6A"/>
    <w:rsid w:val="0086106B"/>
    <w:rsid w:val="00894307"/>
    <w:rsid w:val="008C4104"/>
    <w:rsid w:val="0096457F"/>
    <w:rsid w:val="00A04B73"/>
    <w:rsid w:val="00A20EB5"/>
    <w:rsid w:val="00AE232D"/>
    <w:rsid w:val="00B23417"/>
    <w:rsid w:val="00B8511C"/>
    <w:rsid w:val="00C6225A"/>
    <w:rsid w:val="00D92500"/>
    <w:rsid w:val="00E41A90"/>
    <w:rsid w:val="00E526FE"/>
    <w:rsid w:val="00EC67D4"/>
    <w:rsid w:val="00ED70FD"/>
    <w:rsid w:val="00FA72B8"/>
    <w:rsid w:val="00FE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F594B"/>
    <w:rPr>
      <w:rFonts w:cs="Times New Roman"/>
    </w:rPr>
  </w:style>
  <w:style w:type="character" w:styleId="a3">
    <w:name w:val="Strong"/>
    <w:basedOn w:val="a0"/>
    <w:uiPriority w:val="99"/>
    <w:qFormat/>
    <w:rsid w:val="000F594B"/>
    <w:rPr>
      <w:rFonts w:cs="Times New Roman"/>
      <w:b/>
    </w:rPr>
  </w:style>
  <w:style w:type="paragraph" w:styleId="a4">
    <w:name w:val="List Paragraph"/>
    <w:basedOn w:val="a"/>
    <w:uiPriority w:val="99"/>
    <w:qFormat/>
    <w:rsid w:val="000F59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F5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15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220373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22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20373"/>
    <w:rPr>
      <w:rFonts w:cs="Times New Roman"/>
    </w:rPr>
  </w:style>
  <w:style w:type="paragraph" w:styleId="ab">
    <w:name w:val="footer"/>
    <w:basedOn w:val="a"/>
    <w:link w:val="ac"/>
    <w:uiPriority w:val="99"/>
    <w:rsid w:val="0022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203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12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71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Настя-Женя</cp:lastModifiedBy>
  <cp:revision>16</cp:revision>
  <dcterms:created xsi:type="dcterms:W3CDTF">2014-12-24T05:26:00Z</dcterms:created>
  <dcterms:modified xsi:type="dcterms:W3CDTF">2015-02-09T05:48:00Z</dcterms:modified>
</cp:coreProperties>
</file>