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0F" w:rsidRDefault="0006500F" w:rsidP="0006500F">
      <w:pPr>
        <w:rPr>
          <w:rFonts w:ascii="Times New Roman" w:hAnsi="Times New Roman" w:cs="Times New Roman"/>
          <w:sz w:val="28"/>
          <w:szCs w:val="28"/>
        </w:rPr>
      </w:pPr>
      <w:r w:rsidRPr="0006500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2A5A">
        <w:rPr>
          <w:rFonts w:ascii="Times New Roman" w:hAnsi="Times New Roman" w:cs="Times New Roman"/>
          <w:sz w:val="28"/>
          <w:szCs w:val="28"/>
        </w:rPr>
        <w:t>Методические материалы по профориентационной деятельности и профессиональному самоопределению одарённых детей и детей, мотивированных к обучению.</w:t>
      </w:r>
    </w:p>
    <w:p w:rsidR="0006500F" w:rsidRPr="0006500F" w:rsidRDefault="0006500F" w:rsidP="0006500F">
      <w:pPr>
        <w:rPr>
          <w:rFonts w:ascii="Times New Roman" w:hAnsi="Times New Roman" w:cs="Times New Roman"/>
          <w:b/>
          <w:sz w:val="28"/>
          <w:szCs w:val="28"/>
        </w:rPr>
      </w:pPr>
      <w:r w:rsidRPr="0006500F">
        <w:rPr>
          <w:rFonts w:ascii="Times New Roman" w:hAnsi="Times New Roman" w:cs="Times New Roman"/>
          <w:b/>
          <w:sz w:val="28"/>
          <w:szCs w:val="28"/>
        </w:rPr>
        <w:t>Гегер Татьяна Александровна</w:t>
      </w:r>
    </w:p>
    <w:p w:rsidR="0006500F" w:rsidRDefault="0006500F" w:rsidP="0006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32 г. Челябинска, </w:t>
      </w:r>
      <w:hyperlink r:id="rId7" w:history="1">
        <w:r w:rsidRPr="00F716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F71695">
          <w:rPr>
            <w:rStyle w:val="a7"/>
            <w:rFonts w:ascii="Times New Roman" w:hAnsi="Times New Roman" w:cs="Times New Roman"/>
            <w:sz w:val="28"/>
            <w:szCs w:val="28"/>
          </w:rPr>
          <w:t>_32@</w:t>
        </w:r>
        <w:r w:rsidRPr="00F716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F716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716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500F" w:rsidRPr="00526024" w:rsidRDefault="0006500F" w:rsidP="0052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4">
        <w:rPr>
          <w:rFonts w:ascii="Times New Roman" w:hAnsi="Times New Roman" w:cs="Times New Roman"/>
          <w:b/>
          <w:sz w:val="28"/>
          <w:szCs w:val="28"/>
        </w:rPr>
        <w:t>Аннотация к работе:</w:t>
      </w:r>
    </w:p>
    <w:p w:rsidR="00014832" w:rsidRDefault="00526024" w:rsidP="00F91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500F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предметный</w:t>
      </w:r>
      <w:r w:rsidR="00F917B9">
        <w:rPr>
          <w:rFonts w:ascii="Times New Roman" w:hAnsi="Times New Roman" w:cs="Times New Roman"/>
          <w:sz w:val="28"/>
          <w:szCs w:val="28"/>
        </w:rPr>
        <w:t xml:space="preserve"> </w:t>
      </w:r>
      <w:r w:rsidR="006E53CF" w:rsidRPr="006E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F917B9">
        <w:rPr>
          <w:rFonts w:ascii="Times New Roman" w:hAnsi="Times New Roman" w:cs="Times New Roman"/>
          <w:sz w:val="28"/>
          <w:szCs w:val="28"/>
        </w:rPr>
        <w:t xml:space="preserve"> по выбору</w:t>
      </w:r>
    </w:p>
    <w:p w:rsidR="00F917B9" w:rsidRPr="00014832" w:rsidRDefault="00014832" w:rsidP="00F9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32">
        <w:rPr>
          <w:rFonts w:ascii="Times New Roman" w:hAnsi="Times New Roman" w:cs="Times New Roman"/>
          <w:sz w:val="28"/>
          <w:szCs w:val="28"/>
        </w:rPr>
        <w:t>(для предпрофильной подготовки).</w:t>
      </w:r>
    </w:p>
    <w:p w:rsidR="00CB0785" w:rsidRDefault="006E53CF" w:rsidP="00F9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CF">
        <w:rPr>
          <w:rFonts w:ascii="Times New Roman" w:hAnsi="Times New Roman" w:cs="Times New Roman"/>
          <w:sz w:val="28"/>
          <w:szCs w:val="28"/>
        </w:rPr>
        <w:t xml:space="preserve"> «Мирный атом» 9 класс</w:t>
      </w:r>
    </w:p>
    <w:p w:rsidR="006E53CF" w:rsidRPr="00F917B9" w:rsidRDefault="0006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мета</w:t>
      </w:r>
      <w:r w:rsidR="006E53CF" w:rsidRPr="00F917B9">
        <w:rPr>
          <w:rFonts w:ascii="Times New Roman" w:hAnsi="Times New Roman" w:cs="Times New Roman"/>
          <w:sz w:val="28"/>
          <w:szCs w:val="28"/>
        </w:rPr>
        <w:t>предметный курс «Мирный атом» интегрирует вопросы физики, химии, географии, биологии, экологии, что позволяет развивать</w:t>
      </w:r>
      <w:r w:rsidR="00B63B27" w:rsidRPr="00F917B9">
        <w:rPr>
          <w:rFonts w:ascii="Times New Roman" w:hAnsi="Times New Roman" w:cs="Times New Roman"/>
          <w:sz w:val="28"/>
          <w:szCs w:val="28"/>
        </w:rPr>
        <w:t xml:space="preserve"> мировоззренческие позиции обучающихся. Курс является дополнением к обычным школьным учебникам.</w:t>
      </w:r>
      <w:r w:rsidR="00F02591" w:rsidRPr="00F9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2591" w:rsidRPr="005260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 данного курса</w:t>
      </w:r>
      <w:r w:rsidR="00F02591" w:rsidRPr="00F9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интеграция знаний учащихся о природе и обществе. </w:t>
      </w:r>
      <w:r w:rsidR="00F02591" w:rsidRPr="005260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курса</w:t>
      </w:r>
      <w:r w:rsidR="00F02591" w:rsidRPr="00F9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2591" w:rsidRPr="00F917B9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F02591" w:rsidRPr="00F917B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F917B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2591" w:rsidRPr="00F9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 для формирования индивидуальной траектории развития профессиональных интересов учащихся и поддержать мотивацию, способствуя</w:t>
      </w:r>
      <w:r w:rsidR="00AB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2591" w:rsidRPr="00F9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внутрипрофильной  специализации. Содействовать профессиональному самоопределению одарённых детей и детей, мотивированных к обучению </w:t>
      </w:r>
      <w:r w:rsidR="005260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6024" w:rsidRPr="005260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Ожидаемый результат:</w:t>
      </w:r>
      <w:r w:rsidR="005260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повышение познавательных интересов учащихся, выявление заинтересованных  мотивированных учащихся для дальнейшего изучения проблем  курса, организации индивидуальных траекторий одарённых учащихся.</w:t>
      </w:r>
    </w:p>
    <w:p w:rsidR="00B63B27" w:rsidRPr="00F917B9" w:rsidRDefault="00B63B27">
      <w:pPr>
        <w:rPr>
          <w:rFonts w:ascii="Times New Roman" w:hAnsi="Times New Roman" w:cs="Times New Roman"/>
          <w:sz w:val="28"/>
          <w:szCs w:val="28"/>
        </w:rPr>
      </w:pPr>
      <w:r w:rsidRPr="00F917B9">
        <w:rPr>
          <w:rFonts w:ascii="Times New Roman" w:hAnsi="Times New Roman" w:cs="Times New Roman"/>
          <w:sz w:val="28"/>
          <w:szCs w:val="28"/>
        </w:rPr>
        <w:t>Данный курс адресован обучающимся  9 классов средних школ, гимназий, лицеев и может быть использован на факульт</w:t>
      </w:r>
      <w:r w:rsidR="00F917B9">
        <w:rPr>
          <w:rFonts w:ascii="Times New Roman" w:hAnsi="Times New Roman" w:cs="Times New Roman"/>
          <w:sz w:val="28"/>
          <w:szCs w:val="28"/>
        </w:rPr>
        <w:t xml:space="preserve">ативных и специальных  </w:t>
      </w:r>
      <w:r w:rsidRPr="00F917B9">
        <w:rPr>
          <w:rFonts w:ascii="Times New Roman" w:hAnsi="Times New Roman" w:cs="Times New Roman"/>
          <w:sz w:val="28"/>
          <w:szCs w:val="28"/>
        </w:rPr>
        <w:t xml:space="preserve"> курсах в рамках школьного комп</w:t>
      </w:r>
      <w:r w:rsidR="00466899">
        <w:rPr>
          <w:rFonts w:ascii="Times New Roman" w:hAnsi="Times New Roman" w:cs="Times New Roman"/>
          <w:sz w:val="28"/>
          <w:szCs w:val="28"/>
        </w:rPr>
        <w:t>онента базисного учебного плана,  для научных обществ учащихся.</w:t>
      </w:r>
    </w:p>
    <w:p w:rsidR="00B63B27" w:rsidRPr="00F917B9" w:rsidRDefault="00B63B27">
      <w:pPr>
        <w:rPr>
          <w:rFonts w:ascii="Times New Roman" w:hAnsi="Times New Roman" w:cs="Times New Roman"/>
          <w:sz w:val="28"/>
          <w:szCs w:val="28"/>
        </w:rPr>
      </w:pPr>
      <w:r w:rsidRPr="00F917B9">
        <w:rPr>
          <w:rFonts w:ascii="Times New Roman" w:hAnsi="Times New Roman" w:cs="Times New Roman"/>
          <w:sz w:val="28"/>
          <w:szCs w:val="28"/>
        </w:rPr>
        <w:t>Данный курс  рассчитан на 1 час в неделю, всего 35 часов в год. По необходимости курс может быть разбит на  более мелкие взаимосвязанные разделы и темы и изучаться во втором полугодие с 7 по 9 классы.</w:t>
      </w:r>
    </w:p>
    <w:p w:rsidR="00526024" w:rsidRDefault="00526024" w:rsidP="00526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53" w:rsidRDefault="00311353" w:rsidP="00526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024" w:rsidRDefault="00526024" w:rsidP="00526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C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к метапредметному </w:t>
      </w:r>
      <w:r w:rsidRPr="006E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курсу по выбору</w:t>
      </w:r>
    </w:p>
    <w:p w:rsidR="00526024" w:rsidRPr="00014832" w:rsidRDefault="00526024" w:rsidP="00526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32">
        <w:rPr>
          <w:rFonts w:ascii="Times New Roman" w:hAnsi="Times New Roman" w:cs="Times New Roman"/>
          <w:sz w:val="28"/>
          <w:szCs w:val="28"/>
        </w:rPr>
        <w:t>(для предпрофильной подготовки).</w:t>
      </w:r>
    </w:p>
    <w:p w:rsidR="00526024" w:rsidRDefault="00526024" w:rsidP="00526024">
      <w:pPr>
        <w:pStyle w:val="a4"/>
        <w:shd w:val="clear" w:color="auto" w:fill="FFFFFF" w:themeFill="background1"/>
        <w:spacing w:before="16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53CF">
        <w:rPr>
          <w:sz w:val="28"/>
          <w:szCs w:val="28"/>
        </w:rPr>
        <w:t>«Мирный атом» 9 класс</w:t>
      </w:r>
    </w:p>
    <w:p w:rsidR="00526024" w:rsidRDefault="00526024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  <w:r w:rsidRPr="00F917B9">
        <w:rPr>
          <w:b/>
          <w:color w:val="000000"/>
          <w:sz w:val="28"/>
          <w:szCs w:val="28"/>
        </w:rPr>
        <w:t>Функции курса:</w:t>
      </w: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  <w:lang w:val="en-US"/>
        </w:rPr>
        <w:t>I</w:t>
      </w:r>
      <w:r w:rsidRPr="00F917B9">
        <w:rPr>
          <w:color w:val="000000"/>
          <w:sz w:val="28"/>
          <w:szCs w:val="28"/>
        </w:rPr>
        <w:t>.</w:t>
      </w:r>
      <w:r w:rsidRPr="00F917B9">
        <w:rPr>
          <w:b/>
          <w:color w:val="000000"/>
          <w:sz w:val="28"/>
          <w:szCs w:val="28"/>
        </w:rPr>
        <w:t>Информационная функция</w:t>
      </w:r>
      <w:r w:rsidRPr="00F917B9">
        <w:rPr>
          <w:color w:val="000000"/>
          <w:sz w:val="28"/>
          <w:szCs w:val="28"/>
        </w:rPr>
        <w:t>:</w:t>
      </w: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Дополнительный источник для учеников 9 класса по вопросам использования атомной энергетики</w:t>
      </w: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  <w:lang w:val="en-US"/>
        </w:rPr>
        <w:t>II</w:t>
      </w:r>
      <w:r w:rsidR="00F917B9" w:rsidRPr="00F917B9">
        <w:rPr>
          <w:color w:val="000000"/>
          <w:sz w:val="28"/>
          <w:szCs w:val="28"/>
        </w:rPr>
        <w:t xml:space="preserve">. </w:t>
      </w:r>
      <w:r w:rsidR="00F917B9" w:rsidRPr="00F917B9">
        <w:rPr>
          <w:b/>
          <w:color w:val="000000"/>
          <w:sz w:val="28"/>
          <w:szCs w:val="28"/>
        </w:rPr>
        <w:t>Трансформационная</w:t>
      </w:r>
      <w:r w:rsidRPr="00F917B9">
        <w:rPr>
          <w:b/>
          <w:color w:val="000000"/>
          <w:sz w:val="28"/>
          <w:szCs w:val="28"/>
        </w:rPr>
        <w:t xml:space="preserve"> функция</w:t>
      </w:r>
      <w:r w:rsidRPr="00F917B9">
        <w:rPr>
          <w:color w:val="000000"/>
          <w:sz w:val="28"/>
          <w:szCs w:val="28"/>
        </w:rPr>
        <w:t>, реализующая представленную образовательным стандартом возможность выбора вариантов конкретизации обязательного минимума содержания.</w:t>
      </w: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  <w:lang w:val="en-US"/>
        </w:rPr>
        <w:t>III</w:t>
      </w:r>
      <w:r w:rsidR="00F917B9" w:rsidRPr="00F917B9">
        <w:rPr>
          <w:color w:val="000000"/>
          <w:sz w:val="28"/>
          <w:szCs w:val="28"/>
        </w:rPr>
        <w:t xml:space="preserve">. </w:t>
      </w:r>
      <w:r w:rsidR="00F917B9" w:rsidRPr="00F917B9">
        <w:rPr>
          <w:b/>
          <w:color w:val="000000"/>
          <w:sz w:val="28"/>
          <w:szCs w:val="28"/>
        </w:rPr>
        <w:t>Систематизирующая</w:t>
      </w:r>
      <w:r w:rsidRPr="00F917B9">
        <w:rPr>
          <w:b/>
          <w:color w:val="000000"/>
          <w:sz w:val="28"/>
          <w:szCs w:val="28"/>
        </w:rPr>
        <w:t xml:space="preserve"> функция</w:t>
      </w:r>
      <w:r w:rsidRPr="00F917B9">
        <w:rPr>
          <w:color w:val="000000"/>
          <w:sz w:val="28"/>
          <w:szCs w:val="28"/>
        </w:rPr>
        <w:t>: система в изложении разных источников, основного и дополнительного текста, иллюстраций и внетекстового материала.</w:t>
      </w: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  <w:lang w:val="en-US"/>
        </w:rPr>
        <w:t>IV</w:t>
      </w:r>
      <w:r w:rsidR="00F917B9" w:rsidRPr="00F917B9">
        <w:rPr>
          <w:b/>
          <w:color w:val="000000"/>
          <w:sz w:val="28"/>
          <w:szCs w:val="28"/>
        </w:rPr>
        <w:t>. Мотивационная</w:t>
      </w:r>
      <w:r w:rsidRPr="00F917B9">
        <w:rPr>
          <w:b/>
          <w:color w:val="000000"/>
          <w:sz w:val="28"/>
          <w:szCs w:val="28"/>
        </w:rPr>
        <w:t xml:space="preserve"> функция</w:t>
      </w:r>
      <w:r w:rsidRPr="00F917B9">
        <w:rPr>
          <w:color w:val="000000"/>
          <w:sz w:val="28"/>
          <w:szCs w:val="28"/>
        </w:rPr>
        <w:t>: формирование мотивов изучения текста путём решения проблемных ситуаций, а также выводов и вопросов, вызывающих интерес у учащихся.</w:t>
      </w:r>
    </w:p>
    <w:p w:rsidR="0097552E" w:rsidRPr="00F917B9" w:rsidRDefault="00F917B9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  <w:lang w:val="en-US"/>
        </w:rPr>
        <w:t>V</w:t>
      </w:r>
      <w:r w:rsidRPr="00F917B9">
        <w:rPr>
          <w:b/>
          <w:color w:val="000000"/>
          <w:sz w:val="28"/>
          <w:szCs w:val="28"/>
        </w:rPr>
        <w:t>. Развивающая</w:t>
      </w:r>
      <w:r w:rsidR="0097552E" w:rsidRPr="00F917B9">
        <w:rPr>
          <w:b/>
          <w:color w:val="000000"/>
          <w:sz w:val="28"/>
          <w:szCs w:val="28"/>
        </w:rPr>
        <w:t xml:space="preserve"> функция</w:t>
      </w:r>
      <w:r w:rsidR="0097552E" w:rsidRPr="00F917B9">
        <w:rPr>
          <w:color w:val="000000"/>
          <w:sz w:val="28"/>
          <w:szCs w:val="28"/>
        </w:rPr>
        <w:t>: способствует развитию умственных возможностей системой таких задач, которые помогают формированию умений и навыков самостоятельной работы.</w:t>
      </w:r>
    </w:p>
    <w:p w:rsidR="0097552E" w:rsidRPr="00F917B9" w:rsidRDefault="0097552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  <w:lang w:val="en-US"/>
        </w:rPr>
        <w:t>VI</w:t>
      </w:r>
      <w:r w:rsidRPr="00F917B9">
        <w:rPr>
          <w:b/>
          <w:color w:val="000000"/>
          <w:sz w:val="28"/>
          <w:szCs w:val="28"/>
        </w:rPr>
        <w:t xml:space="preserve">. </w:t>
      </w:r>
      <w:r w:rsidR="00B2114C" w:rsidRPr="00F917B9">
        <w:rPr>
          <w:b/>
          <w:color w:val="000000"/>
          <w:sz w:val="28"/>
          <w:szCs w:val="28"/>
        </w:rPr>
        <w:t>Интегрирующая функция</w:t>
      </w:r>
      <w:r w:rsidR="00B2114C" w:rsidRPr="00F917B9">
        <w:rPr>
          <w:color w:val="000000"/>
          <w:sz w:val="28"/>
          <w:szCs w:val="28"/>
        </w:rPr>
        <w:t xml:space="preserve">: объединяет знания вопросов разных предметов. </w:t>
      </w:r>
    </w:p>
    <w:p w:rsidR="00F02591" w:rsidRPr="00C740EC" w:rsidRDefault="00014832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</w:t>
      </w:r>
      <w:r w:rsidR="00F02591" w:rsidRPr="00C740EC">
        <w:rPr>
          <w:b/>
          <w:iCs/>
          <w:color w:val="000000"/>
          <w:sz w:val="28"/>
          <w:szCs w:val="28"/>
        </w:rPr>
        <w:t>жидаемыми результатами данного курса являются: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· Получение представлений о</w:t>
      </w:r>
      <w:r w:rsidR="00B2114C" w:rsidRPr="00F917B9">
        <w:rPr>
          <w:color w:val="000000"/>
          <w:sz w:val="28"/>
          <w:szCs w:val="28"/>
        </w:rPr>
        <w:t xml:space="preserve"> вопросах поиска новых эффективных источников энергии</w:t>
      </w:r>
      <w:r w:rsidRPr="00F917B9">
        <w:rPr>
          <w:color w:val="000000"/>
          <w:sz w:val="28"/>
          <w:szCs w:val="28"/>
        </w:rPr>
        <w:t>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· Приобретение опыта поиска информации по заданной теме; составления докладов, отчетности; навыков проектной деятельности и анализа полученных результатов;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· Развитие познавательных интересов, интеллектуальных и творческих способностей на основе самостоятельного приобретения новых знаний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· Начальное формирование сознательного самоопределения учащихся относительно профиля дальнейшего обучения;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· Умение сотрудничать с товарищами, работая в группе.</w:t>
      </w:r>
    </w:p>
    <w:p w:rsidR="00311353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  <w:r w:rsidRPr="00F917B9">
        <w:rPr>
          <w:b/>
          <w:color w:val="000000"/>
          <w:sz w:val="28"/>
          <w:szCs w:val="28"/>
        </w:rPr>
        <w:t> </w:t>
      </w:r>
    </w:p>
    <w:p w:rsidR="00311353" w:rsidRDefault="00311353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  <w:r w:rsidRPr="00F917B9">
        <w:rPr>
          <w:b/>
          <w:color w:val="000000"/>
          <w:sz w:val="28"/>
          <w:szCs w:val="28"/>
        </w:rPr>
        <w:lastRenderedPageBreak/>
        <w:t>Цели курса: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 xml:space="preserve">I.       Способствовать </w:t>
      </w:r>
      <w:r w:rsidR="00E60D79" w:rsidRPr="00F917B9">
        <w:rPr>
          <w:color w:val="000000"/>
          <w:sz w:val="28"/>
          <w:szCs w:val="28"/>
        </w:rPr>
        <w:t xml:space="preserve">  личности обучающихся и формированию ценностных ориентаций,</w:t>
      </w:r>
      <w:r w:rsidRPr="00F917B9">
        <w:rPr>
          <w:color w:val="000000"/>
          <w:sz w:val="28"/>
          <w:szCs w:val="28"/>
        </w:rPr>
        <w:t xml:space="preserve"> интеллектуальных и творческих способностей учащихся.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II.    Способствовать развитию познавательных интересов учащихся в процессе самостоятельного приобретения знаний и умений по физике с использованием различных источников информации.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III.  Оказать помощь в принятии решения о направлении профиля дальнейшего обучения или профессиональной деятельности.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IV. Формировать умение моделировать физические процессы.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V.    Расширить и углубить теоретические знания учащихся о получении  электрической энергии нетрадиционными способами: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1) Энергии солнца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2) Энергии ветра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3) Геотермальной энергии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4) Энергии приливов и отливов</w:t>
      </w:r>
      <w:r w:rsidR="00E60D79" w:rsidRPr="00F917B9">
        <w:rPr>
          <w:color w:val="000000"/>
          <w:sz w:val="28"/>
          <w:szCs w:val="28"/>
        </w:rPr>
        <w:t xml:space="preserve"> и другие.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Задачи курса: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1)  Воспитывать сотрудничества в процессе совместной работы в группах.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2)  Способствовать развитию речевого аппарата учащихся, умение логически излагать свою мысль.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3)  Овладеть навыками проектной деятельности.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4)  Формировать умения представлять отчет о результатах своей работы в различных формах.</w:t>
      </w:r>
    </w:p>
    <w:p w:rsidR="00F02591" w:rsidRPr="00F917B9" w:rsidRDefault="00F02591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5)  Приобрести опыт поиска информации по заданной теме.</w:t>
      </w:r>
    </w:p>
    <w:p w:rsidR="00F02591" w:rsidRPr="00F917B9" w:rsidRDefault="00E60D79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6</w:t>
      </w:r>
      <w:r w:rsidR="00F02591" w:rsidRPr="00F917B9">
        <w:rPr>
          <w:color w:val="000000"/>
          <w:sz w:val="28"/>
          <w:szCs w:val="28"/>
        </w:rPr>
        <w:t>)  Способствовать формированию теоретических и практических умений получать и обрабатывать информацию.</w:t>
      </w:r>
    </w:p>
    <w:p w:rsidR="00E60D79" w:rsidRPr="00F917B9" w:rsidRDefault="00E60D79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7) Формировать творческий подход в подготовке объектов наглядности презентации.</w:t>
      </w:r>
    </w:p>
    <w:p w:rsidR="004F07DE" w:rsidRPr="00F917B9" w:rsidRDefault="004F07D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b/>
          <w:color w:val="000000"/>
          <w:sz w:val="28"/>
          <w:szCs w:val="28"/>
        </w:rPr>
      </w:pPr>
      <w:r w:rsidRPr="00F917B9">
        <w:rPr>
          <w:b/>
          <w:color w:val="000000"/>
          <w:sz w:val="28"/>
          <w:szCs w:val="28"/>
        </w:rPr>
        <w:t>Формы контроля:</w:t>
      </w:r>
    </w:p>
    <w:p w:rsidR="004F07DE" w:rsidRPr="00F917B9" w:rsidRDefault="004F07D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 xml:space="preserve">1. самооценка </w:t>
      </w:r>
    </w:p>
    <w:p w:rsidR="004F07DE" w:rsidRPr="00F917B9" w:rsidRDefault="004F07D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2. оценка учителя</w:t>
      </w:r>
    </w:p>
    <w:p w:rsidR="004F07DE" w:rsidRPr="00F917B9" w:rsidRDefault="004F07D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3. оценка друзей/одноклассников/</w:t>
      </w:r>
    </w:p>
    <w:p w:rsidR="004F07DE" w:rsidRPr="00F917B9" w:rsidRDefault="004F07D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Результаты оценивания  фиксируются и накапливаются, например, в портфолио учащегося.</w:t>
      </w:r>
    </w:p>
    <w:p w:rsidR="004F07DE" w:rsidRPr="00F917B9" w:rsidRDefault="004F07DE" w:rsidP="00DA0258">
      <w:pPr>
        <w:pStyle w:val="a4"/>
        <w:shd w:val="clear" w:color="auto" w:fill="FFFFFF" w:themeFill="background1"/>
        <w:spacing w:before="168" w:beforeAutospacing="0" w:after="0" w:afterAutospacing="0"/>
        <w:rPr>
          <w:rStyle w:val="FontStyle30"/>
          <w:sz w:val="28"/>
          <w:szCs w:val="28"/>
        </w:rPr>
      </w:pPr>
      <w:r w:rsidRPr="00F917B9">
        <w:rPr>
          <w:rStyle w:val="FontStyle30"/>
          <w:sz w:val="28"/>
          <w:szCs w:val="28"/>
        </w:rPr>
        <w:lastRenderedPageBreak/>
        <w:t>Тематика рефератов, исследовательских работ, творческих работ, проектов:</w:t>
      </w:r>
    </w:p>
    <w:p w:rsidR="004F07DE" w:rsidRPr="00F917B9" w:rsidRDefault="00423759" w:rsidP="00DA0258">
      <w:pPr>
        <w:pStyle w:val="a4"/>
        <w:shd w:val="clear" w:color="auto" w:fill="FFFFFF" w:themeFill="background1"/>
        <w:spacing w:before="168" w:beforeAutospacing="0" w:after="0" w:afterAutospacing="0"/>
        <w:rPr>
          <w:color w:val="000000"/>
          <w:sz w:val="28"/>
          <w:szCs w:val="28"/>
        </w:rPr>
      </w:pPr>
      <w:r w:rsidRPr="00F917B9">
        <w:rPr>
          <w:color w:val="000000"/>
          <w:sz w:val="28"/>
          <w:szCs w:val="28"/>
        </w:rPr>
        <w:t>1. Творческие задания:</w:t>
      </w:r>
    </w:p>
    <w:p w:rsidR="00423759" w:rsidRPr="00F917B9" w:rsidRDefault="00423759" w:rsidP="00423759">
      <w:pPr>
        <w:pStyle w:val="a4"/>
        <w:numPr>
          <w:ilvl w:val="0"/>
          <w:numId w:val="1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Напиши телеграмму своему другу о кратком содержании темы «Это горячее Солнце»</w:t>
      </w:r>
    </w:p>
    <w:p w:rsidR="00423759" w:rsidRPr="00F917B9" w:rsidRDefault="00423759" w:rsidP="00423759">
      <w:pPr>
        <w:pStyle w:val="a4"/>
        <w:numPr>
          <w:ilvl w:val="0"/>
          <w:numId w:val="1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Составь ребус по теме «Тепло из недр Земли»</w:t>
      </w:r>
    </w:p>
    <w:p w:rsidR="00423759" w:rsidRPr="00F917B9" w:rsidRDefault="00423759" w:rsidP="004237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7B9">
        <w:rPr>
          <w:rFonts w:ascii="Times New Roman" w:hAnsi="Times New Roman" w:cs="Times New Roman"/>
          <w:sz w:val="28"/>
          <w:szCs w:val="28"/>
        </w:rPr>
        <w:t xml:space="preserve">Напиши, что произойдет, если атомные электростанции во всех странах прекратят вырабатывать энергию? </w:t>
      </w:r>
    </w:p>
    <w:p w:rsidR="00423759" w:rsidRPr="00F917B9" w:rsidRDefault="00423759" w:rsidP="00423759">
      <w:pPr>
        <w:pStyle w:val="a4"/>
        <w:numPr>
          <w:ilvl w:val="0"/>
          <w:numId w:val="1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Придумай и нарисуй символические изображения «ядерной дубинки» и «ядерного щита».</w:t>
      </w:r>
    </w:p>
    <w:p w:rsidR="00423759" w:rsidRPr="00F917B9" w:rsidRDefault="00423759" w:rsidP="00423759">
      <w:pPr>
        <w:pStyle w:val="a4"/>
        <w:numPr>
          <w:ilvl w:val="0"/>
          <w:numId w:val="1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По схеме – рисунку объясни, где и как на АЭС происходит три взаимных преобразования тепловой, механической и электрической форм энергии.</w:t>
      </w:r>
    </w:p>
    <w:p w:rsidR="00423759" w:rsidRPr="00F917B9" w:rsidRDefault="00423759" w:rsidP="004237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7B9">
        <w:rPr>
          <w:rFonts w:ascii="Times New Roman" w:hAnsi="Times New Roman" w:cs="Times New Roman"/>
          <w:sz w:val="28"/>
          <w:szCs w:val="28"/>
        </w:rPr>
        <w:t>Составь таблицу сходства и различия радиоактивного излучения и рентгеновского излучения.</w:t>
      </w:r>
    </w:p>
    <w:p w:rsidR="00423759" w:rsidRPr="00F917B9" w:rsidRDefault="00423759" w:rsidP="00423759">
      <w:pPr>
        <w:pStyle w:val="a4"/>
        <w:numPr>
          <w:ilvl w:val="0"/>
          <w:numId w:val="1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Изобрази в шуточной форме энергетическое различие между фотонами радиоактивного излуч</w:t>
      </w:r>
      <w:r w:rsidR="001B66CE" w:rsidRPr="00F917B9">
        <w:rPr>
          <w:sz w:val="28"/>
          <w:szCs w:val="28"/>
        </w:rPr>
        <w:t>ения и рентгеновского излучения   и т.д.</w:t>
      </w:r>
    </w:p>
    <w:p w:rsidR="00423759" w:rsidRPr="00F917B9" w:rsidRDefault="00423759" w:rsidP="00423759">
      <w:pPr>
        <w:pStyle w:val="a4"/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2. Тематика исследовательских работ и рефератов: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Загрязнение воздуха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Глобальное потепление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Недостаток чистой воды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Освоение дальнего космоса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Нераспространение ядерного оружия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Энергетические ресурсы и войны за них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Выбросы и радиационное излучение от угольной ТЭС.</w:t>
      </w:r>
    </w:p>
    <w:p w:rsidR="00423759" w:rsidRPr="00F917B9" w:rsidRDefault="00423759" w:rsidP="00423759">
      <w:pPr>
        <w:pStyle w:val="a4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Использование ископ</w:t>
      </w:r>
      <w:r w:rsidR="001B66CE" w:rsidRPr="00F917B9">
        <w:rPr>
          <w:sz w:val="28"/>
          <w:szCs w:val="28"/>
        </w:rPr>
        <w:t>аемого топлива без его сжигания и т.д.</w:t>
      </w:r>
    </w:p>
    <w:p w:rsidR="00423759" w:rsidRPr="00F917B9" w:rsidRDefault="00423759" w:rsidP="00423759">
      <w:pPr>
        <w:pStyle w:val="a4"/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3. Темы проектов:</w:t>
      </w:r>
    </w:p>
    <w:p w:rsidR="00423759" w:rsidRPr="00F917B9" w:rsidRDefault="00423759" w:rsidP="00423759">
      <w:pPr>
        <w:pStyle w:val="a4"/>
        <w:numPr>
          <w:ilvl w:val="0"/>
          <w:numId w:val="5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«Энергия будущего»</w:t>
      </w:r>
    </w:p>
    <w:p w:rsidR="00423759" w:rsidRPr="00F917B9" w:rsidRDefault="00423759" w:rsidP="00423759">
      <w:pPr>
        <w:pStyle w:val="a4"/>
        <w:numPr>
          <w:ilvl w:val="0"/>
          <w:numId w:val="5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«Дом энергии»</w:t>
      </w:r>
    </w:p>
    <w:p w:rsidR="00423759" w:rsidRPr="00F917B9" w:rsidRDefault="001B66CE" w:rsidP="00423759">
      <w:pPr>
        <w:pStyle w:val="a4"/>
        <w:numPr>
          <w:ilvl w:val="0"/>
          <w:numId w:val="5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Компьютерная игра «Путешествие внутрь атома»</w:t>
      </w:r>
    </w:p>
    <w:p w:rsidR="001B66CE" w:rsidRPr="00F917B9" w:rsidRDefault="001B66CE" w:rsidP="00423759">
      <w:pPr>
        <w:pStyle w:val="a4"/>
        <w:numPr>
          <w:ilvl w:val="0"/>
          <w:numId w:val="5"/>
        </w:numPr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Познавательно-увлекательный мультипликационный фильм «Как сделать атомную бомбу?»</w:t>
      </w:r>
    </w:p>
    <w:p w:rsidR="009B6B91" w:rsidRPr="009B6B91" w:rsidRDefault="001B66CE" w:rsidP="009B6B91">
      <w:pPr>
        <w:pStyle w:val="a4"/>
        <w:numPr>
          <w:ilvl w:val="0"/>
          <w:numId w:val="5"/>
        </w:numPr>
        <w:shd w:val="clear" w:color="auto" w:fill="FFFFFF" w:themeFill="background1"/>
        <w:spacing w:before="168" w:beforeAutospacing="0" w:after="0" w:afterAutospacing="0"/>
        <w:rPr>
          <w:b/>
          <w:sz w:val="28"/>
          <w:szCs w:val="28"/>
        </w:rPr>
      </w:pPr>
      <w:r w:rsidRPr="009B6B91">
        <w:rPr>
          <w:sz w:val="28"/>
          <w:szCs w:val="28"/>
        </w:rPr>
        <w:t>Акция защитников АЭС</w:t>
      </w:r>
      <w:r w:rsidR="00D820BF" w:rsidRPr="009B6B91">
        <w:rPr>
          <w:sz w:val="28"/>
          <w:szCs w:val="28"/>
        </w:rPr>
        <w:t>/выпуск буклетов/</w:t>
      </w:r>
    </w:p>
    <w:p w:rsidR="009B6B91" w:rsidRPr="009B6B91" w:rsidRDefault="009B6B91" w:rsidP="009B6B91">
      <w:pPr>
        <w:pStyle w:val="a4"/>
        <w:numPr>
          <w:ilvl w:val="0"/>
          <w:numId w:val="5"/>
        </w:numPr>
        <w:shd w:val="clear" w:color="auto" w:fill="FFFFFF" w:themeFill="background1"/>
        <w:spacing w:before="168" w:beforeAutospacing="0" w:after="0" w:afterAutospacing="0"/>
        <w:rPr>
          <w:b/>
          <w:sz w:val="28"/>
          <w:szCs w:val="28"/>
        </w:rPr>
      </w:pPr>
      <w:r w:rsidRPr="009B6B91">
        <w:rPr>
          <w:b/>
          <w:sz w:val="28"/>
          <w:szCs w:val="28"/>
        </w:rPr>
        <w:lastRenderedPageBreak/>
        <w:t>Учебно - тематическое планирование курса «Мирный атом» 9 класс</w:t>
      </w:r>
    </w:p>
    <w:tbl>
      <w:tblPr>
        <w:tblStyle w:val="a6"/>
        <w:tblW w:w="10456" w:type="dxa"/>
        <w:tblLayout w:type="fixed"/>
        <w:tblLook w:val="04A0"/>
      </w:tblPr>
      <w:tblGrid>
        <w:gridCol w:w="817"/>
        <w:gridCol w:w="841"/>
        <w:gridCol w:w="718"/>
        <w:gridCol w:w="2694"/>
        <w:gridCol w:w="2126"/>
        <w:gridCol w:w="3260"/>
      </w:tblGrid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8" w:type="dxa"/>
          </w:tcPr>
          <w:p w:rsidR="009B6B91" w:rsidRPr="007E16BC" w:rsidRDefault="009B6B91" w:rsidP="005C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Уголь, нефть, газ – привычные, но не вечные. Энергия воды.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ТЭС, ТЭЦ, уголь, природный газ, нефть, золошлакоотвал, образование кислотных дождей, схема работы ГЭС.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ТЗ: 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на тему «Уголь, нефть, газ – привычные, но не вечные.»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Нарисовать карту с расположением ГЭС, которые в настоящее время работают в России.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Это горячее Солнце.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СЭС, антифриз, солнечная энергетика, солнечная батарея.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Напиши телеграмму своему другу о кратком содержании темы «Это горячее Солнце»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Ветер зажигает огни.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ВЭС, ветроустановки</w:t>
            </w: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 ветроагрегат, ветряные мельницы.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Придумай и напиши четверостишие об использовании энергии ветра.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Тепло из недр Земли.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Геотермальные гидроэлектростанции и теплоэлектростанции, подземные недра.</w:t>
            </w: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Default="009B6B91" w:rsidP="005C32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Составь ребус по теме «Тепло из недр Земли»</w:t>
            </w:r>
          </w:p>
          <w:p w:rsidR="009B6B91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Pr="00014832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Способны ли растения согреть?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Биомасса,  компостирование,  брикет, пеллет.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Default="009B6B91" w:rsidP="005C32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Придумай загадку о «живом топливе»</w:t>
            </w:r>
          </w:p>
          <w:p w:rsidR="009B6B91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Pr="00014832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7,8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Большая энергия маленького ядра.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Ядро, атом, электроны протоны, нейтроны,  атомная энергетика, АЭС, радиоактивность.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Напиши, что произойдет, если атомные электростанции во всех странах прекратят вырабатывать энергию? 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Изобрази шуточные рисунки  электрона, протона, атома.</w:t>
            </w: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Самый лёгкий элемент во Вселенной.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Водород, камера сгорания, распад воды.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 помощью дополнительной литературы или Интернета найди, в каких областях науки и техники в качестве топлива уже применяется водород.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Этот желанный и неуловимый термояд.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реакции, плазма, ТОКАМАК, плазменные установки.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Составь кроссворд, содержащий примеры существования плазмы в природе и использования её человеком.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Оборотная сторона секретности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Атомная бомба, атомная политика стран.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Default="009B6B91" w:rsidP="005C32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Придумай и нарисуй символические изображения «ядерной дубинки» и «ядерного щита».</w:t>
            </w:r>
          </w:p>
          <w:p w:rsidR="009B6B91" w:rsidRPr="007E16BC" w:rsidRDefault="009B6B91" w:rsidP="005C32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«Атомные котлы»: военные и </w:t>
            </w: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гражданские.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Энергетический реактор, </w:t>
            </w: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уран, преобразование форм энергии на АЭС.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По схеме – </w:t>
            </w: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рисунку объясни, где и как на АЭС происходит три взаимных преобразования тепловой, механической и электрической форм энергии.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14,15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Что и как излучает атом?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Ионизирующее излучение, энергетический спектр атома, валентные электроны, ионизация, радиоактивность, явление радиоактивного распада, самопроизвольное деление ядер, квант.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Составь таблицу сходства и различия радиоактивного излучения и рентгеновского излучения.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Изобрази в шуточной форме энергетическое различие между фотонами радиоактивного излучения и рентгеновского излучения.</w:t>
            </w: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Тревожное слово «радиация».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Радиация, модель Большого взрыва, период полураспада.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ТЗ: 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Перечисли источники радиации естественного происхождения, которые тебя окружают на улице и дома.</w:t>
            </w:r>
          </w:p>
          <w:p w:rsidR="009B6B91" w:rsidRDefault="009B6B91" w:rsidP="005C325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Придумай и напиши четверостишие о нашем естественном « соседе» – радиации.</w:t>
            </w:r>
          </w:p>
          <w:p w:rsidR="009B6B91" w:rsidRPr="007E16BC" w:rsidRDefault="009B6B91" w:rsidP="005C32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Радиационное облучение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Облучение, экспозиционная доза, рентген, поглощённая доза излучения, эквивалентная доза, мощность дозы, радионуклиды.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 помощью дополнительной литературы или Интернета перечисли, источники радиации искусственного происхождения (созданные человеком)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Влияние радиации на человека.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Внутреннее облучение, радионуклиды, воздействие облучения на человеческое тело.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Придумай и изобрази шуточный портрет злобного «свободного радикала».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Чем обнаружить невидимку?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Детекторы, сцинтилляционные счётчики, трековые детекторы, пузырьковая камера, дозиметры.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 помощью дополнительной литературы или Интернета найди, в каких областях науки и техники применяются детекторы и дозиметры ионизирующего  излучения.</w:t>
            </w:r>
          </w:p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Защита, основанная на знаниях.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Биосфера, экранирование, локализация, рассеяние и разбавление, радиофобия. 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Опираясь на основные принципы радиационной безопасности, придумай и напиши алгоритм собственного поведения при аварии на </w:t>
            </w: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воображаемой АЭС.</w:t>
            </w:r>
          </w:p>
          <w:p w:rsidR="009B6B91" w:rsidRPr="007E16BC" w:rsidRDefault="009B6B91" w:rsidP="005C32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23,24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Мы делили….. ядро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Ядерные силы, внутриядерные частицы,  спонтанное деление ядра, радиоактивный распад.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Подумай и изобрази, как развивался бы наш мир, если бы человечество не приобрело знания о глубинном, атомной и ядерном, уровне строения материи.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Искусство управления ядерной энергией.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«быстрые нейтроны», «тепловые нейтроны», неуправляемая цепная реакция, элементы –поглотители.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Составь таблицу общих черт и отличий ядерных процессов, используемых для решения мирных и военных задач, и изобрази принципиальное отличие в виде рисунка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26, 27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Как НЕ сделать атомную бомбу из реактора?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Изотоп, критическая масса, «канальный реактор»,  накопление радиоактивных веществ.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Нарисуй составные части атомной бомбы, которых нет  в ядерном реакторе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28, 29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Ядерно - топливный цикл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Тепловыделяющая сборка, тепловыделяющий элемент, отработанное ядерное топливо, открытый топливный цикл.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дополнительной литературы или Интернета подберите информацию о том, как могут быть использовано отработанное  </w:t>
            </w: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ядерное топливо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30,31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«Сердце» атомной станции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Ядерный энергоблок, реакторное отделение, схемы энергоблоков.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Нарисуйте составные части двухконтурной  тепловой схемы, которых нет в одноконтурной схеме.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32, 33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Саморегулирование и самоограничение ядерной реакции.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Саморегулирование, обратная связь, положительная обратная связь, отрицательная обратная связь, эффект Доплера.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 помощью дополнительной литературы или Интернета найдите  информацию о том, в каких ещё отраслях науки и техники применяются положительные и отрицательные связи.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Самозащищённость ядерного энергоблока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Теплопередача, конвекция, теплопроводность, разгерметизация.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Сделайте рисунок передачи избыточного тепла в атмосферу и укажите значками, какие виды теплопередачи существуют в структурных элементах атомной станции.</w:t>
            </w:r>
          </w:p>
        </w:tc>
      </w:tr>
      <w:tr w:rsidR="009B6B91" w:rsidRPr="007E16BC" w:rsidTr="005D2A20">
        <w:tc>
          <w:tcPr>
            <w:tcW w:w="817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1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Барьеры безопасности АЭС.</w:t>
            </w:r>
          </w:p>
        </w:tc>
        <w:tc>
          <w:tcPr>
            <w:tcW w:w="2126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Физические барьеры безопасности, контайнмент, устройство локализации расплава, тигель.</w:t>
            </w:r>
          </w:p>
        </w:tc>
        <w:tc>
          <w:tcPr>
            <w:tcW w:w="3260" w:type="dxa"/>
          </w:tcPr>
          <w:p w:rsidR="009B6B91" w:rsidRPr="007E16BC" w:rsidRDefault="009B6B91" w:rsidP="005C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ТЗ:</w:t>
            </w:r>
          </w:p>
          <w:p w:rsidR="009B6B91" w:rsidRPr="007E16BC" w:rsidRDefault="009B6B91" w:rsidP="005C325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6BC">
              <w:rPr>
                <w:rFonts w:ascii="Times New Roman" w:hAnsi="Times New Roman" w:cs="Times New Roman"/>
                <w:sz w:val="28"/>
                <w:szCs w:val="28"/>
              </w:rPr>
              <w:t>Придумайте и нарисуйте условные знаки для каждого элемента защиты современной атомной электростанции</w:t>
            </w:r>
          </w:p>
        </w:tc>
      </w:tr>
    </w:tbl>
    <w:p w:rsidR="009B6B91" w:rsidRDefault="009B6B91" w:rsidP="009B6B91">
      <w:pPr>
        <w:rPr>
          <w:b/>
          <w:sz w:val="28"/>
          <w:szCs w:val="28"/>
        </w:rPr>
      </w:pPr>
    </w:p>
    <w:p w:rsidR="009B6B91" w:rsidRPr="00F917B9" w:rsidRDefault="009B6B91" w:rsidP="009B6B91">
      <w:pPr>
        <w:rPr>
          <w:sz w:val="28"/>
          <w:szCs w:val="28"/>
        </w:rPr>
      </w:pPr>
      <w:r w:rsidRPr="00F917B9">
        <w:rPr>
          <w:b/>
          <w:sz w:val="28"/>
          <w:szCs w:val="28"/>
        </w:rPr>
        <w:lastRenderedPageBreak/>
        <w:t>Методические рекомендации</w:t>
      </w:r>
      <w:r w:rsidRPr="00F917B9">
        <w:rPr>
          <w:sz w:val="28"/>
          <w:szCs w:val="28"/>
        </w:rPr>
        <w:t>:</w:t>
      </w:r>
    </w:p>
    <w:p w:rsidR="009B6B91" w:rsidRPr="00F917B9" w:rsidRDefault="009B6B91" w:rsidP="009B6B91">
      <w:pPr>
        <w:pStyle w:val="a4"/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Вопросы поиска новых эффективных экологических источников энергии – главное содержание направления данного курса. Основной акцент сделан на обзорное раскрытие вопросов использования энергии, содержащейся внутри атома, и некоторых инструментах, с помощью которых добываются знания об атоме и элементарных частицах. В школьных учебниках этому направлению знания уделяется достаточно скромное внимание, и это приводит  к неверному пониманию значимости и важности развития атомной энергетики для общества.</w:t>
      </w:r>
    </w:p>
    <w:p w:rsidR="009B6B91" w:rsidRPr="00F917B9" w:rsidRDefault="009B6B91" w:rsidP="009B6B91">
      <w:pPr>
        <w:rPr>
          <w:rFonts w:ascii="Times New Roman" w:hAnsi="Times New Roman" w:cs="Times New Roman"/>
          <w:sz w:val="28"/>
          <w:szCs w:val="28"/>
        </w:rPr>
      </w:pPr>
      <w:r w:rsidRPr="00F917B9">
        <w:rPr>
          <w:rFonts w:ascii="Times New Roman" w:hAnsi="Times New Roman" w:cs="Times New Roman"/>
          <w:sz w:val="28"/>
          <w:szCs w:val="28"/>
        </w:rPr>
        <w:t>Данный курс  рассчитан на 1 час в неделю, всего 35 часов в год. По необходимости курс может быть разбит на  более мелкие взаимосвязанные разделы и темы и изучаться во втором полугодие с 7 по 9 классы.</w:t>
      </w:r>
    </w:p>
    <w:p w:rsidR="009B6B91" w:rsidRPr="00F917B9" w:rsidRDefault="009B6B91" w:rsidP="009B6B91">
      <w:pPr>
        <w:pStyle w:val="a4"/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  <w:r w:rsidRPr="00F917B9">
        <w:rPr>
          <w:sz w:val="28"/>
          <w:szCs w:val="28"/>
        </w:rPr>
        <w:t>Данный курс можно методически грамотно организовать при помощи учебно- методического комплекта «Мирный атом»</w:t>
      </w:r>
      <w:r>
        <w:rPr>
          <w:sz w:val="28"/>
          <w:szCs w:val="28"/>
        </w:rPr>
        <w:t xml:space="preserve"> </w:t>
      </w:r>
      <w:r w:rsidRPr="00F917B9">
        <w:rPr>
          <w:sz w:val="28"/>
          <w:szCs w:val="28"/>
        </w:rPr>
        <w:t>/Е.В.Дозморова, И.И.Казакова, Т.В.Суханова/</w:t>
      </w:r>
    </w:p>
    <w:p w:rsidR="009B6B91" w:rsidRPr="00F917B9" w:rsidRDefault="009B6B91" w:rsidP="009B6B91">
      <w:pPr>
        <w:pStyle w:val="a4"/>
        <w:shd w:val="clear" w:color="auto" w:fill="FFFFFF" w:themeFill="background1"/>
        <w:spacing w:before="168" w:beforeAutospacing="0" w:after="0" w:afterAutospacing="0"/>
        <w:rPr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Style w:val="FontStyle30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Style w:val="FontStyle30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Style w:val="FontStyle30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Style w:val="FontStyle30"/>
          <w:sz w:val="28"/>
          <w:szCs w:val="28"/>
        </w:rPr>
      </w:pPr>
    </w:p>
    <w:p w:rsidR="009B6B91" w:rsidRDefault="009B6B91" w:rsidP="009B6B91">
      <w:pPr>
        <w:shd w:val="clear" w:color="auto" w:fill="FFFFFF" w:themeFill="background1"/>
        <w:rPr>
          <w:rStyle w:val="FontStyle30"/>
          <w:sz w:val="28"/>
          <w:szCs w:val="28"/>
        </w:rPr>
      </w:pPr>
    </w:p>
    <w:p w:rsidR="009B6B91" w:rsidRPr="00EE72FC" w:rsidRDefault="009B6B91" w:rsidP="009B6B91">
      <w:pPr>
        <w:shd w:val="clear" w:color="auto" w:fill="FFFFFF" w:themeFill="background1"/>
        <w:rPr>
          <w:rStyle w:val="FontStyle30"/>
          <w:sz w:val="28"/>
          <w:szCs w:val="28"/>
        </w:rPr>
      </w:pPr>
      <w:r w:rsidRPr="00EE72FC">
        <w:rPr>
          <w:rStyle w:val="FontStyle30"/>
          <w:sz w:val="28"/>
          <w:szCs w:val="28"/>
        </w:rPr>
        <w:lastRenderedPageBreak/>
        <w:t>Список литературы для учителя: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1. Дозморова Е.В; Казакова И.И; Суханова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>Т.В. Мирный атом. Методические рекомендации 5-9 класс : Изд-во Отраслевого университетского комплекса «СИБАТОМКАДРЫ», 2011- (Школа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2. Бренчугина  М.В; Карпов С.А  Мирный атом 7 класс: учебное пособие для 7 класса общеобразовательных учреждений: Изд-во Отраслевого университетского комплекса «СИБАТОМКАДРЫ», 2011- (Школа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3.Карпов С.А.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Мирный атом 8 класс: учебное пособие для 8 класса общеобразовательных учреждений: Изд-во Отраслевого университетского комплекса «СИБАТОМКАДРЫ», 2011- (Школа 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4.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>Карпов С.А.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Мирный атом 9 класс: учебное пособие для 9 класса общеобразовательных учреждений: Изд-во Отраслевого университетского комплекса «СИБАТОМКАДРЫ», 2011- (Школа 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5. Бруно Комби. Защитники природы ЗА атомную энергию. – М.Библиотечка Общественного совета Госкорпорации «Росатом», 2009.</w:t>
      </w:r>
    </w:p>
    <w:p w:rsidR="009B6B91" w:rsidRPr="00EE72FC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6. Образовательный сайт по атомной энергетике ОАО «Концерн Росэнергоатом»</w:t>
      </w:r>
      <w:r w:rsidRPr="00EE72F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 </w:t>
      </w:r>
      <w:hyperlink r:id="rId8" w:history="1"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rosenergoatom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72FC">
        <w:rPr>
          <w:rStyle w:val="FontStyle30"/>
          <w:b w:val="0"/>
          <w:sz w:val="28"/>
          <w:szCs w:val="28"/>
        </w:rPr>
        <w:t>.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  <w:r>
        <w:rPr>
          <w:rStyle w:val="FontStyle30"/>
          <w:b w:val="0"/>
          <w:sz w:val="28"/>
          <w:szCs w:val="28"/>
        </w:rPr>
        <w:t>7.Музей атомной энергетики</w:t>
      </w:r>
      <w:r w:rsidRPr="00EE72FC">
        <w:rPr>
          <w:rStyle w:val="FontStyle30"/>
          <w:b w:val="0"/>
          <w:sz w:val="28"/>
          <w:szCs w:val="28"/>
          <w:u w:val="single"/>
        </w:rPr>
        <w:t xml:space="preserve">. </w:t>
      </w:r>
      <w:r w:rsidRPr="00EE72FC">
        <w:rPr>
          <w:rStyle w:val="FontStyle30"/>
          <w:b w:val="0"/>
          <w:sz w:val="28"/>
          <w:szCs w:val="28"/>
          <w:u w:val="single"/>
          <w:lang w:val="en-US"/>
        </w:rPr>
        <w:t>http</w:t>
      </w:r>
      <w:r w:rsidRPr="00EE72FC">
        <w:rPr>
          <w:rStyle w:val="FontStyle30"/>
          <w:b w:val="0"/>
          <w:sz w:val="28"/>
          <w:szCs w:val="28"/>
          <w:u w:val="single"/>
        </w:rPr>
        <w:t>://</w:t>
      </w:r>
      <w:r w:rsidRPr="00EE72FC">
        <w:rPr>
          <w:rStyle w:val="FontStyle30"/>
          <w:b w:val="0"/>
          <w:sz w:val="28"/>
          <w:szCs w:val="28"/>
          <w:u w:val="single"/>
          <w:lang w:val="en-US"/>
        </w:rPr>
        <w:t>museum</w:t>
      </w:r>
      <w:r w:rsidRPr="00EE72FC">
        <w:rPr>
          <w:rStyle w:val="FontStyle30"/>
          <w:b w:val="0"/>
          <w:sz w:val="28"/>
          <w:szCs w:val="28"/>
          <w:u w:val="single"/>
        </w:rPr>
        <w:t xml:space="preserve">. </w:t>
      </w:r>
      <w:hyperlink r:id="rId9" w:history="1"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rosenergoatom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72FC">
        <w:rPr>
          <w:rStyle w:val="FontStyle30"/>
          <w:b w:val="0"/>
          <w:sz w:val="28"/>
          <w:szCs w:val="28"/>
          <w:u w:val="single"/>
        </w:rPr>
        <w:t>.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sz w:val="28"/>
          <w:szCs w:val="28"/>
        </w:rPr>
      </w:pPr>
      <w:r w:rsidRPr="00EE72FC">
        <w:rPr>
          <w:rStyle w:val="FontStyle30"/>
          <w:sz w:val="28"/>
          <w:szCs w:val="28"/>
        </w:rPr>
        <w:lastRenderedPageBreak/>
        <w:t>Спи</w:t>
      </w:r>
      <w:r>
        <w:rPr>
          <w:rStyle w:val="FontStyle30"/>
          <w:sz w:val="28"/>
          <w:szCs w:val="28"/>
        </w:rPr>
        <w:t>сок литературы для ученика</w:t>
      </w:r>
      <w:r w:rsidRPr="00EE72FC">
        <w:rPr>
          <w:rStyle w:val="FontStyle30"/>
          <w:sz w:val="28"/>
          <w:szCs w:val="28"/>
        </w:rPr>
        <w:t>: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 w:rsidRPr="00EE72FC">
        <w:rPr>
          <w:rStyle w:val="FontStyle30"/>
          <w:b w:val="0"/>
          <w:sz w:val="28"/>
          <w:szCs w:val="28"/>
        </w:rPr>
        <w:t>1</w:t>
      </w:r>
      <w:r>
        <w:rPr>
          <w:rStyle w:val="FontStyle30"/>
          <w:b w:val="0"/>
          <w:sz w:val="28"/>
          <w:szCs w:val="28"/>
        </w:rPr>
        <w:t xml:space="preserve">. Карпов С.А.; С.В.Колбас. Рабочая тетрадь. Приложение к пособию 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Мирный атом 8 класс: учебное пособие для 8 класса общеобразовательных учреждений: Изд-во Отраслевого университетского комплекса «СИБАТОМКАДРЫ», 2011- (Школа 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2.Бренчугина М.В; Карпов С.А.</w:t>
      </w:r>
      <w:r w:rsidRPr="00EE72F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. Рабочая тетрадь. Приложение к пособию 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Мирный атом 7 класс: учебное пособие для 7 класса общеобразовательных учреждений: Изд-во Отраслевого университетского комплекса «СИБАТОМКАДРЫ», 2011- (Школа 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3.Карпов С.А; Лыба А.А.</w:t>
      </w:r>
      <w:r w:rsidRPr="00EE72F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Рабочая тетрадь. Приложение к пособию </w:t>
      </w:r>
      <w:r w:rsidRPr="00C51C3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Мирный атом 9 класс: учебное пособие для 9 класса общеобразовательных учреждений: Изд-во Отраслевого университетского комплекса «СИБАТОМКАДРЫ», 2011- (Школа </w:t>
      </w:r>
      <w:r w:rsidRPr="00C51C32">
        <w:rPr>
          <w:rStyle w:val="FontStyle30"/>
          <w:b w:val="0"/>
          <w:sz w:val="28"/>
          <w:szCs w:val="28"/>
        </w:rPr>
        <w:t>-</w:t>
      </w:r>
      <w:r>
        <w:rPr>
          <w:rStyle w:val="FontStyle30"/>
          <w:b w:val="0"/>
          <w:sz w:val="28"/>
          <w:szCs w:val="28"/>
        </w:rPr>
        <w:t xml:space="preserve"> Век </w:t>
      </w:r>
      <w:r>
        <w:rPr>
          <w:rStyle w:val="FontStyle30"/>
          <w:b w:val="0"/>
          <w:sz w:val="28"/>
          <w:szCs w:val="28"/>
          <w:lang w:val="en-US"/>
        </w:rPr>
        <w:t>XXI</w:t>
      </w:r>
      <w:r w:rsidRPr="00C51C32">
        <w:rPr>
          <w:rStyle w:val="FontStyle30"/>
          <w:b w:val="0"/>
          <w:sz w:val="28"/>
          <w:szCs w:val="28"/>
        </w:rPr>
        <w:t>)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4. Акатов А.А; Гаген-Торн В.К; Доильницын В.А; Коряковский Ю.С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Мой выбор- атомная наука и техника./Библиотека общественного совета Госкорпорации «Росатом», М.- 2009.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5. Том Блис. Лекарство для планеты. Безболезненное средство от энергетической и экологической катастрофы.</w:t>
      </w:r>
      <w:r w:rsidRPr="00C740E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>./Библиотека общественного совета Госкорпорации «Росатом», М.- 2009.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6. Боровик А.С; Малышевский В.С; Янчевский С.Н. Знакомьтесь: атомная станция – эффективность, безопасность, надежность. </w:t>
      </w:r>
      <w:r>
        <w:rPr>
          <w:rStyle w:val="FontStyle30"/>
          <w:b w:val="0"/>
          <w:sz w:val="28"/>
          <w:szCs w:val="28"/>
          <w:lang w:val="en-US"/>
        </w:rPr>
        <w:t>http</w:t>
      </w:r>
      <w:r w:rsidRPr="00C740EC">
        <w:rPr>
          <w:rStyle w:val="FontStyle30"/>
          <w:b w:val="0"/>
          <w:sz w:val="28"/>
          <w:szCs w:val="28"/>
        </w:rPr>
        <w:t>:</w:t>
      </w:r>
      <w:r>
        <w:rPr>
          <w:rStyle w:val="FontStyle30"/>
          <w:b w:val="0"/>
          <w:sz w:val="28"/>
          <w:szCs w:val="28"/>
          <w:lang w:val="en-US"/>
        </w:rPr>
        <w:t>www</w:t>
      </w:r>
      <w:r w:rsidRPr="00C740EC">
        <w:rPr>
          <w:rStyle w:val="FontStyle30"/>
          <w:b w:val="0"/>
          <w:sz w:val="28"/>
          <w:szCs w:val="28"/>
        </w:rPr>
        <w:t>.</w:t>
      </w:r>
      <w:r>
        <w:rPr>
          <w:rStyle w:val="FontStyle30"/>
          <w:b w:val="0"/>
          <w:sz w:val="28"/>
          <w:szCs w:val="28"/>
          <w:lang w:val="en-US"/>
        </w:rPr>
        <w:t>ecoatominf</w:t>
      </w:r>
      <w:r w:rsidRPr="00C740EC">
        <w:rPr>
          <w:rStyle w:val="FontStyle30"/>
          <w:b w:val="0"/>
          <w:sz w:val="28"/>
          <w:szCs w:val="28"/>
        </w:rPr>
        <w:t>.</w:t>
      </w:r>
      <w:r>
        <w:rPr>
          <w:rStyle w:val="FontStyle30"/>
          <w:b w:val="0"/>
          <w:sz w:val="28"/>
          <w:szCs w:val="28"/>
          <w:lang w:val="en-US"/>
        </w:rPr>
        <w:t>ru</w:t>
      </w:r>
      <w:r w:rsidRPr="00C740EC">
        <w:rPr>
          <w:rStyle w:val="FontStyle30"/>
          <w:b w:val="0"/>
          <w:sz w:val="28"/>
          <w:szCs w:val="28"/>
        </w:rPr>
        <w:t xml:space="preserve"> 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7.</w:t>
      </w:r>
      <w:r w:rsidRPr="00C740E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>Образовательный сайт по атомной энергетике ОАО «Концерн Росэнергоатом»</w:t>
      </w:r>
      <w:r w:rsidRPr="00EE72F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 </w:t>
      </w:r>
      <w:hyperlink r:id="rId10" w:history="1"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rosenergoatom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740EC">
        <w:rPr>
          <w:rStyle w:val="FontStyle30"/>
          <w:b w:val="0"/>
          <w:sz w:val="28"/>
          <w:szCs w:val="28"/>
        </w:rPr>
        <w:t>.</w:t>
      </w:r>
    </w:p>
    <w:p w:rsidR="009B6B91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  <w:u w:val="single"/>
        </w:rPr>
      </w:pPr>
      <w:r>
        <w:rPr>
          <w:rStyle w:val="FontStyle30"/>
          <w:b w:val="0"/>
          <w:sz w:val="28"/>
          <w:szCs w:val="28"/>
        </w:rPr>
        <w:t>8.</w:t>
      </w:r>
      <w:r w:rsidRPr="00C740E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>Музей атомной энергетики</w:t>
      </w:r>
      <w:r w:rsidRPr="00EE72FC">
        <w:rPr>
          <w:rStyle w:val="FontStyle30"/>
          <w:b w:val="0"/>
          <w:sz w:val="28"/>
          <w:szCs w:val="28"/>
          <w:u w:val="single"/>
        </w:rPr>
        <w:t xml:space="preserve">. </w:t>
      </w:r>
      <w:r w:rsidRPr="00EE72FC">
        <w:rPr>
          <w:rStyle w:val="FontStyle30"/>
          <w:b w:val="0"/>
          <w:sz w:val="28"/>
          <w:szCs w:val="28"/>
          <w:u w:val="single"/>
          <w:lang w:val="en-US"/>
        </w:rPr>
        <w:t>http</w:t>
      </w:r>
      <w:r w:rsidRPr="00EE72FC">
        <w:rPr>
          <w:rStyle w:val="FontStyle30"/>
          <w:b w:val="0"/>
          <w:sz w:val="28"/>
          <w:szCs w:val="28"/>
          <w:u w:val="single"/>
        </w:rPr>
        <w:t>://</w:t>
      </w:r>
      <w:r w:rsidRPr="00EE72FC">
        <w:rPr>
          <w:rStyle w:val="FontStyle30"/>
          <w:b w:val="0"/>
          <w:sz w:val="28"/>
          <w:szCs w:val="28"/>
          <w:u w:val="single"/>
          <w:lang w:val="en-US"/>
        </w:rPr>
        <w:t>museum</w:t>
      </w:r>
      <w:r w:rsidRPr="00EE72FC">
        <w:rPr>
          <w:rStyle w:val="FontStyle30"/>
          <w:b w:val="0"/>
          <w:sz w:val="28"/>
          <w:szCs w:val="28"/>
          <w:u w:val="single"/>
        </w:rPr>
        <w:t xml:space="preserve">. </w:t>
      </w:r>
      <w:hyperlink r:id="rId11" w:history="1"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rosenergoatom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72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72FC">
        <w:rPr>
          <w:rStyle w:val="FontStyle30"/>
          <w:b w:val="0"/>
          <w:sz w:val="28"/>
          <w:szCs w:val="28"/>
          <w:u w:val="single"/>
        </w:rPr>
        <w:t>.</w:t>
      </w:r>
    </w:p>
    <w:p w:rsidR="009B6B91" w:rsidRPr="00C740EC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9.Беллин В.А; . Боровик А.С; Малышевский В.С  Радиация – реальность и вымыслы.</w:t>
      </w:r>
      <w:r w:rsidRPr="00C740EC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  <w:lang w:val="en-US"/>
        </w:rPr>
        <w:t>http</w:t>
      </w:r>
      <w:r w:rsidRPr="00C740EC">
        <w:rPr>
          <w:rStyle w:val="FontStyle30"/>
          <w:b w:val="0"/>
          <w:sz w:val="28"/>
          <w:szCs w:val="28"/>
        </w:rPr>
        <w:t>:</w:t>
      </w:r>
      <w:r>
        <w:rPr>
          <w:rStyle w:val="FontStyle30"/>
          <w:b w:val="0"/>
          <w:sz w:val="28"/>
          <w:szCs w:val="28"/>
          <w:lang w:val="en-US"/>
        </w:rPr>
        <w:t>www</w:t>
      </w:r>
      <w:r w:rsidRPr="00C740EC">
        <w:rPr>
          <w:rStyle w:val="FontStyle30"/>
          <w:b w:val="0"/>
          <w:sz w:val="28"/>
          <w:szCs w:val="28"/>
        </w:rPr>
        <w:t>.</w:t>
      </w:r>
      <w:r>
        <w:rPr>
          <w:rStyle w:val="FontStyle30"/>
          <w:b w:val="0"/>
          <w:sz w:val="28"/>
          <w:szCs w:val="28"/>
          <w:lang w:val="en-US"/>
        </w:rPr>
        <w:t>ecoatominf</w:t>
      </w:r>
      <w:r w:rsidRPr="00C740EC">
        <w:rPr>
          <w:rStyle w:val="FontStyle30"/>
          <w:b w:val="0"/>
          <w:sz w:val="28"/>
          <w:szCs w:val="28"/>
        </w:rPr>
        <w:t>.</w:t>
      </w:r>
      <w:r>
        <w:rPr>
          <w:rStyle w:val="FontStyle30"/>
          <w:b w:val="0"/>
          <w:sz w:val="28"/>
          <w:szCs w:val="28"/>
          <w:lang w:val="en-US"/>
        </w:rPr>
        <w:t>ru</w:t>
      </w:r>
      <w:r w:rsidRPr="00C740EC">
        <w:rPr>
          <w:rStyle w:val="FontStyle30"/>
          <w:b w:val="0"/>
          <w:sz w:val="28"/>
          <w:szCs w:val="28"/>
        </w:rPr>
        <w:t>.</w:t>
      </w:r>
    </w:p>
    <w:p w:rsidR="009B6B91" w:rsidRPr="00C740EC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10. Сайт Сибирского химического комбината </w:t>
      </w:r>
      <w:r>
        <w:rPr>
          <w:rStyle w:val="FontStyle30"/>
          <w:b w:val="0"/>
          <w:sz w:val="28"/>
          <w:szCs w:val="28"/>
          <w:lang w:val="en-US"/>
        </w:rPr>
        <w:t>http</w:t>
      </w:r>
      <w:r w:rsidRPr="00C740EC">
        <w:rPr>
          <w:rStyle w:val="FontStyle30"/>
          <w:b w:val="0"/>
          <w:sz w:val="28"/>
          <w:szCs w:val="28"/>
        </w:rPr>
        <w:t>://</w:t>
      </w:r>
      <w:r>
        <w:rPr>
          <w:rStyle w:val="FontStyle30"/>
          <w:b w:val="0"/>
          <w:sz w:val="28"/>
          <w:szCs w:val="28"/>
          <w:lang w:val="en-US"/>
        </w:rPr>
        <w:t>www</w:t>
      </w:r>
      <w:r w:rsidRPr="00C740EC">
        <w:rPr>
          <w:rStyle w:val="FontStyle30"/>
          <w:b w:val="0"/>
          <w:sz w:val="28"/>
          <w:szCs w:val="28"/>
        </w:rPr>
        <w:t>.</w:t>
      </w:r>
      <w:r>
        <w:rPr>
          <w:rStyle w:val="FontStyle30"/>
          <w:b w:val="0"/>
          <w:sz w:val="28"/>
          <w:szCs w:val="28"/>
          <w:lang w:val="en-US"/>
        </w:rPr>
        <w:t>atomsib</w:t>
      </w:r>
      <w:r w:rsidRPr="00C740EC">
        <w:rPr>
          <w:rStyle w:val="FontStyle30"/>
          <w:b w:val="0"/>
          <w:sz w:val="28"/>
          <w:szCs w:val="28"/>
        </w:rPr>
        <w:t>.</w:t>
      </w:r>
      <w:r>
        <w:rPr>
          <w:rStyle w:val="FontStyle30"/>
          <w:b w:val="0"/>
          <w:sz w:val="28"/>
          <w:szCs w:val="28"/>
          <w:lang w:val="en-US"/>
        </w:rPr>
        <w:t>ru</w:t>
      </w:r>
      <w:r w:rsidRPr="00C740EC">
        <w:rPr>
          <w:rStyle w:val="FontStyle30"/>
          <w:b w:val="0"/>
          <w:sz w:val="28"/>
          <w:szCs w:val="28"/>
        </w:rPr>
        <w:t>.</w:t>
      </w:r>
    </w:p>
    <w:p w:rsidR="009B6B91" w:rsidRPr="00EE72FC" w:rsidRDefault="009B6B91" w:rsidP="009B6B9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rStyle w:val="FontStyle30"/>
          <w:b w:val="0"/>
          <w:sz w:val="28"/>
          <w:szCs w:val="28"/>
        </w:rPr>
      </w:pPr>
    </w:p>
    <w:p w:rsidR="009B6B91" w:rsidRPr="00D820BF" w:rsidRDefault="009B6B91" w:rsidP="009B6B91">
      <w:pPr>
        <w:pStyle w:val="a4"/>
        <w:shd w:val="clear" w:color="auto" w:fill="FFFFFF" w:themeFill="background1"/>
        <w:spacing w:before="168" w:beforeAutospacing="0" w:after="0" w:afterAutospacing="0"/>
        <w:ind w:left="720"/>
        <w:rPr>
          <w:sz w:val="28"/>
          <w:szCs w:val="28"/>
        </w:rPr>
      </w:pPr>
    </w:p>
    <w:sectPr w:rsidR="009B6B91" w:rsidRPr="00D820BF" w:rsidSect="00F917B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6C" w:rsidRDefault="0055636C" w:rsidP="00014832">
      <w:pPr>
        <w:spacing w:after="0" w:line="240" w:lineRule="auto"/>
      </w:pPr>
      <w:r>
        <w:separator/>
      </w:r>
    </w:p>
  </w:endnote>
  <w:endnote w:type="continuationSeparator" w:id="1">
    <w:p w:rsidR="0055636C" w:rsidRDefault="0055636C" w:rsidP="0001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858"/>
    </w:sdtPr>
    <w:sdtContent>
      <w:p w:rsidR="0006500F" w:rsidRDefault="00F413CC">
        <w:pPr>
          <w:pStyle w:val="aa"/>
          <w:jc w:val="right"/>
        </w:pPr>
        <w:fldSimple w:instr=" PAGE   \* MERGEFORMAT ">
          <w:r w:rsidR="00AB2A5A">
            <w:rPr>
              <w:noProof/>
            </w:rPr>
            <w:t>13</w:t>
          </w:r>
        </w:fldSimple>
      </w:p>
    </w:sdtContent>
  </w:sdt>
  <w:p w:rsidR="0006500F" w:rsidRDefault="000650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6C" w:rsidRDefault="0055636C" w:rsidP="00014832">
      <w:pPr>
        <w:spacing w:after="0" w:line="240" w:lineRule="auto"/>
      </w:pPr>
      <w:r>
        <w:separator/>
      </w:r>
    </w:p>
  </w:footnote>
  <w:footnote w:type="continuationSeparator" w:id="1">
    <w:p w:rsidR="0055636C" w:rsidRDefault="0055636C" w:rsidP="0001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F84"/>
    <w:multiLevelType w:val="hybridMultilevel"/>
    <w:tmpl w:val="31C8290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83B071E"/>
    <w:multiLevelType w:val="hybridMultilevel"/>
    <w:tmpl w:val="553C60C4"/>
    <w:lvl w:ilvl="0" w:tplc="82A2F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D1A09"/>
    <w:multiLevelType w:val="hybridMultilevel"/>
    <w:tmpl w:val="12C0B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2C3E"/>
    <w:multiLevelType w:val="hybridMultilevel"/>
    <w:tmpl w:val="97D68D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F42211"/>
    <w:multiLevelType w:val="hybridMultilevel"/>
    <w:tmpl w:val="53B6C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2FE5"/>
    <w:multiLevelType w:val="hybridMultilevel"/>
    <w:tmpl w:val="BD82A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5C52"/>
    <w:multiLevelType w:val="hybridMultilevel"/>
    <w:tmpl w:val="0C101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86DEA"/>
    <w:multiLevelType w:val="hybridMultilevel"/>
    <w:tmpl w:val="FBE29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912BE"/>
    <w:multiLevelType w:val="hybridMultilevel"/>
    <w:tmpl w:val="645C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D0827"/>
    <w:multiLevelType w:val="hybridMultilevel"/>
    <w:tmpl w:val="BDFC1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C508B"/>
    <w:multiLevelType w:val="hybridMultilevel"/>
    <w:tmpl w:val="A30A3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4142E"/>
    <w:multiLevelType w:val="hybridMultilevel"/>
    <w:tmpl w:val="6FFA2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3CF"/>
    <w:rsid w:val="00014832"/>
    <w:rsid w:val="0006500F"/>
    <w:rsid w:val="001B66CE"/>
    <w:rsid w:val="002F66D9"/>
    <w:rsid w:val="00311353"/>
    <w:rsid w:val="0032180F"/>
    <w:rsid w:val="00423759"/>
    <w:rsid w:val="00466899"/>
    <w:rsid w:val="004F07DE"/>
    <w:rsid w:val="00526024"/>
    <w:rsid w:val="00526975"/>
    <w:rsid w:val="0055636C"/>
    <w:rsid w:val="005D2A20"/>
    <w:rsid w:val="006005B3"/>
    <w:rsid w:val="00657BAD"/>
    <w:rsid w:val="006E53CF"/>
    <w:rsid w:val="007102D1"/>
    <w:rsid w:val="007161C7"/>
    <w:rsid w:val="00771C0C"/>
    <w:rsid w:val="00792EF8"/>
    <w:rsid w:val="007D64A4"/>
    <w:rsid w:val="007E16BC"/>
    <w:rsid w:val="008F057A"/>
    <w:rsid w:val="0097552E"/>
    <w:rsid w:val="00983C96"/>
    <w:rsid w:val="009B6B91"/>
    <w:rsid w:val="00AB2A5A"/>
    <w:rsid w:val="00B2114C"/>
    <w:rsid w:val="00B26E72"/>
    <w:rsid w:val="00B63B27"/>
    <w:rsid w:val="00C211EF"/>
    <w:rsid w:val="00C51C32"/>
    <w:rsid w:val="00C740EC"/>
    <w:rsid w:val="00CB0785"/>
    <w:rsid w:val="00D300D9"/>
    <w:rsid w:val="00D60782"/>
    <w:rsid w:val="00D820BF"/>
    <w:rsid w:val="00D8301E"/>
    <w:rsid w:val="00DA0258"/>
    <w:rsid w:val="00E15228"/>
    <w:rsid w:val="00E60D79"/>
    <w:rsid w:val="00EE72FC"/>
    <w:rsid w:val="00F02591"/>
    <w:rsid w:val="00F413CC"/>
    <w:rsid w:val="00F9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591"/>
    <w:rPr>
      <w:i/>
      <w:iCs/>
    </w:rPr>
  </w:style>
  <w:style w:type="character" w:customStyle="1" w:styleId="apple-converted-space">
    <w:name w:val="apple-converted-space"/>
    <w:basedOn w:val="a0"/>
    <w:rsid w:val="00F02591"/>
  </w:style>
  <w:style w:type="paragraph" w:styleId="a4">
    <w:name w:val="Normal (Web)"/>
    <w:basedOn w:val="a"/>
    <w:uiPriority w:val="99"/>
    <w:unhideWhenUsed/>
    <w:rsid w:val="00F0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4F07DE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423759"/>
    <w:pPr>
      <w:ind w:left="720"/>
      <w:contextualSpacing/>
    </w:pPr>
  </w:style>
  <w:style w:type="table" w:styleId="a6">
    <w:name w:val="Table Grid"/>
    <w:basedOn w:val="a1"/>
    <w:uiPriority w:val="59"/>
    <w:rsid w:val="00F9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72F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832"/>
  </w:style>
  <w:style w:type="paragraph" w:styleId="aa">
    <w:name w:val="footer"/>
    <w:basedOn w:val="a"/>
    <w:link w:val="ab"/>
    <w:uiPriority w:val="99"/>
    <w:unhideWhenUsed/>
    <w:rsid w:val="0001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4832"/>
  </w:style>
  <w:style w:type="paragraph" w:styleId="ac">
    <w:name w:val="Balloon Text"/>
    <w:basedOn w:val="a"/>
    <w:link w:val="ad"/>
    <w:uiPriority w:val="99"/>
    <w:semiHidden/>
    <w:unhideWhenUsed/>
    <w:rsid w:val="0046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rosenergoato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_32@inbo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rosenergoato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cation.rosenergo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rosenergoat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Баранова</cp:lastModifiedBy>
  <cp:revision>2</cp:revision>
  <dcterms:created xsi:type="dcterms:W3CDTF">2015-02-04T08:57:00Z</dcterms:created>
  <dcterms:modified xsi:type="dcterms:W3CDTF">2015-02-04T08:57:00Z</dcterms:modified>
</cp:coreProperties>
</file>