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89" w:rsidRDefault="005B3989" w:rsidP="005B398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«Использование</w:t>
      </w:r>
      <w:r w:rsidRPr="005B3989">
        <w:rPr>
          <w:rFonts w:ascii="Times New Roman" w:hAnsi="Times New Roman" w:cs="Times New Roman"/>
          <w:b/>
          <w:sz w:val="28"/>
          <w:szCs w:val="28"/>
        </w:rPr>
        <w:t xml:space="preserve"> мнемотехник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B3989">
        <w:rPr>
          <w:rFonts w:ascii="Times New Roman" w:hAnsi="Times New Roman" w:cs="Times New Roman"/>
          <w:b/>
          <w:sz w:val="28"/>
          <w:szCs w:val="28"/>
        </w:rPr>
        <w:t xml:space="preserve"> в логопедической коррекции обучающихся с нарушением зрения в условиях инклюзивного образования»</w:t>
      </w:r>
      <w:proofErr w:type="gramEnd"/>
    </w:p>
    <w:p w:rsidR="00630332" w:rsidRPr="00630332" w:rsidRDefault="00630332" w:rsidP="0063033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30332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630332" w:rsidRPr="00630332" w:rsidRDefault="00630332" w:rsidP="0063033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30332">
        <w:rPr>
          <w:rFonts w:ascii="Times New Roman" w:hAnsi="Times New Roman" w:cs="Times New Roman"/>
          <w:sz w:val="28"/>
          <w:szCs w:val="28"/>
        </w:rPr>
        <w:t xml:space="preserve"> Пожидаева Н.Н.</w:t>
      </w:r>
      <w:bookmarkStart w:id="0" w:name="_GoBack"/>
      <w:bookmarkEnd w:id="0"/>
    </w:p>
    <w:p w:rsidR="00376411" w:rsidRDefault="0043481B" w:rsidP="004348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F2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F250A">
        <w:rPr>
          <w:rFonts w:ascii="Times New Roman" w:hAnsi="Times New Roman" w:cs="Times New Roman"/>
          <w:sz w:val="28"/>
          <w:szCs w:val="28"/>
        </w:rPr>
        <w:t>овременно</w:t>
      </w:r>
      <w:r>
        <w:rPr>
          <w:rFonts w:ascii="Times New Roman" w:hAnsi="Times New Roman" w:cs="Times New Roman"/>
          <w:sz w:val="28"/>
          <w:szCs w:val="28"/>
        </w:rPr>
        <w:t xml:space="preserve">м этапе развития </w:t>
      </w:r>
      <w:r w:rsidR="003F250A" w:rsidRPr="003F250A">
        <w:rPr>
          <w:rFonts w:ascii="Times New Roman" w:hAnsi="Times New Roman" w:cs="Times New Roman"/>
          <w:sz w:val="28"/>
          <w:szCs w:val="28"/>
        </w:rPr>
        <w:t>педагогик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250A" w:rsidRPr="003F250A">
        <w:rPr>
          <w:rFonts w:ascii="Times New Roman" w:hAnsi="Times New Roman" w:cs="Times New Roman"/>
          <w:sz w:val="28"/>
          <w:szCs w:val="28"/>
        </w:rPr>
        <w:t xml:space="preserve"> </w:t>
      </w:r>
      <w:r w:rsidR="003F250A">
        <w:rPr>
          <w:rFonts w:ascii="Times New Roman" w:hAnsi="Times New Roman" w:cs="Times New Roman"/>
          <w:sz w:val="28"/>
          <w:szCs w:val="28"/>
        </w:rPr>
        <w:t>актуальна проблема  успешной инклюзии детей с ОВЗ в общеобразовательное пространство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411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детей с ОВЗ направлен</w:t>
      </w:r>
      <w:r w:rsidR="00376411">
        <w:rPr>
          <w:rFonts w:ascii="Times New Roman" w:hAnsi="Times New Roman" w:cs="Times New Roman"/>
          <w:sz w:val="28"/>
          <w:szCs w:val="28"/>
        </w:rPr>
        <w:t xml:space="preserve"> на достижение качества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и</w:t>
      </w:r>
      <w:r w:rsidR="006A13E3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детей с ОВЗ.</w:t>
      </w:r>
    </w:p>
    <w:p w:rsidR="004C7EA1" w:rsidRDefault="004C7EA1" w:rsidP="000C4D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растет число детей с сочетанными нарушениями. </w:t>
      </w:r>
      <w:r w:rsidRPr="004C7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эти  дефекты связан с органическим поражением центральной и периферической нервной системы, то период его устранения становится довольно продолжительным</w:t>
      </w:r>
      <w:r w:rsidR="00A9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C7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указанных психических процессов не только снижает эффективность коррекции речи, но и замедляют процесс устранения дефектов</w:t>
      </w:r>
      <w:r w:rsidR="00FE7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необходимо начинать логопедическую работу с детьми с ОВЗ как можно раньше</w:t>
      </w:r>
      <w:r w:rsidRPr="004C7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AB7" w:rsidRPr="00022AB7" w:rsidRDefault="00A744AD" w:rsidP="00022A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 приёмом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логопедической </w:t>
      </w:r>
      <w:r w:rsidRPr="00A7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5E52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</w:t>
      </w:r>
      <w:r w:rsidR="00404F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имеющими сочетанные нарушения</w:t>
      </w:r>
      <w:r w:rsidR="00404F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A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 </w:t>
      </w:r>
      <w:r w:rsidRPr="00A97D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мнемотехника</w:t>
      </w:r>
      <w:r w:rsidRPr="00A744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A7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т.е.</w:t>
      </w:r>
      <w:r w:rsidR="0096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техника, облегчающая запоминание и увеличивающей объём памяти путём образования искусственных ассоциаций. </w:t>
      </w:r>
      <w:r w:rsidR="00022AB7" w:rsidRPr="00022AB7">
        <w:rPr>
          <w:rFonts w:ascii="Times New Roman" w:hAnsi="Times New Roman" w:cs="Times New Roman"/>
          <w:sz w:val="28"/>
          <w:szCs w:val="28"/>
          <w:shd w:val="clear" w:color="auto" w:fill="FFFFFF"/>
        </w:rPr>
        <w:t>Т.В. Егорова, А.Н. Леонтьев</w:t>
      </w:r>
      <w:r w:rsidR="00CE66F1" w:rsidRPr="0002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отмечают, что использование моделей развивает высшие психические функции. </w:t>
      </w:r>
      <w:r w:rsidRPr="00A74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Мнемотехника использует естественные механизмы памяти мозга и позволяет контролировать процесс запоминания, сохранения и припоминания информации</w:t>
      </w:r>
      <w:r w:rsidRPr="000C4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D8D" w:rsidRPr="000C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Ведь именно символы и знаки составляют основу звукобуквенного анализа слов, математических представлений</w:t>
      </w:r>
      <w:r w:rsidR="000C4D8D" w:rsidRPr="0002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2AB7" w:rsidRPr="00022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наглядного моделирования помогает ребенку зрительно представить абстрактные понятия (звук, слово, предложение, текст), научиться работать с ними. Это особенно важно для дошкольников, поскольку мыслительные </w:t>
      </w:r>
      <w:r w:rsidR="00022AB7" w:rsidRPr="00022A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задачи у них решаются с преобладающей ролью внешних средств, наглядный материал усваивается лучше вербального. </w:t>
      </w:r>
    </w:p>
    <w:p w:rsidR="001D5EEB" w:rsidRPr="00022AB7" w:rsidRDefault="001D5EEB" w:rsidP="001D5E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особая важность придается </w:t>
      </w:r>
      <w:r w:rsidR="00965E9E" w:rsidRPr="0002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мнемотехнике </w:t>
      </w:r>
      <w:r w:rsidRPr="00022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повышения развивающего эффекта обучения: формирования умений расчленять сложные действия на элементарные составляющие, умения планировать свою деятельность, строго придерживаться определенных правил, выражать свои действия адекватными языковыми средствами и творчески преобразовывать знакомые алгоритмы выполнения деятельности в соответствии с индивидуальными способностями.</w:t>
      </w:r>
    </w:p>
    <w:p w:rsidR="003F247C" w:rsidRDefault="003F247C" w:rsidP="003F24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2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позиций личностно-ориентированного подхода можно рассматривать значимость </w:t>
      </w:r>
      <w:r w:rsidR="00022AB7" w:rsidRPr="00022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наглядного моделирования </w:t>
      </w:r>
      <w:r w:rsidRPr="0002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что они позволяют ребенку успешно решать познавательные задачи, используя освоенные обобщенные способы действия (алгоритмы); творчески преобразовывать усвоенные алгоритмы в соответствии с индивидуальными особенностями, склонностями и интересами, выбирать свой индивидуальный способ решения задачи с точки зрения эффективности и рациональности.  </w:t>
      </w:r>
    </w:p>
    <w:p w:rsidR="00A97D51" w:rsidRPr="005E520E" w:rsidRDefault="000C4D8D" w:rsidP="001D5E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визуальный образ важна и обязательна, так как если при воспроизведении текста этот зрительный образ не возникает в воображении, то ребёнок не понимает этого текста</w:t>
      </w:r>
      <w:r w:rsidR="00E2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6F8C" w:rsidRPr="005E520E">
        <w:rPr>
          <w:rFonts w:ascii="Times New Roman" w:hAnsi="Times New Roman" w:cs="Times New Roman"/>
          <w:bCs/>
          <w:sz w:val="28"/>
          <w:szCs w:val="28"/>
        </w:rPr>
        <w:t>наглядный материал усваивается лучше вербального.</w:t>
      </w:r>
    </w:p>
    <w:p w:rsidR="00A97D51" w:rsidRDefault="000C4D8D" w:rsidP="005E6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приём символизации – наиболее короткий путь к формированию процесса запоминания и точности передачи информации, требующего дословного повторения, например в чистоговорках, </w:t>
      </w:r>
      <w:r w:rsidRPr="000A1B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стихах.</w:t>
      </w:r>
      <w:r w:rsidR="000A1B3B" w:rsidRPr="000A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5E6FE7" w:rsidRPr="000A1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послужило необходимостью</w:t>
      </w:r>
      <w:r w:rsidR="000A1B3B" w:rsidRPr="000A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системы мнемотехники</w:t>
      </w:r>
      <w:r w:rsidR="0002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с ОВЗ</w:t>
      </w:r>
      <w:r w:rsidR="000A1B3B" w:rsidRPr="000A1B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позволяющей ускорять процесс автоматизации и дифференциации поставленных звуков</w:t>
      </w:r>
      <w:r w:rsidR="0040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коррекции лексики и </w:t>
      </w:r>
      <w:r w:rsidR="005E6F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грамматики, развитие связной речи, а также</w:t>
      </w:r>
      <w:r w:rsidR="000A1B3B" w:rsidRPr="000A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память через приёмы опосредованного запоминания.</w:t>
      </w:r>
      <w:r w:rsidR="000A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3B" w:rsidRPr="000A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связанные, на первый взгляд, между собой картинки соединяются в один сюжет, с помощью которого сигнальные схематические изображения помогают активизировать мыслительные и </w:t>
      </w:r>
      <w:proofErr w:type="spellStart"/>
      <w:r w:rsidR="000A1B3B" w:rsidRPr="000A1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мнестические</w:t>
      </w:r>
      <w:proofErr w:type="spellEnd"/>
      <w:r w:rsidR="000A1B3B" w:rsidRPr="000A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процессы.</w:t>
      </w:r>
    </w:p>
    <w:p w:rsidR="00A97D51" w:rsidRDefault="005935F2" w:rsidP="00E501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Проведя логопедическую диагностику</w:t>
      </w:r>
      <w:r w:rsidR="00A9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7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слабовидяших</w:t>
      </w:r>
      <w:proofErr w:type="spellEnd"/>
      <w:r w:rsidR="0096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A97D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средней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увидели</w:t>
      </w:r>
      <w:r w:rsidR="00A97D5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0A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 сочетанными нарушениями (задержка психического развития, детский церебральный паралич, </w:t>
      </w:r>
      <w:proofErr w:type="spellStart"/>
      <w:r w:rsidR="00967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r w:rsidR="00967AD2" w:rsidRPr="00967AD2">
        <w:rPr>
          <w:rFonts w:ascii="Times New Roman" w:hAnsi="Times New Roman" w:cs="Times New Roman"/>
          <w:sz w:val="28"/>
          <w:szCs w:val="28"/>
        </w:rPr>
        <w:t>подобные</w:t>
      </w:r>
      <w:proofErr w:type="spellEnd"/>
      <w:r w:rsidR="00967AD2" w:rsidRPr="00967AD2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022AB7">
        <w:rPr>
          <w:rFonts w:ascii="Times New Roman" w:hAnsi="Times New Roman" w:cs="Times New Roman"/>
          <w:sz w:val="28"/>
          <w:szCs w:val="28"/>
        </w:rPr>
        <w:t>,</w:t>
      </w:r>
      <w:r w:rsidR="00967AD2" w:rsidRPr="00967AD2">
        <w:rPr>
          <w:rFonts w:ascii="Times New Roman" w:hAnsi="Times New Roman" w:cs="Times New Roman"/>
          <w:sz w:val="28"/>
          <w:szCs w:val="28"/>
        </w:rPr>
        <w:t xml:space="preserve"> когнитивны</w:t>
      </w:r>
      <w:r w:rsidR="00022AB7">
        <w:rPr>
          <w:rFonts w:ascii="Times New Roman" w:hAnsi="Times New Roman" w:cs="Times New Roman"/>
          <w:sz w:val="28"/>
          <w:szCs w:val="28"/>
        </w:rPr>
        <w:t>й синдром</w:t>
      </w:r>
      <w:r w:rsidR="0096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…) имеются речевые нарушения</w:t>
      </w:r>
      <w:r w:rsidR="00E5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недоразвитие речи первого</w:t>
      </w:r>
      <w:r w:rsidR="0002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второго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общее недоразвитие 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и третьего уровня.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фонетико-фонематическим недоразвитием речи нет. У</w:t>
      </w:r>
      <w:r w:rsidR="00E5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низкий уровень речевого развития.</w:t>
      </w:r>
      <w:r w:rsidR="00CE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1F4" w:rsidRDefault="00414858" w:rsidP="004A79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8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Взяв в основу мнение великих педагогов, увидев эффективность наглядного материала, пользуясь готовыми схемами педагогов, но изменяя и совершенствуя их по-своему, я использую в работе по обучению детей связной речи приёмы мнемотехники.</w:t>
      </w:r>
    </w:p>
    <w:p w:rsidR="00022AB7" w:rsidRPr="00841457" w:rsidRDefault="005A5860" w:rsidP="00EB77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7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работы по формированию </w:t>
      </w:r>
      <w:r w:rsidR="00022AB7" w:rsidRPr="00EB7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наглядного моделирования </w:t>
      </w:r>
      <w:r w:rsidRPr="00EB771A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дошкольного возраста.</w:t>
      </w:r>
    </w:p>
    <w:p w:rsidR="007D5495" w:rsidRDefault="007D5495" w:rsidP="005A586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первом этапе детям предлагаются задания </w:t>
      </w:r>
      <w:r w:rsidR="00031123" w:rsidRPr="00841457">
        <w:rPr>
          <w:rFonts w:ascii="Times New Roman" w:hAnsi="Times New Roman" w:cs="Times New Roman"/>
          <w:sz w:val="28"/>
          <w:szCs w:val="28"/>
        </w:rPr>
        <w:t xml:space="preserve">направленные на ознакомление детей с условными обозначениями </w:t>
      </w:r>
      <w:r w:rsidR="00E773BF" w:rsidRPr="00841457">
        <w:rPr>
          <w:rFonts w:ascii="Times New Roman" w:hAnsi="Times New Roman" w:cs="Times New Roman"/>
          <w:sz w:val="28"/>
          <w:szCs w:val="28"/>
          <w:shd w:val="clear" w:color="auto" w:fill="FFFFFF"/>
        </w:rPr>
        <w:t>схем, пиктограмм</w:t>
      </w:r>
      <w:r w:rsidR="008414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773BF" w:rsidRPr="008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1123" w:rsidRPr="00841457">
        <w:rPr>
          <w:rFonts w:ascii="Times New Roman" w:hAnsi="Times New Roman" w:cs="Times New Roman"/>
          <w:sz w:val="28"/>
          <w:szCs w:val="28"/>
        </w:rPr>
        <w:t>и</w:t>
      </w:r>
      <w:r w:rsidR="00841457">
        <w:rPr>
          <w:rFonts w:ascii="Times New Roman" w:hAnsi="Times New Roman" w:cs="Times New Roman"/>
          <w:sz w:val="28"/>
          <w:szCs w:val="28"/>
        </w:rPr>
        <w:t xml:space="preserve">дет обогащение </w:t>
      </w:r>
      <w:r w:rsidR="00031123" w:rsidRPr="00841457">
        <w:rPr>
          <w:rFonts w:ascii="Times New Roman" w:hAnsi="Times New Roman" w:cs="Times New Roman"/>
          <w:sz w:val="28"/>
          <w:szCs w:val="28"/>
        </w:rPr>
        <w:t>знаний об окружающей действительности</w:t>
      </w:r>
      <w:r w:rsidR="00031123" w:rsidRPr="00E773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26F8C" w:rsidRPr="00841457" w:rsidRDefault="00E26F8C" w:rsidP="0084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следующем этапе происходит  </w:t>
      </w:r>
      <w:r w:rsidRPr="0084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процесс запоминания последовательности информации, закрепление информации в памяти, </w:t>
      </w:r>
      <w:r w:rsidR="005E520E" w:rsidRPr="00841457">
        <w:rPr>
          <w:rFonts w:ascii="Times New Roman" w:hAnsi="Times New Roman" w:cs="Times New Roman"/>
          <w:sz w:val="28"/>
          <w:szCs w:val="28"/>
        </w:rPr>
        <w:t>т.е. происходит отра</w:t>
      </w:r>
      <w:r w:rsidRPr="00841457">
        <w:rPr>
          <w:rFonts w:ascii="Times New Roman" w:hAnsi="Times New Roman" w:cs="Times New Roman"/>
          <w:sz w:val="28"/>
          <w:szCs w:val="28"/>
        </w:rPr>
        <w:t>ботка метода запоминания.</w:t>
      </w:r>
    </w:p>
    <w:p w:rsidR="00E26F8C" w:rsidRPr="007900C9" w:rsidRDefault="00A86CAB" w:rsidP="007D5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E26F8C" w:rsidRPr="007900C9">
        <w:rPr>
          <w:rFonts w:ascii="Times New Roman" w:hAnsi="Times New Roman" w:cs="Times New Roman"/>
          <w:sz w:val="28"/>
          <w:szCs w:val="28"/>
        </w:rPr>
        <w:t xml:space="preserve"> этап направлен на актуализацию полученных знаний у детей с помощью полной мнемодорожки</w:t>
      </w:r>
      <w:r w:rsidR="007900C9">
        <w:rPr>
          <w:rFonts w:ascii="Times New Roman" w:hAnsi="Times New Roman" w:cs="Times New Roman"/>
          <w:sz w:val="28"/>
          <w:szCs w:val="28"/>
        </w:rPr>
        <w:t>.</w:t>
      </w:r>
    </w:p>
    <w:p w:rsidR="005E520E" w:rsidRPr="00C44A73" w:rsidRDefault="005E520E" w:rsidP="005E5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овладения детьми умением перекодирования информации в зрительный символ включают задания на развитие повествовательной, монологической речи. </w:t>
      </w:r>
    </w:p>
    <w:p w:rsidR="007D5495" w:rsidRPr="00A86CAB" w:rsidRDefault="007D5495" w:rsidP="007D5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6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Моделирование отношений соподчинения и отношений последовательности служит средствами обобщения (на основе имеющегося у детей опыта) и формирования  логических форм мышления, которые станут необходимыми в ходе школьного обучения. </w:t>
      </w:r>
    </w:p>
    <w:p w:rsidR="007D5495" w:rsidRPr="00A86CAB" w:rsidRDefault="007D5495" w:rsidP="00A86C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6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Важна систематичность выстроенных задач и заданий, направленных </w:t>
      </w:r>
      <w:proofErr w:type="gramStart"/>
      <w:r w:rsidRPr="00A86CA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A86CA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D5495" w:rsidRPr="00A86CAB" w:rsidRDefault="007D5495" w:rsidP="00A86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6C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классификацию объектов; </w:t>
      </w:r>
    </w:p>
    <w:p w:rsidR="007D5495" w:rsidRPr="00A86CAB" w:rsidRDefault="007D5495" w:rsidP="00A86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6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развитие логической интуиции (составление пар слов); </w:t>
      </w:r>
    </w:p>
    <w:p w:rsidR="007D5495" w:rsidRPr="00A86CAB" w:rsidRDefault="007D5495" w:rsidP="00A86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6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развитие словесно-логического мышления (задания на определение истинности или ложности высказывания, задание на понимание общности); </w:t>
      </w:r>
    </w:p>
    <w:p w:rsidR="003C6A59" w:rsidRPr="003C6A59" w:rsidRDefault="005E520E" w:rsidP="00A86CAB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proofErr w:type="gramStart"/>
      <w:r w:rsidRPr="00A86CA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D5495" w:rsidRPr="00A86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</w:t>
      </w:r>
      <w:proofErr w:type="spellStart"/>
      <w:r w:rsidR="007D5495" w:rsidRPr="00A86CAB">
        <w:rPr>
          <w:rFonts w:ascii="Times New Roman" w:hAnsi="Times New Roman" w:cs="Times New Roman"/>
          <w:sz w:val="28"/>
          <w:szCs w:val="28"/>
          <w:shd w:val="clear" w:color="auto" w:fill="FFFFFF"/>
        </w:rPr>
        <w:t>досказыванию</w:t>
      </w:r>
      <w:proofErr w:type="spellEnd"/>
      <w:r w:rsidR="007D5495" w:rsidRPr="00A86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(задания на достраивание сос</w:t>
      </w:r>
      <w:r w:rsidR="00A86CAB" w:rsidRPr="00A86CAB">
        <w:rPr>
          <w:rFonts w:ascii="Times New Roman" w:hAnsi="Times New Roman" w:cs="Times New Roman"/>
          <w:sz w:val="28"/>
          <w:szCs w:val="28"/>
          <w:shd w:val="clear" w:color="auto" w:fill="FFFFFF"/>
        </w:rPr>
        <w:t>тавных высказываний, логические цепочки.</w:t>
      </w:r>
      <w:r w:rsidR="003C6A59" w:rsidRPr="00A86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3C6A59" w:rsidRPr="00A86CAB" w:rsidRDefault="003C6A59" w:rsidP="003C6A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6CAB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использование элементов алгоритмизации способствует тому, что коррекционное воздействие направлено не на механическое заучивание отдельных вербальных единиц, а на овладение детьми целостной системой. При этом наглядность облегчает осмысление определенных понятий и ситуаций, а игровой характер обеспечивает максимально комфортную психологическую атмосферу.</w:t>
      </w:r>
    </w:p>
    <w:p w:rsidR="00A86CAB" w:rsidRPr="00A86CAB" w:rsidRDefault="00A86CAB" w:rsidP="002956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A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объем памяти, путем образования дополнительных ассоциаций. Стимулируется познавательная активность детей с ЗПР. Появляется желание пересказать, дети понимают, что это не трудно.</w:t>
      </w:r>
    </w:p>
    <w:p w:rsidR="00EB771A" w:rsidRDefault="000A1B3B" w:rsidP="00EB771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логопедического мониторинга у детей была отмечена положительная динамика в овладении правильным звукопроизношением</w:t>
      </w:r>
      <w:r w:rsidR="005935F2" w:rsidRPr="00EB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77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ускорением сроков автоматизации звуков</w:t>
      </w:r>
      <w:r w:rsidR="005E520E" w:rsidRPr="00EB771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лексико-грамматической стороны речи и связн</w:t>
      </w:r>
      <w:r w:rsidR="00A86CAB" w:rsidRPr="00EB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E520E" w:rsidRPr="00EB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</w:t>
      </w:r>
      <w:r w:rsidR="00A86CAB" w:rsidRPr="00EB77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Заметно повысился объём зрительной и вербальной памяти, улучшились распределение и устойчивость внимания, активизировалась мыслительная деятельность. У детей значительно </w:t>
      </w:r>
      <w:proofErr w:type="gramStart"/>
      <w:r w:rsidRPr="00EB7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 интерес к этому этапу логопедических занятий и соответственно повысилась</w:t>
      </w:r>
      <w:proofErr w:type="gramEnd"/>
      <w:r w:rsidRPr="00EB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эффективность. </w:t>
      </w:r>
    </w:p>
    <w:p w:rsidR="00713423" w:rsidRPr="00713423" w:rsidRDefault="00713423" w:rsidP="007134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использованной литературы:</w:t>
      </w:r>
    </w:p>
    <w:p w:rsidR="00B211EA" w:rsidRPr="00B211EA" w:rsidRDefault="00B211EA" w:rsidP="00B211E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1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Барсуковой</w:t>
      </w:r>
      <w:proofErr w:type="gramEnd"/>
      <w:r w:rsidRPr="00B2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 Автоматизация звуков с использованием </w:t>
      </w:r>
      <w:proofErr w:type="spellStart"/>
      <w:r w:rsidRPr="00B21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мнемодорожек</w:t>
      </w:r>
      <w:proofErr w:type="spellEnd"/>
      <w:r w:rsidRPr="00B211EA">
        <w:rPr>
          <w:rFonts w:ascii="Times New Roman" w:eastAsia="Times New Roman" w:hAnsi="Times New Roman" w:cs="Times New Roman"/>
          <w:sz w:val="28"/>
          <w:szCs w:val="28"/>
          <w:lang w:eastAsia="ru-RU"/>
        </w:rPr>
        <w:t>. // Логопед, 2009, №5., стр.26</w:t>
      </w:r>
    </w:p>
    <w:p w:rsidR="00713423" w:rsidRDefault="00713423" w:rsidP="002956EE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13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Малетина</w:t>
      </w:r>
      <w:proofErr w:type="spellEnd"/>
      <w:r w:rsidRPr="00713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Н. </w:t>
      </w:r>
      <w:r w:rsidRPr="007134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Моделирование в описательной речи детей с ОНР [Текст]/Н</w:t>
      </w:r>
      <w:r w:rsidRPr="00713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13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Малетина</w:t>
      </w:r>
      <w:proofErr w:type="spellEnd"/>
      <w:r w:rsidRPr="00713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Л. </w:t>
      </w:r>
      <w:proofErr w:type="spellStart"/>
      <w:r w:rsidRPr="00713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Понамарёва</w:t>
      </w:r>
      <w:proofErr w:type="spellEnd"/>
      <w:r w:rsidRPr="00713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//</w:t>
      </w:r>
      <w:r w:rsidRPr="007134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Дошкольное воспитание</w:t>
      </w:r>
      <w:r w:rsidRPr="007134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–2004.- № 6. - С. 64-69.</w:t>
      </w:r>
    </w:p>
    <w:p w:rsidR="00713423" w:rsidRDefault="002956EE" w:rsidP="00630332">
      <w:pPr>
        <w:pStyle w:val="61"/>
        <w:numPr>
          <w:ilvl w:val="0"/>
          <w:numId w:val="3"/>
        </w:numPr>
        <w:spacing w:before="0" w:line="360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2956EE">
        <w:rPr>
          <w:rStyle w:val="610pt"/>
          <w:sz w:val="28"/>
          <w:szCs w:val="28"/>
        </w:rPr>
        <w:lastRenderedPageBreak/>
        <w:t>Полянская Т. Б.</w:t>
      </w:r>
      <w:r w:rsidRPr="002956EE">
        <w:rPr>
          <w:b w:val="0"/>
          <w:sz w:val="28"/>
          <w:szCs w:val="28"/>
        </w:rPr>
        <w:t xml:space="preserve"> Использование метода мнемотехники в обучении расска</w:t>
      </w:r>
      <w:r w:rsidRPr="002956EE">
        <w:rPr>
          <w:b w:val="0"/>
          <w:sz w:val="28"/>
          <w:szCs w:val="28"/>
        </w:rPr>
        <w:softHyphen/>
        <w:t>зыванию детей дошкольного возраста: Учебно-методическое пособие. - СПб</w:t>
      </w:r>
      <w:proofErr w:type="gramStart"/>
      <w:r w:rsidRPr="002956EE">
        <w:rPr>
          <w:b w:val="0"/>
          <w:sz w:val="28"/>
          <w:szCs w:val="28"/>
        </w:rPr>
        <w:t xml:space="preserve">.: </w:t>
      </w:r>
      <w:proofErr w:type="gramEnd"/>
      <w:r w:rsidRPr="002956EE">
        <w:rPr>
          <w:b w:val="0"/>
          <w:sz w:val="28"/>
          <w:szCs w:val="28"/>
        </w:rPr>
        <w:t>ООО «ИЗДАТЕЛЬСТВО «ДЕТСТВО-ПРЕСС», 2009. - 64 с.</w:t>
      </w:r>
      <w:r w:rsidR="00630332">
        <w:rPr>
          <w:rFonts w:eastAsia="Times New Roman"/>
          <w:sz w:val="28"/>
          <w:szCs w:val="28"/>
          <w:lang w:eastAsia="ru-RU"/>
        </w:rPr>
        <w:t xml:space="preserve"> </w:t>
      </w:r>
    </w:p>
    <w:p w:rsidR="00EB771A" w:rsidRDefault="00EB771A" w:rsidP="00EB771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B3B" w:rsidRPr="000A1B3B" w:rsidRDefault="000A1B3B" w:rsidP="00EB771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4D8D" w:rsidRPr="000C4D8D" w:rsidRDefault="000C4D8D" w:rsidP="000C4D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AD" w:rsidRDefault="00A744AD" w:rsidP="000C4D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AD" w:rsidRDefault="00A744AD" w:rsidP="000C4D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AD" w:rsidRDefault="00A744AD" w:rsidP="000C4D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AD" w:rsidRDefault="00A744AD" w:rsidP="000C4D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AD" w:rsidRPr="00A744AD" w:rsidRDefault="00A744AD" w:rsidP="000C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3864" w:rsidRPr="003F250A" w:rsidRDefault="00273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73864" w:rsidRPr="003F250A" w:rsidSect="003F250A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2"/>
    <w:lvl w:ilvl="0" w:tplc="000F424A">
      <w:start w:val="1"/>
      <w:numFmt w:val="bullet"/>
      <w:lvlText w:val="✓"/>
      <w:lvlJc w:val="left"/>
      <w:rPr>
        <w:sz w:val="22"/>
      </w:rPr>
    </w:lvl>
    <w:lvl w:ilvl="1" w:tplc="000F424B">
      <w:start w:val="1"/>
      <w:numFmt w:val="bullet"/>
      <w:lvlText w:val="✓"/>
      <w:lvlJc w:val="left"/>
      <w:rPr>
        <w:sz w:val="22"/>
      </w:rPr>
    </w:lvl>
    <w:lvl w:ilvl="2" w:tplc="000F424C">
      <w:start w:val="1"/>
      <w:numFmt w:val="bullet"/>
      <w:lvlText w:val="✓"/>
      <w:lvlJc w:val="left"/>
      <w:rPr>
        <w:sz w:val="22"/>
      </w:rPr>
    </w:lvl>
    <w:lvl w:ilvl="3" w:tplc="000F424D">
      <w:start w:val="1"/>
      <w:numFmt w:val="bullet"/>
      <w:lvlText w:val="✓"/>
      <w:lvlJc w:val="left"/>
      <w:rPr>
        <w:sz w:val="22"/>
      </w:rPr>
    </w:lvl>
    <w:lvl w:ilvl="4" w:tplc="000F424E">
      <w:start w:val="1"/>
      <w:numFmt w:val="bullet"/>
      <w:lvlText w:val="✓"/>
      <w:lvlJc w:val="left"/>
      <w:rPr>
        <w:sz w:val="22"/>
      </w:rPr>
    </w:lvl>
    <w:lvl w:ilvl="5" w:tplc="000F424F">
      <w:start w:val="1"/>
      <w:numFmt w:val="bullet"/>
      <w:lvlText w:val="✓"/>
      <w:lvlJc w:val="left"/>
      <w:rPr>
        <w:sz w:val="22"/>
      </w:rPr>
    </w:lvl>
    <w:lvl w:ilvl="6" w:tplc="000F4250">
      <w:start w:val="1"/>
      <w:numFmt w:val="bullet"/>
      <w:lvlText w:val="✓"/>
      <w:lvlJc w:val="left"/>
      <w:rPr>
        <w:sz w:val="22"/>
      </w:rPr>
    </w:lvl>
    <w:lvl w:ilvl="7" w:tplc="000F4251">
      <w:start w:val="1"/>
      <w:numFmt w:val="bullet"/>
      <w:lvlText w:val="✓"/>
      <w:lvlJc w:val="left"/>
      <w:rPr>
        <w:sz w:val="22"/>
      </w:rPr>
    </w:lvl>
    <w:lvl w:ilvl="8" w:tplc="000F4252">
      <w:start w:val="1"/>
      <w:numFmt w:val="bullet"/>
      <w:lvlText w:val="✓"/>
      <w:lvlJc w:val="left"/>
      <w:rPr>
        <w:sz w:val="22"/>
      </w:rPr>
    </w:lvl>
  </w:abstractNum>
  <w:abstractNum w:abstractNumId="1">
    <w:nsid w:val="06692BC1"/>
    <w:multiLevelType w:val="multilevel"/>
    <w:tmpl w:val="71E26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17E92"/>
    <w:multiLevelType w:val="multilevel"/>
    <w:tmpl w:val="0336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E1289"/>
    <w:multiLevelType w:val="hybridMultilevel"/>
    <w:tmpl w:val="08CE282A"/>
    <w:lvl w:ilvl="0" w:tplc="2BB65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0A"/>
    <w:rsid w:val="00022AB7"/>
    <w:rsid w:val="00031123"/>
    <w:rsid w:val="000A1B3B"/>
    <w:rsid w:val="000A5510"/>
    <w:rsid w:val="000C4D8D"/>
    <w:rsid w:val="000D025A"/>
    <w:rsid w:val="000E365F"/>
    <w:rsid w:val="001D5EEB"/>
    <w:rsid w:val="00273864"/>
    <w:rsid w:val="002956EE"/>
    <w:rsid w:val="002D1E4E"/>
    <w:rsid w:val="00376411"/>
    <w:rsid w:val="003C6A59"/>
    <w:rsid w:val="003F247C"/>
    <w:rsid w:val="003F250A"/>
    <w:rsid w:val="00404F14"/>
    <w:rsid w:val="00414858"/>
    <w:rsid w:val="0043481B"/>
    <w:rsid w:val="004A7938"/>
    <w:rsid w:val="004C7EA1"/>
    <w:rsid w:val="005935F2"/>
    <w:rsid w:val="005A5860"/>
    <w:rsid w:val="005B3989"/>
    <w:rsid w:val="005E520E"/>
    <w:rsid w:val="005E6FE7"/>
    <w:rsid w:val="00630332"/>
    <w:rsid w:val="006A13E3"/>
    <w:rsid w:val="006E579A"/>
    <w:rsid w:val="006F20D2"/>
    <w:rsid w:val="00713423"/>
    <w:rsid w:val="007900C9"/>
    <w:rsid w:val="007D5495"/>
    <w:rsid w:val="00803309"/>
    <w:rsid w:val="00841457"/>
    <w:rsid w:val="0090018A"/>
    <w:rsid w:val="00965E9E"/>
    <w:rsid w:val="00967AD2"/>
    <w:rsid w:val="00984553"/>
    <w:rsid w:val="009B76DB"/>
    <w:rsid w:val="00A744AD"/>
    <w:rsid w:val="00A86CAB"/>
    <w:rsid w:val="00A97D51"/>
    <w:rsid w:val="00B1249E"/>
    <w:rsid w:val="00B211EA"/>
    <w:rsid w:val="00C01019"/>
    <w:rsid w:val="00C44A73"/>
    <w:rsid w:val="00CE66F1"/>
    <w:rsid w:val="00D56D6D"/>
    <w:rsid w:val="00D75505"/>
    <w:rsid w:val="00E26F8C"/>
    <w:rsid w:val="00E501F4"/>
    <w:rsid w:val="00E773BF"/>
    <w:rsid w:val="00EB771A"/>
    <w:rsid w:val="00EC2723"/>
    <w:rsid w:val="00EE2205"/>
    <w:rsid w:val="00F33843"/>
    <w:rsid w:val="00F769E0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7938"/>
    <w:rPr>
      <w:i/>
      <w:iCs/>
    </w:rPr>
  </w:style>
  <w:style w:type="character" w:customStyle="1" w:styleId="apple-converted-space">
    <w:name w:val="apple-converted-space"/>
    <w:basedOn w:val="a0"/>
    <w:rsid w:val="004A7938"/>
  </w:style>
  <w:style w:type="character" w:styleId="a5">
    <w:name w:val="Strong"/>
    <w:basedOn w:val="a0"/>
    <w:uiPriority w:val="22"/>
    <w:qFormat/>
    <w:rsid w:val="004A79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49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26F8C"/>
    <w:pPr>
      <w:shd w:val="clear" w:color="auto" w:fill="FFFFFF"/>
      <w:spacing w:after="0" w:line="206" w:lineRule="exact"/>
      <w:ind w:firstLine="420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rsid w:val="00E26F8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7">
    <w:name w:val="Основной текст (7)"/>
    <w:basedOn w:val="a0"/>
    <w:link w:val="71"/>
    <w:locked/>
    <w:rsid w:val="00D75505"/>
    <w:rPr>
      <w:rFonts w:ascii="Times New Roman" w:hAnsi="Times New Roman" w:cs="Times New Roman"/>
      <w:shd w:val="clear" w:color="auto" w:fill="FFFFFF"/>
    </w:rPr>
  </w:style>
  <w:style w:type="character" w:customStyle="1" w:styleId="4">
    <w:name w:val="Заголовок №4"/>
    <w:basedOn w:val="a0"/>
    <w:link w:val="41"/>
    <w:locked/>
    <w:rsid w:val="00D7550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D75505"/>
    <w:pPr>
      <w:shd w:val="clear" w:color="auto" w:fill="FFFFFF"/>
      <w:spacing w:after="0" w:line="206" w:lineRule="exact"/>
      <w:ind w:hanging="440"/>
      <w:jc w:val="both"/>
    </w:pPr>
    <w:rPr>
      <w:rFonts w:ascii="Times New Roman" w:hAnsi="Times New Roman" w:cs="Times New Roman"/>
    </w:rPr>
  </w:style>
  <w:style w:type="paragraph" w:customStyle="1" w:styleId="41">
    <w:name w:val="Заголовок №41"/>
    <w:basedOn w:val="a"/>
    <w:link w:val="4"/>
    <w:rsid w:val="00D75505"/>
    <w:pPr>
      <w:shd w:val="clear" w:color="auto" w:fill="FFFFFF"/>
      <w:spacing w:after="0" w:line="250" w:lineRule="exact"/>
      <w:outlineLvl w:val="3"/>
    </w:pPr>
    <w:rPr>
      <w:rFonts w:ascii="Times New Roman" w:hAnsi="Times New Roman" w:cs="Times New Roman"/>
      <w:b/>
      <w:bCs/>
    </w:rPr>
  </w:style>
  <w:style w:type="paragraph" w:styleId="aa">
    <w:name w:val="List Paragraph"/>
    <w:basedOn w:val="a"/>
    <w:uiPriority w:val="34"/>
    <w:qFormat/>
    <w:rsid w:val="00713423"/>
    <w:pPr>
      <w:ind w:left="720"/>
      <w:contextualSpacing/>
    </w:pPr>
  </w:style>
  <w:style w:type="character" w:customStyle="1" w:styleId="6">
    <w:name w:val="Основной текст (6)"/>
    <w:basedOn w:val="a0"/>
    <w:link w:val="61"/>
    <w:locked/>
    <w:rsid w:val="002956E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10pt">
    <w:name w:val="Основной текст (6) + 10 pt"/>
    <w:basedOn w:val="6"/>
    <w:rsid w:val="002956EE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2956EE"/>
    <w:pPr>
      <w:shd w:val="clear" w:color="auto" w:fill="FFFFFF"/>
      <w:spacing w:before="2460" w:after="0" w:line="206" w:lineRule="exact"/>
    </w:pPr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7938"/>
    <w:rPr>
      <w:i/>
      <w:iCs/>
    </w:rPr>
  </w:style>
  <w:style w:type="character" w:customStyle="1" w:styleId="apple-converted-space">
    <w:name w:val="apple-converted-space"/>
    <w:basedOn w:val="a0"/>
    <w:rsid w:val="004A7938"/>
  </w:style>
  <w:style w:type="character" w:styleId="a5">
    <w:name w:val="Strong"/>
    <w:basedOn w:val="a0"/>
    <w:uiPriority w:val="22"/>
    <w:qFormat/>
    <w:rsid w:val="004A79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49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26F8C"/>
    <w:pPr>
      <w:shd w:val="clear" w:color="auto" w:fill="FFFFFF"/>
      <w:spacing w:after="0" w:line="206" w:lineRule="exact"/>
      <w:ind w:firstLine="420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rsid w:val="00E26F8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7">
    <w:name w:val="Основной текст (7)"/>
    <w:basedOn w:val="a0"/>
    <w:link w:val="71"/>
    <w:locked/>
    <w:rsid w:val="00D75505"/>
    <w:rPr>
      <w:rFonts w:ascii="Times New Roman" w:hAnsi="Times New Roman" w:cs="Times New Roman"/>
      <w:shd w:val="clear" w:color="auto" w:fill="FFFFFF"/>
    </w:rPr>
  </w:style>
  <w:style w:type="character" w:customStyle="1" w:styleId="4">
    <w:name w:val="Заголовок №4"/>
    <w:basedOn w:val="a0"/>
    <w:link w:val="41"/>
    <w:locked/>
    <w:rsid w:val="00D7550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D75505"/>
    <w:pPr>
      <w:shd w:val="clear" w:color="auto" w:fill="FFFFFF"/>
      <w:spacing w:after="0" w:line="206" w:lineRule="exact"/>
      <w:ind w:hanging="440"/>
      <w:jc w:val="both"/>
    </w:pPr>
    <w:rPr>
      <w:rFonts w:ascii="Times New Roman" w:hAnsi="Times New Roman" w:cs="Times New Roman"/>
    </w:rPr>
  </w:style>
  <w:style w:type="paragraph" w:customStyle="1" w:styleId="41">
    <w:name w:val="Заголовок №41"/>
    <w:basedOn w:val="a"/>
    <w:link w:val="4"/>
    <w:rsid w:val="00D75505"/>
    <w:pPr>
      <w:shd w:val="clear" w:color="auto" w:fill="FFFFFF"/>
      <w:spacing w:after="0" w:line="250" w:lineRule="exact"/>
      <w:outlineLvl w:val="3"/>
    </w:pPr>
    <w:rPr>
      <w:rFonts w:ascii="Times New Roman" w:hAnsi="Times New Roman" w:cs="Times New Roman"/>
      <w:b/>
      <w:bCs/>
    </w:rPr>
  </w:style>
  <w:style w:type="paragraph" w:styleId="aa">
    <w:name w:val="List Paragraph"/>
    <w:basedOn w:val="a"/>
    <w:uiPriority w:val="34"/>
    <w:qFormat/>
    <w:rsid w:val="00713423"/>
    <w:pPr>
      <w:ind w:left="720"/>
      <w:contextualSpacing/>
    </w:pPr>
  </w:style>
  <w:style w:type="character" w:customStyle="1" w:styleId="6">
    <w:name w:val="Основной текст (6)"/>
    <w:basedOn w:val="a0"/>
    <w:link w:val="61"/>
    <w:locked/>
    <w:rsid w:val="002956E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10pt">
    <w:name w:val="Основной текст (6) + 10 pt"/>
    <w:basedOn w:val="6"/>
    <w:rsid w:val="002956EE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2956EE"/>
    <w:pPr>
      <w:shd w:val="clear" w:color="auto" w:fill="FFFFFF"/>
      <w:spacing w:before="2460" w:after="0" w:line="206" w:lineRule="exact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099F-1ECB-42E1-AF47-2843EADC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КопыловаЮВ</dc:creator>
  <cp:lastModifiedBy>КопыловаЮВ</cp:lastModifiedBy>
  <cp:revision>11</cp:revision>
  <dcterms:created xsi:type="dcterms:W3CDTF">2017-09-25T11:11:00Z</dcterms:created>
  <dcterms:modified xsi:type="dcterms:W3CDTF">2017-10-10T08:30:00Z</dcterms:modified>
</cp:coreProperties>
</file>