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34" w:rsidRPr="00CD1A5A" w:rsidRDefault="00502334" w:rsidP="00502334">
      <w:pPr>
        <w:pStyle w:val="a3"/>
        <w:spacing w:line="360" w:lineRule="auto"/>
        <w:ind w:left="-426" w:right="283" w:firstLine="568"/>
        <w:jc w:val="right"/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D1A5A">
        <w:rPr>
          <w:rFonts w:ascii="Times New Roman" w:hAnsi="Times New Roman"/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Приложение 1.</w:t>
      </w:r>
    </w:p>
    <w:p w:rsidR="00502334" w:rsidRPr="00CD1A5A" w:rsidRDefault="00562CA1" w:rsidP="00502334">
      <w:pPr>
        <w:pStyle w:val="a3"/>
        <w:spacing w:line="360" w:lineRule="auto"/>
        <w:ind w:left="-426" w:right="283" w:firstLine="568"/>
        <w:jc w:val="right"/>
        <w:rPr>
          <w:rFonts w:ascii="Times New Roman" w:hAnsi="Times New Roman"/>
          <w:sz w:val="28"/>
          <w:szCs w:val="28"/>
        </w:rPr>
      </w:pPr>
      <w:r w:rsidRPr="00562CA1">
        <w:rPr>
          <w:rFonts w:ascii="Times New Roman" w:hAnsi="Times New Roman"/>
          <w:sz w:val="28"/>
          <w:szCs w:val="28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568910633" r:id="rId7"/>
        </w:object>
      </w:r>
    </w:p>
    <w:p w:rsidR="00562CA1" w:rsidRDefault="00562CA1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2CA1" w:rsidRDefault="00562CA1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Умственная отсталость – это стойкое, выраженное недоразвитие познавательной  деятельности диффузного органического поражения центральной нервной системы. Нередко умственная отсталость отягощена психическими заболеваниями различной этиологии.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Развитие ребенка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представляет собой поступательный процесс, привносящий качественные изменения в познавательную деятельность детей и их личностную сферу, что дает основания для оптимистического прогноза.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Затруднения в психическом развитии детей с 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  обусловлены особенностями их высшей нервной деятельности.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хотя наиболее нарушенным является восприятие, внимание, мышление, и прежде всего, способность к отвлечению и обобщению.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Развитие всех психических процессов у детей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отличается качественным своеобразием. Относительно сохранной у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оказывается чувственная ступень познания – ощущение и </w:t>
      </w:r>
      <w:r w:rsidRPr="00CD1A5A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восприятие</w:t>
      </w:r>
      <w:r w:rsidRPr="00CD1A5A">
        <w:rPr>
          <w:rFonts w:ascii="Times New Roman" w:hAnsi="Times New Roman" w:cs="Times New Roman"/>
          <w:sz w:val="28"/>
          <w:szCs w:val="28"/>
        </w:rPr>
        <w:t xml:space="preserve">. Но и в этих познавательных процессах сказывается неточность и слабость дифференцировки зрительных, слуховых, кинетических,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</w:t>
      </w:r>
      <w:r w:rsidRPr="00CD1A5A">
        <w:rPr>
          <w:rFonts w:ascii="Times New Roman" w:hAnsi="Times New Roman" w:cs="Times New Roman"/>
          <w:sz w:val="28"/>
          <w:szCs w:val="28"/>
        </w:rPr>
        <w:lastRenderedPageBreak/>
        <w:t>Нарушение объема и темпа восприятия, не могут не оказывать отрицательного влияния на весь ход развития реб</w:t>
      </w:r>
      <w:r>
        <w:rPr>
          <w:rFonts w:ascii="Times New Roman" w:hAnsi="Times New Roman" w:cs="Times New Roman"/>
          <w:sz w:val="28"/>
          <w:szCs w:val="28"/>
        </w:rPr>
        <w:t>енка с умственной отсталостью. О</w:t>
      </w:r>
      <w:r w:rsidRPr="00CD1A5A">
        <w:rPr>
          <w:rFonts w:ascii="Times New Roman" w:hAnsi="Times New Roman" w:cs="Times New Roman"/>
          <w:sz w:val="28"/>
          <w:szCs w:val="28"/>
        </w:rPr>
        <w:t>днако особая организация учебной, внеурочной и дополнительной работы, основанной на использовании практической деятельности; проведение специальных коррекционных занятий не только повещают качества ощущения и восприятия, но и оказывают положительное влияние на развитие интеллектуальной сферы, в частности овладение отдельными мыслительными операциями.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Меньший потенциал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обнаруживается в развитии их </w:t>
      </w:r>
      <w:r w:rsidRPr="00CD1A5A">
        <w:rPr>
          <w:rFonts w:ascii="Times New Roman" w:hAnsi="Times New Roman" w:cs="Times New Roman"/>
          <w:b/>
          <w:i/>
          <w:sz w:val="28"/>
          <w:szCs w:val="28"/>
          <w:u w:val="single"/>
        </w:rPr>
        <w:t>мышления</w:t>
      </w:r>
      <w:r w:rsidRPr="00CD1A5A">
        <w:rPr>
          <w:rFonts w:ascii="Times New Roman" w:hAnsi="Times New Roman" w:cs="Times New Roman"/>
          <w:sz w:val="28"/>
          <w:szCs w:val="28"/>
        </w:rPr>
        <w:t>, основу которого составляют такие операции, как анализ, синтез, сравнение, обобщение, абстракция, конкретизация. Эти мыслительные операц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ии у э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>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5A">
        <w:rPr>
          <w:rFonts w:ascii="Times New Roman" w:hAnsi="Times New Roman" w:cs="Times New Roman"/>
          <w:sz w:val="28"/>
          <w:szCs w:val="28"/>
        </w:rPr>
        <w:t xml:space="preserve">Из всех видов мышления у обучающихся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в большей степени недоразвито словестно-логическое мышление.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Это выражается в слабости обобщения, трудностях понимания смысла явления или факта. 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присуща  сниженная активность мыслительных процессов и слабая регулирующая роль мышления: зачастую,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видов мышления обучающихся с умственной отсталостью, в том числе и словестно-логического.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Особенности познавательной деятельности школьников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 проявляются и </w:t>
      </w:r>
      <w:r w:rsidRPr="00CD1A5A">
        <w:rPr>
          <w:rFonts w:ascii="Times New Roman" w:hAnsi="Times New Roman" w:cs="Times New Roman"/>
          <w:sz w:val="28"/>
          <w:szCs w:val="28"/>
        </w:rPr>
        <w:lastRenderedPageBreak/>
        <w:t xml:space="preserve">в особенностях их </w:t>
      </w:r>
      <w:r w:rsidRPr="00CD1A5A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внимания</w:t>
      </w:r>
      <w:r w:rsidRPr="00CD1A5A">
        <w:rPr>
          <w:rFonts w:ascii="Times New Roman" w:hAnsi="Times New Roman" w:cs="Times New Roman"/>
          <w:sz w:val="28"/>
          <w:szCs w:val="28"/>
        </w:rPr>
        <w:t xml:space="preserve">, которое отличается сужением объема, малой устойчивостью, трудностями его распределения, замедленностью переключения.  В значительной степени нарушено произвольное внимание, что связано ослаблением волевого напряжения, направленного на преодоление трудностей, что выражается в неустойчивости внимания. Также в процессе обучения обнаруживаются трудности сосредоточения на каком-либо одном объекте или виде деятельности. Однако, если задание посильно для ученика и интересно ему, то его внимание может определенное время поддерживаться на должном уровне. Под влиянием  специально организованного обучения и воспитания объем внимания и его устойчивость значительно улучшаются, что позволяет говорить о наличии положительной динамики, но вместе с тем в большинстве случаев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эти показатели не достигают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возрастной нормы.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Недоразвитие познавательной, эмоционально-волевой и личностной сфер обучающихся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проявляется не только в качественных и количественных отклонениях от нормы, но и в глубоком своеобразии их социализации. Они способны к развитию, хотя оно и осуществляется замедленно, атипично, а иногда с резкими изменениями всей психической деятельности ребенка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характерны следующие специфические образовательные потребности: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доступность содержания познавательных задач, реализуемых в процессе образования;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использование позитивных сре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дств ст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lastRenderedPageBreak/>
        <w:t>- 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специальное обучение способам усвоения общественного опыта – умение действовать совместно с взрослым, по показу, подражанию по словесной инструкции;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стимуляция  познавательной активности, формирование позитивного отношения к окружающему миру.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Удовлетворение перечисленных особых образовательных потребностей обучающихся возможно на основе реализации личностно-ориентированного подхода к воспитанию и обучению обучающихся.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Цель - создание условий для максимального удовлетворения особых образовательных потребностей обучающихся, обеспечивающих усвоение или социального и культурного опыта.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Достижение цели предусматривает решение следующих задач: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ов</w:t>
      </w:r>
      <w:r>
        <w:rPr>
          <w:rFonts w:ascii="Times New Roman" w:hAnsi="Times New Roman" w:cs="Times New Roman"/>
          <w:sz w:val="28"/>
          <w:szCs w:val="28"/>
        </w:rPr>
        <w:t>ладение обучающимися с</w:t>
      </w:r>
      <w:r w:rsidRPr="00CD1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учебной  деятельностью, обеспечивающей формирование жизненных компетенций;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формирование общей культуры, обеспечивающей разностороннее развитие их личности (нравственно-эстетическое, социально-личностное, интеллектуальное);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выявление и развитие возможностей и способностей обучающихся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>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обогатить знания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о природном мире.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Программа трудового объедения учащихся «Любители природы»</w:t>
      </w:r>
      <w:r w:rsidRPr="00CD1A5A">
        <w:rPr>
          <w:rFonts w:ascii="Times New Roman" w:hAnsi="Times New Roman" w:cs="Times New Roman"/>
          <w:sz w:val="28"/>
          <w:szCs w:val="28"/>
        </w:rPr>
        <w:t xml:space="preserve"> позволяет расширить представление о животном и растительном мире учащихся. Программа рассчитана на непосредственное общение учащихся с природой, обогащение знаний учащихся о повадках, поведении, физиологических особенностях животных.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lastRenderedPageBreak/>
        <w:t xml:space="preserve">Под руководством преподавателя ребёнок сможет в системе рассмотреть объекты природы, узнать больше о животных, растениях и способах их выращивания. 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На занятиях учащиеся учатся  ухаживать за животными, кормить, вести наблюдения, обрабатывать почву и выращивать растения. У них возникает потребность лучше и больше знать. 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Во время кормления и ухаживания за животными развивается коллективизм, уважение друг к другу. Ученики и преподаватель становятся единомышленниками, занимаясь тем, что их интересует.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Программа трудового обучения учащихся «Любители природы»</w:t>
      </w:r>
      <w:r w:rsidRPr="00CD1A5A">
        <w:rPr>
          <w:rFonts w:ascii="Times New Roman" w:hAnsi="Times New Roman" w:cs="Times New Roman"/>
          <w:sz w:val="28"/>
          <w:szCs w:val="28"/>
        </w:rPr>
        <w:t xml:space="preserve"> </w:t>
      </w:r>
      <w:r w:rsidRPr="00CD1A5A">
        <w:rPr>
          <w:rFonts w:ascii="Times New Roman" w:hAnsi="Times New Roman" w:cs="Times New Roman"/>
          <w:b/>
          <w:sz w:val="28"/>
          <w:szCs w:val="28"/>
          <w:u w:val="single"/>
        </w:rPr>
        <w:t>рассчитана на 4 года,  с 1 по 4 класс. В дальнейшем предусматривается внедрение программы в среднее звено с 5 по 9 класс.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С целью развития мышления, наблюдательности учащихся, в структуру мероприятий можно включать дидактические и имитационные игры, задания творческого характера, здоровье сбережению будут способствовать экскурсии и целевые прогулки. Для развития эмоциональной сферы учащихся в план занятий включено чтение литературных произведений и прослушивание музыки, разучивание стихов, а для развития эстетического вкуса: изготовление поделок, аппликаций, рисунков и т. д.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CD1A5A">
        <w:rPr>
          <w:rFonts w:ascii="Times New Roman" w:hAnsi="Times New Roman" w:cs="Times New Roman"/>
          <w:b/>
          <w:sz w:val="28"/>
          <w:szCs w:val="28"/>
        </w:rPr>
        <w:t>трудового объединения учащихся «Любители природы»</w:t>
      </w:r>
      <w:r w:rsidRPr="00CD1A5A">
        <w:rPr>
          <w:rFonts w:ascii="Times New Roman" w:hAnsi="Times New Roman" w:cs="Times New Roman"/>
          <w:sz w:val="28"/>
          <w:szCs w:val="28"/>
        </w:rPr>
        <w:t xml:space="preserve"> состоят из двух частей - теоретической и практической. В практической части осуществляется уход за животными и растениями.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Занятия проводятся в классе, или помещении, где находится уголок живой природы.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Задачи трудового объединения учащихся «Любители природы»:</w:t>
      </w:r>
      <w:r w:rsidRPr="00CD1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знакомство с разнообразием растительного и животного мира;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формирование умений сравнивать, вести наблюдения;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прививать бережное отношение к окружающей среде;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развитие коллективизма, повышению интереса к исследовательской работе;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CD1A5A">
        <w:rPr>
          <w:rFonts w:ascii="Times New Roman" w:hAnsi="Times New Roman" w:cs="Times New Roman"/>
          <w:sz w:val="28"/>
          <w:szCs w:val="28"/>
        </w:rPr>
        <w:t xml:space="preserve"> - осознание целостности живой природы и человека, необходимости заботится обо всём живом на земле, воспитание нравственных качеств личности, приобретение навыков сельского хозяйства.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Методика проведения занятий трудового </w:t>
      </w:r>
      <w:proofErr w:type="spellStart"/>
      <w:r w:rsidRPr="00CD1A5A">
        <w:rPr>
          <w:rFonts w:ascii="Times New Roman" w:hAnsi="Times New Roman" w:cs="Times New Roman"/>
          <w:sz w:val="28"/>
          <w:szCs w:val="28"/>
        </w:rPr>
        <w:t>объедениения</w:t>
      </w:r>
      <w:proofErr w:type="spellEnd"/>
      <w:r w:rsidRPr="00CD1A5A">
        <w:rPr>
          <w:rFonts w:ascii="Times New Roman" w:hAnsi="Times New Roman" w:cs="Times New Roman"/>
          <w:sz w:val="28"/>
          <w:szCs w:val="28"/>
        </w:rPr>
        <w:t xml:space="preserve"> учащихся «Любители природы»  предусматривает теоретическую подачу материала, а также практическую деятельность, которая является основной.  Значимым моментом при работе с детским коллективом является воспитательная работа. Педагог учит работать детей сообща, помогая друг другу, формирует культуру труда, учит приёмам самостоятельной работы.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Непременная составляющая часть эффективного занятия – гибкая неформальная система контроля, органично вплетающаяся в каждый его этап.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На занятиях учащиеся получают сведения о различных видах животного мира, а также знания из области экологического воспитания в соответствии с темой занятия, что расширяет кругозор учащихся и формирует элементарные технические знания. Учитывая то, что младшие школьники с интеллектуальной недостаточностью быстро отвлекаются и утомляются, внимание их неустойчиво – рассказ и беседа занимают немного времени в структуре занятия и обязательно сопровождаются наглядностью. Целесообразно также совмещать сообщение технических сведений с практическими действиями детей.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Учащиеся выполняют работу при преподавателе. При выполнении практических работ по уходу за животными используется ролевая игра, где дети пробуют себя в разных профессиях: администратор – осуществляет руководство практической деятельностью, диетолог – составляет рацион, повар — готовит корм для животных, официант - раздает корм, ветеринар — осматривает состояние животных, технический персонал - убирает клетки.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Дети с </w:t>
      </w:r>
      <w:r>
        <w:rPr>
          <w:rFonts w:ascii="Times New Roman" w:hAnsi="Times New Roman" w:cs="Times New Roman"/>
          <w:sz w:val="28"/>
          <w:szCs w:val="28"/>
        </w:rPr>
        <w:t>ограниченными возможностями здоровья (</w:t>
      </w:r>
      <w:r w:rsidRPr="00CD1A5A"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1A5A">
        <w:rPr>
          <w:rFonts w:ascii="Times New Roman" w:hAnsi="Times New Roman" w:cs="Times New Roman"/>
          <w:sz w:val="28"/>
          <w:szCs w:val="28"/>
        </w:rPr>
        <w:t xml:space="preserve"> весьма неадекватно оценивают результаты своего труда, поэтому на занятиях преподаватель ведёт работу, направленную на </w:t>
      </w:r>
      <w:r w:rsidRPr="00CD1A5A">
        <w:rPr>
          <w:rFonts w:ascii="Times New Roman" w:hAnsi="Times New Roman" w:cs="Times New Roman"/>
          <w:sz w:val="28"/>
          <w:szCs w:val="28"/>
        </w:rPr>
        <w:lastRenderedPageBreak/>
        <w:t>воспитание правильного отношения к качеству выполненного изделия и умение детей находить недостатки.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Уголок живой природы – это не только место для хранения живых растений и животных и для подготовки опытов с ними, но и место для проведения внеурочных и внеклассных занятий.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Уголок живой природы для школы имеет </w:t>
      </w:r>
      <w:proofErr w:type="gramStart"/>
      <w:r w:rsidRPr="00CD1A5A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Pr="00CD1A5A">
        <w:rPr>
          <w:rFonts w:ascii="Times New Roman" w:eastAsia="Times New Roman" w:hAnsi="Times New Roman" w:cs="Times New Roman"/>
          <w:sz w:val="28"/>
          <w:szCs w:val="28"/>
        </w:rPr>
        <w:t>. Постоянное общение с живыми объектами, проведение с ними наблюдений и опытов, а также выполнение систематической работы по уходу за животными и выращиванию растений приучают детей к самостоятельности, повышают ответственность за выполнение заданий, прививают любовь к природе. В процессе длительных наблюдений за растениями и животными у учащихся накапливаются знания, позволяющие правильно понять, отчего зависит их рост и развитие, какова взаимосвязь растений и животных с окружающей средой, что способствует формированию понимания явлений и процессов, происходящих в живых организмах. Уголок живой природы является важной частью материальной базы в учебно-воспитательном процессе. Он</w:t>
      </w:r>
      <w:r w:rsidRPr="00CD1A5A">
        <w:rPr>
          <w:rFonts w:ascii="Times New Roman" w:hAnsi="Times New Roman" w:cs="Times New Roman"/>
          <w:sz w:val="28"/>
          <w:szCs w:val="28"/>
        </w:rPr>
        <w:t xml:space="preserve"> </w:t>
      </w:r>
      <w:r w:rsidRPr="00CD1A5A">
        <w:rPr>
          <w:rFonts w:ascii="Times New Roman" w:eastAsia="Times New Roman" w:hAnsi="Times New Roman" w:cs="Times New Roman"/>
          <w:sz w:val="28"/>
          <w:szCs w:val="28"/>
        </w:rPr>
        <w:t>способствует наилучшему осуществлению экологического и природоохранного воспитания, формированию научного мировоззрения, воспитанию научно-атеистических убеждений, привитию детям патриотических и нравственных чувств и любви к Родине. Тщательное планирование уголка живой природы обеспечивает выполнение различных видов практических и исследовательских работ, способствующих подтверждению знаний на практике, а затем использованию приобретенных знаний на уроках естествознания и географии.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A5A">
        <w:rPr>
          <w:rFonts w:ascii="Times New Roman" w:eastAsia="Times New Roman" w:hAnsi="Times New Roman" w:cs="Times New Roman"/>
          <w:sz w:val="28"/>
          <w:szCs w:val="28"/>
        </w:rPr>
        <w:t>Для создания нормальных условий животным в уголке живой природы необходимо соблюдать самые элементарные правила: проводить тщательную уборку помещений; в уголке живой природы должны находиться только лица, имеющие отношение к их уходу и выращиванию; с целью обеспечения техники безопасности на окнах в уголке живой природы должна быть металлическая сетка; в помещении должна быть вода;</w:t>
      </w:r>
      <w:proofErr w:type="gramEnd"/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 форточки необходимо </w:t>
      </w:r>
      <w:r w:rsidRPr="00CD1A5A">
        <w:rPr>
          <w:rFonts w:ascii="Times New Roman" w:eastAsia="Times New Roman" w:hAnsi="Times New Roman" w:cs="Times New Roman"/>
          <w:sz w:val="28"/>
          <w:szCs w:val="28"/>
        </w:rPr>
        <w:lastRenderedPageBreak/>
        <w:t>ежедневно открывать для проветривания; растения и животные должны периодически дезинфицироваться. Санитарной обработке подвергаются клетки, вольеры, инвентарь.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Для надлежащей постановки дела необходимо создать условия обитания, как можно более близкие </w:t>
      </w:r>
      <w:proofErr w:type="gramStart"/>
      <w:r w:rsidRPr="00CD1A5A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 природным. Для растений это: состав почвы и воздуха, режимы освещенности и полива. Для животных это: клетка образующая необходимую животному территорию, с убежищем, где обитатель может укрыться для отдыха; устраивающие данное животное партнер или партнеры; надлежащий корм: привлекательный на взгляд животного и питательный на ваш взгляд; Возможно меньше поводов для скуки, другими словами, клетка должна быть щедро “обставлена”, желателен один два соседа, с которыми можно в своё удовольствие поцарапаться и повздорить без кровопролития.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Научить ведению исследовательской деятельности, и есть учебная цель. </w:t>
      </w:r>
      <w:proofErr w:type="gramStart"/>
      <w:r w:rsidRPr="00CD1A5A">
        <w:rPr>
          <w:rFonts w:ascii="Times New Roman" w:eastAsia="Times New Roman" w:hAnsi="Times New Roman" w:cs="Times New Roman"/>
          <w:sz w:val="28"/>
          <w:szCs w:val="28"/>
        </w:rPr>
        <w:t>Углубленное изучение объектов, теоретическое совместно с практическим, под руководством специалиста дает лучшие результаты.</w:t>
      </w:r>
      <w:proofErr w:type="gramEnd"/>
      <w:r w:rsidRPr="00CD1A5A">
        <w:rPr>
          <w:rFonts w:ascii="Times New Roman" w:eastAsia="Times New Roman" w:hAnsi="Times New Roman" w:cs="Times New Roman"/>
          <w:sz w:val="28"/>
          <w:szCs w:val="28"/>
        </w:rPr>
        <w:t xml:space="preserve"> Уголок живой природы может выполнять большую просветительскую работу. Экскурсии, подробные рассказы о биологии и поведении животных, привлечение к уходу за ними являются очень эффективным средством для этого.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Желательно чтобы коллекция была комплексной, то есть гармонично представлены растения, насекомые, рыбы, земноводные, рептилии, птицы, млекопитающие.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Аквариум – превосходная модель уголка живой природы, его обитателей легко наблюдать и изучать.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</w:rPr>
        <w:t>Минимальный и достаточный уровни усвоения: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D1A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Минимальный уровень: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- представление о назначении объектов изучения;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- узнавание и называние изученных объектов на иллюстрациях;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- представление об элементарных правилах безопасного поведения в природе и обществе;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lastRenderedPageBreak/>
        <w:t>- ухаживание за растениями и животными;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A5A">
        <w:rPr>
          <w:rFonts w:ascii="Times New Roman" w:eastAsia="Times New Roman" w:hAnsi="Times New Roman" w:cs="Times New Roman"/>
          <w:sz w:val="28"/>
          <w:szCs w:val="28"/>
        </w:rPr>
        <w:t>- адекватное взаимодействие с изученными объектами окружающего мира.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D1A5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Достаточный уровень: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представление о взаимосвязях между изученными объектами, их месте в окружающем мире;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 xml:space="preserve">- узнавание и называние изученных объектов в натуральном </w:t>
      </w:r>
      <w:proofErr w:type="gramStart"/>
      <w:r w:rsidRPr="00CD1A5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CD1A5A">
        <w:rPr>
          <w:rFonts w:ascii="Times New Roman" w:hAnsi="Times New Roman" w:cs="Times New Roman"/>
          <w:sz w:val="28"/>
          <w:szCs w:val="28"/>
        </w:rPr>
        <w:t xml:space="preserve"> а естественных условиях;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отнесение изученных объектов к определенным группам;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выполнение задания без контроля учителя;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знание отличительных существенных признаков групп объектов;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- готовность к использованию полученных знаний при решении учебных, учебно-б</w:t>
      </w:r>
      <w:r>
        <w:rPr>
          <w:rFonts w:ascii="Times New Roman" w:hAnsi="Times New Roman" w:cs="Times New Roman"/>
          <w:sz w:val="28"/>
          <w:szCs w:val="28"/>
        </w:rPr>
        <w:t>ытовых и учебно-трудовых задач.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Предметными результатами</w:t>
      </w:r>
      <w:r w:rsidRPr="00CD1A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 ценностно-ориентационной сфере — форсированность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 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 познавательной сфере — наличие углублённых представлений о взаимосвязи мира живой и неживой природы, между живыми организ</w:t>
      </w:r>
      <w:bookmarkStart w:id="0" w:name="97"/>
      <w:bookmarkEnd w:id="0"/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мами; об изменениях природной среды под воздействием человека; освоение базовых естественнонаучных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в природной и </w:t>
      </w:r>
      <w:proofErr w:type="spellStart"/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социоприродной</w:t>
      </w:r>
      <w:proofErr w:type="spellEnd"/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 трудовой сфере — владение навыками ухода за обитателями живого уголка, за домашними питомцами;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 в эстетической сфере — умение приводить примеры, дополняющие научные данные образами из литературы и искусства;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 сфере физической культуры — знание элементарных представлений о зависимости здоровья человека, его эмоционального и физического состояния от факторов окружающей среды.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(2 ч.)</w:t>
      </w: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уголок живой природы, его обитатели.</w:t>
      </w: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безопасности, правила поведения.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№1.  Комнатные растения в уголке живой природы (3 ч.)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Космическая роль растений. Растения, рекомендуемые для соде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ржания в уголке живой 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№2. Животные - обитатели уголка живой природы (12ч.)</w:t>
      </w: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животных в природных экосистемах. Дождевой червь. Хомяки. Декоративные крысы. Морская свинка.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Тема№3. Террариум и его обитатели (7ч.)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террариума. Черепа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ха. Лягушки. Сухопутные улитки.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Тема№4.  Аквариум и его обитатели в уголке живой природы (5ч.) 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Подводный мир в комнате. Особенности строения водных растений. Моллюски. Многообразие рыб.</w:t>
      </w:r>
    </w:p>
    <w:p w:rsidR="00502334" w:rsidRPr="00CD1A5A" w:rsidRDefault="00502334" w:rsidP="0050233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Тема№5. Птицы в живом уголке (5ч.).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птиц. Волнистые попугайчики.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 (1 ч.).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об уголке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уголка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 в уголке живом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безопасной работы </w:t>
      </w:r>
      <w:proofErr w:type="gramStart"/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уголке</w:t>
      </w:r>
      <w:proofErr w:type="gramEnd"/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санитарии и гигиены в уголке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действия при эвакуации     из уголка живой природы при чрезвычайных ситуациях.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№1. Природа окрестностей школы (6ч.)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Экскурсия. Заготовка природного материала. Выставка рисунков, подделок из природного материала. Работа на пришкольном участке.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№2. Растения зимой (4 ч.).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A5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Какие растения выживают зимой? Листопадные и вечнозеленые растения зимой. Как снег защищает растения зимой. Уход за растениями уголка живой природы. 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CD1A5A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Тема №3. Птицы зимой (5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D1A5A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  <w:t>Зимующие птицы. Экскурсия. Как помогать птицам зимой. Изготовление кормушек. Уход за птицами уголка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№4. Домашние птицы (2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Интересные факты из жизни домашних животных. Уборка в уголке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Тема №5. Комнатные растения (4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Неприхотливые и цветущие </w:t>
      </w:r>
      <w:r w:rsidRPr="00CD1A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комнатные</w:t>
      </w:r>
      <w:r w:rsidRPr="00C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1A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растения. </w:t>
      </w:r>
      <w:proofErr w:type="spellStart"/>
      <w:r w:rsidRPr="00CD1A5A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Декоративнолиственные</w:t>
      </w:r>
      <w:proofErr w:type="spellEnd"/>
      <w:r w:rsidRPr="00CD1A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цветущие. Подготовка почвы и высадка комнатного растения. Уход за растениями в уголке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Тема №6. Растения пришкольного участка (5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Подготовка почвы и посев. Уход за рассадой. Уход за растениями уголка живой природы. Уход за животными уголка живой природы. 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Уборка уголка живой природы  (3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Кормление животных уголка живой природы (3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Высадка рассады на пришкольный участок (2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Вводное занятие (2 ч.)</w:t>
      </w: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живой природы, его обитатели.</w:t>
      </w: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A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Техника безопасности, правила поведения.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Тема №1. Домашние животные (7 ч.).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Строение животного. Основные признаки домашнего животного. Питание домашних животных. Значение домашних животных в жизни человека. Детеныши домашних животных.  Объединение животных в группу «домашние животные».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Тема №2. Дикие животные (6 ч.).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Питание диких животных. Способы передвижения диких животных. Значение диких животных в жизни человека. Детеныши диких животных. Объединение животных в группу «дикие животные».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Тема №3. Домашние птицы (5 ч.).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Особенности внешнего вида птиц. Питание птиц. Детеныши домашних птиц. Значение домашних птиц в жизни человека.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 xml:space="preserve">Тема №4. Зимующие птицы (2 ч.). 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Зимующие птицы.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>Тема №5. Перелетные птицы (2 ч.).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Перелетные птицы.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lastRenderedPageBreak/>
        <w:t>Тема №6. Рыбы (4 ч.)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Строение рыб. Питание рыб. Значение рыб в жизни человека.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 xml:space="preserve">Тема №7. </w:t>
      </w:r>
      <w:proofErr w:type="gramStart"/>
      <w:r w:rsidRPr="00CD1A5A">
        <w:rPr>
          <w:rFonts w:ascii="Times New Roman" w:hAnsi="Times New Roman" w:cs="Times New Roman"/>
          <w:b/>
          <w:sz w:val="28"/>
          <w:szCs w:val="28"/>
        </w:rPr>
        <w:t>Животные</w:t>
      </w:r>
      <w:proofErr w:type="gramEnd"/>
      <w:r w:rsidRPr="00CD1A5A">
        <w:rPr>
          <w:rFonts w:ascii="Times New Roman" w:hAnsi="Times New Roman" w:cs="Times New Roman"/>
          <w:b/>
          <w:sz w:val="28"/>
          <w:szCs w:val="28"/>
        </w:rPr>
        <w:t xml:space="preserve"> живущие в квартире (2 ч.).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Особенности ухода. Уход за животными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A5A">
        <w:rPr>
          <w:rFonts w:ascii="Times New Roman" w:hAnsi="Times New Roman" w:cs="Times New Roman"/>
          <w:b/>
          <w:sz w:val="28"/>
          <w:szCs w:val="28"/>
        </w:rPr>
        <w:t xml:space="preserve">Тема №8. Растения пришкольного участка (4 ч.). 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A5A">
        <w:rPr>
          <w:rFonts w:ascii="Times New Roman" w:hAnsi="Times New Roman" w:cs="Times New Roman"/>
          <w:sz w:val="28"/>
          <w:szCs w:val="28"/>
        </w:rPr>
        <w:t>Подготовка почвы и посев. Уход за рассадой. Высадка рассады в грунт. Уход за растениями в уголке живой природы.</w:t>
      </w: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334" w:rsidRPr="00CD1A5A" w:rsidRDefault="00502334" w:rsidP="00502334">
      <w:pPr>
        <w:tabs>
          <w:tab w:val="left" w:pos="8647"/>
        </w:tabs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2334" w:rsidRPr="00CD1A5A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класс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№1. Природа нашей местности (4 ч.).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фильма о природе Челябинской области. Памятники природы Челябинской области. Работа на пришкольном участке. Уход за растениями уголка живой природы.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№2. Животные нашей местности (2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фауны Челябинской области. Уборка в уголке живой природы. 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№3. Создание проекта «Флора и фауна Челябинской области» (12 ч.).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литературы. Подбор материала. Изготовление макетов представителей животного мира. Изготовление макетов растений.  Создание проекта «Флора и фауна Челябинской области».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№4. Растения пришкольного участка (8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почвы и посев. Уход за рассадой. Высадка рассады в грунт. Уход за растениями на пришкольном участке.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 растениями уголка живой природы (4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2334" w:rsidRPr="00CD1A5A" w:rsidRDefault="00502334" w:rsidP="00502334">
      <w:pPr>
        <w:shd w:val="clear" w:color="auto" w:fill="FFFFFF"/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1A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Уход за животными уголка живой природы (4 ч.)</w:t>
      </w:r>
    </w:p>
    <w:p w:rsidR="00502334" w:rsidRPr="00CD1A5A" w:rsidRDefault="00502334" w:rsidP="0050233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Pr="001F0807" w:rsidRDefault="00502334" w:rsidP="00502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502334" w:rsidRPr="001F0807" w:rsidRDefault="00502334" w:rsidP="00502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 класс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85"/>
        <w:gridCol w:w="3643"/>
        <w:gridCol w:w="931"/>
        <w:gridCol w:w="933"/>
        <w:gridCol w:w="1538"/>
      </w:tblGrid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gridSpan w:val="2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02334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Что такое уголок живой природы, его обитатели.</w:t>
            </w:r>
            <w:r w:rsidRPr="00EE52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Техника безопасности, правила поведения.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№1.  Комнатные раст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ения в уголке живой природы 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Космическая роль растений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5245"/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Растения, рекомендуемые для содержания в уголке живой 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Выставка рисунков «Мои зелёные любимцы!»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№2. Животные - обитатели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уголка живой природы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Роль животных в природных экосистемах.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Дождевой червь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Значение в почвообразовании.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Способ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питания, положение в пищевых цепях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Хомяки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Содержание. Правила обращения. Профилактика болезней. Размножение. Кормление.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Уход.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аготовка  кормов для обитателей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Уход и кормление хомяков.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Декоративные крысы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Содержание, правила безопасного обращения. Размножение. Кормление. Профилактика болезней.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зготовление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лабиринтов.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Морская свинка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Породы. Правила обращения. Кормление. Особенности содержания.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аблюдени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морской свинкой в условиях живого уголка. Уход.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почвы и посев «Китайской капусты».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Тема№3.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Террариум и его обитатели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террариума</w:t>
            </w:r>
          </w:p>
          <w:p w:rsidR="00502334" w:rsidRPr="00551329" w:rsidRDefault="00502334" w:rsidP="004D4C91">
            <w:pPr>
              <w:ind w:right="-1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Черепаха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Виды черепах. Содержание.  Правила обращения. Профилактика болезней. Кормление.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почвы и посев «Кудрявый салат».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аблюдение за черепахой. Выявление пищевых 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пристрастий.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Лягушки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Сухопутные улитки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Презентации на тему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Удивительные морские черепахи».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6C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Тема№4.  Аквариум и его обитатели в угол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 живой природы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Подводный мир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домашних условиях.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Строение водных растений.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Моллюски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Многообразие рыб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gridSpan w:val="2"/>
          </w:tcPr>
          <w:p w:rsidR="00502334" w:rsidRPr="00EE524A" w:rsidRDefault="00502334" w:rsidP="004D4C91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 на тему: «Подводный мир океанов».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6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Тема№5. Птицы в живом уголке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Многообразие птиц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Значение птиц.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Птицы нашей местнос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Изготовление кормушек.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rPr>
          <w:trHeight w:val="70"/>
        </w:trPr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Вывешивание кормушек на пришкольной территории.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vMerge w:val="restart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Волнистые попугайчики</w:t>
            </w: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битатели живого уголка.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равила ухода.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85" w:type="dxa"/>
            <w:vMerge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</w:tcPr>
          <w:p w:rsidR="00502334" w:rsidRPr="00EE524A" w:rsidRDefault="00502334" w:rsidP="004D4C91">
            <w:pPr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одержани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 и уход</w:t>
            </w: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попугаями.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02334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2334" w:rsidRPr="001F0807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502334" w:rsidRPr="001F0807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tbl>
      <w:tblPr>
        <w:tblStyle w:val="a9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31"/>
        <w:gridCol w:w="933"/>
        <w:gridCol w:w="1538"/>
      </w:tblGrid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498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№1. </w:t>
            </w:r>
            <w:r w:rsidRPr="00782C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Природа окрестностей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школы 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Экскурсия.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Заготовка природного материала.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рисунков.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подделок из природного материала.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Работа на пришкольном участке.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498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№2. Растения зимой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Какие растения выживают зимой?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Листопадные и вечнозеленые растения зимой.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Как снег защищает растения зимой.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Уход за растениями уголка живой природы.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498" w:type="dxa"/>
            <w:gridSpan w:val="5"/>
          </w:tcPr>
          <w:p w:rsidR="00502334" w:rsidRPr="006B2130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130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№3. Птицы зимой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Экскурсия.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Как помогать птицам зимой.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 xml:space="preserve">Изготовление кормушек.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502334" w:rsidRPr="006B2130" w:rsidRDefault="00502334" w:rsidP="004D4C91">
            <w:pPr>
              <w:shd w:val="clear" w:color="auto" w:fill="FFFFFF"/>
              <w:ind w:firstLine="33"/>
              <w:jc w:val="both"/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</w:pPr>
            <w:r w:rsidRPr="006B2130">
              <w:rPr>
                <w:rStyle w:val="a8"/>
                <w:rFonts w:ascii="Times New Roman" w:hAnsi="Times New Roman" w:cs="Times New Roman"/>
                <w:b w:val="0"/>
                <w:i/>
                <w:color w:val="000000" w:themeColor="text1"/>
                <w:sz w:val="24"/>
                <w:szCs w:val="24"/>
              </w:rPr>
              <w:t>Уход за животными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498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№4. Домашние птицы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Интересные факты из жизни домашних животных.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Уборка в уголке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498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№5. Комнатные растения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Неприхотливые и цветущие </w:t>
            </w:r>
            <w:r w:rsidRPr="00EE52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комнатные</w:t>
            </w:r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EE524A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растения.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Декоративнолиственные</w:t>
            </w:r>
            <w:proofErr w:type="spellEnd"/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 цветущие.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Подготовка почвы и высадка комнатного растения.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Уход за растениями в уголке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498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Тема №6. </w:t>
            </w:r>
            <w:r w:rsidRPr="0050330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ения пришкольного участка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Подготовка почвы и посев.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Уход за рассадой.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Уход за растениями уголка живой природы.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Уход за животными уголка живой природы.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Уборка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Кормление животных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142"/>
              </w:tabs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Высадка рассады на пришкольный участок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Уход за животными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Кормление животных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142"/>
              </w:tabs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>Высадка рассады на пришкольный участок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Уборка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/>
                <w:i/>
                <w:sz w:val="24"/>
                <w:szCs w:val="24"/>
              </w:rPr>
              <w:t xml:space="preserve">Кормление животных уголка живой природы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02334" w:rsidRDefault="00502334" w:rsidP="00502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02334" w:rsidRPr="001F0807" w:rsidRDefault="00502334" w:rsidP="00502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502334" w:rsidRPr="001F0807" w:rsidRDefault="00502334" w:rsidP="005023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992"/>
        <w:gridCol w:w="993"/>
        <w:gridCol w:w="1559"/>
      </w:tblGrid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559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502334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Вводное занятие 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Уголок живой природы, его обитатели.</w:t>
            </w:r>
            <w:r w:rsidRPr="00EE52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6F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Техника безопасности, правила поведения.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6F2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№1. </w:t>
            </w:r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Строение животного.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Основные признаки домашнего животного.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 домашних животных.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домашних животных в жизни человека.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Детеныши домашних животных. 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Объединение животных в группу «домашние животные».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C21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№2. </w:t>
            </w:r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 диких животных.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Способы передвижения диких животных.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диких животных в жизни человека.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Детеныши диких животных.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Объединение животных в группу «дикие животные».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D80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№3. </w:t>
            </w:r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Домашние птицы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внешнего вида птиц.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82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 птиц.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82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Детеныши домашних птиц.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82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домашних птиц в жизни человека.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82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824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№4. Зимующие птицы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Зимующие птицы.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5B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5B25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№5. </w:t>
            </w:r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Перелетные птицы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Перелетные птицы.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53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537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№6. Рыбы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Строение рыб.</w:t>
            </w:r>
            <w:r w:rsidRPr="00EE524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F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Питание рыб.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F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Значение рыб в жизни человека.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F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F7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№7. </w:t>
            </w:r>
            <w:proofErr w:type="gramStart"/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>Живо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живущие в квартире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ухода.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0D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 w:firstLine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животными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0D0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№8. </w:t>
            </w:r>
            <w:r w:rsidRPr="00ED62CE">
              <w:rPr>
                <w:rFonts w:ascii="Times New Roman" w:hAnsi="Times New Roman" w:cs="Times New Roman"/>
                <w:b/>
                <w:sz w:val="24"/>
                <w:szCs w:val="24"/>
              </w:rPr>
              <w:t>Растени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пришкольного участка  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почвы и посев.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E6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8647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рассадой.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E6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Высадка рассады в грунт. 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E6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4D4C9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86" w:type="dxa"/>
          </w:tcPr>
          <w:p w:rsidR="00502334" w:rsidRPr="00EE524A" w:rsidRDefault="00502334" w:rsidP="004D4C91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hAnsi="Times New Roman" w:cs="Times New Roman"/>
                <w:i/>
                <w:sz w:val="24"/>
                <w:szCs w:val="24"/>
              </w:rPr>
              <w:t>Уход за растениями в уголке живой природы.</w:t>
            </w:r>
          </w:p>
        </w:tc>
        <w:tc>
          <w:tcPr>
            <w:tcW w:w="992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02334" w:rsidRDefault="00502334" w:rsidP="004D4C91">
            <w:pPr>
              <w:jc w:val="center"/>
            </w:pPr>
            <w:r w:rsidRPr="004E6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02334" w:rsidRPr="001F0807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Календарно-тематическое планирование</w:t>
      </w:r>
    </w:p>
    <w:p w:rsidR="00502334" w:rsidRPr="001F0807" w:rsidRDefault="00502334" w:rsidP="0050233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F08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502334" w:rsidRPr="00486BC0" w:rsidRDefault="00502334" w:rsidP="0050233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tbl>
      <w:tblPr>
        <w:tblStyle w:val="a9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805"/>
        <w:gridCol w:w="931"/>
        <w:gridCol w:w="933"/>
        <w:gridCol w:w="1261"/>
      </w:tblGrid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05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126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</w:t>
            </w:r>
            <w:bookmarkStart w:id="1" w:name="_GoBack"/>
            <w:bookmarkEnd w:id="1"/>
            <w:r w:rsidRPr="001277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ество часов </w:t>
            </w:r>
          </w:p>
        </w:tc>
      </w:tr>
      <w:tr w:rsidR="00502334" w:rsidTr="003A006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№1. Природа нашей местности 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Просмотр фильма о природе Челябинской области.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Памятники природы Челябинской области.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C3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на пришкольном участке.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C3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C34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№2. Животные нашей местности 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Рассмотрение фауны Челябинской области.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6A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tabs>
                <w:tab w:val="left" w:pos="175"/>
              </w:tabs>
              <w:ind w:firstLine="33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Уборка в уголке живой природы.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6A7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Tr="003A006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№3. </w:t>
            </w:r>
            <w:r w:rsidRPr="00CC4F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проекта «Флора и фауна Челябинской области»</w:t>
            </w:r>
          </w:p>
        </w:tc>
      </w:tr>
      <w:tr w:rsidR="00502334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Изучение литературы.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Подбор материала.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Подбор материала.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макетов представителей животного мира.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животными уголка живой природы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Изготовление макетов представителей животного мира.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макетов растений. 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Изготовление макетов растений. 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проекта «Флора и фауна Челябинской области».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проекта «Флора и фауна Челябинской области».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Создание проекта «Флора и фауна Челябинской области».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79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9640" w:type="dxa"/>
            <w:gridSpan w:val="5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№4. </w:t>
            </w:r>
            <w:r w:rsidRPr="008D56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Расте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пришкольного участка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Подготовка почвы и посев.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rPr>
          <w:trHeight w:val="252"/>
        </w:trPr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Уход за рассадой.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rPr>
          <w:trHeight w:val="252"/>
        </w:trPr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rPr>
          <w:trHeight w:val="252"/>
        </w:trPr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рассадой.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Высадка рассады в грунт. 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Высадка рассады в грунт.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животными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на пришкольном участке.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животными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на пришкольном участке.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животными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на пришкольном участке.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растениями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502334" w:rsidRPr="0012778B" w:rsidTr="003A0061">
        <w:tc>
          <w:tcPr>
            <w:tcW w:w="710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05" w:type="dxa"/>
          </w:tcPr>
          <w:p w:rsidR="00502334" w:rsidRPr="00EE524A" w:rsidRDefault="00502334" w:rsidP="004D4C91">
            <w:pPr>
              <w:shd w:val="clear" w:color="auto" w:fill="FFFFFF"/>
              <w:ind w:firstLine="3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E52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Уход за животными уголка живой природы.</w:t>
            </w:r>
          </w:p>
        </w:tc>
        <w:tc>
          <w:tcPr>
            <w:tcW w:w="931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:rsidR="00502334" w:rsidRPr="0012778B" w:rsidRDefault="00502334" w:rsidP="004D4C91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502334" w:rsidRDefault="00502334" w:rsidP="004D4C91">
            <w:pPr>
              <w:jc w:val="center"/>
            </w:pPr>
            <w:r w:rsidRPr="000D7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502334" w:rsidRDefault="00502334" w:rsidP="0050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02334" w:rsidRPr="00EA5006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0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502334" w:rsidRPr="00EA5006" w:rsidRDefault="00502334" w:rsidP="00502334">
      <w:pPr>
        <w:spacing w:after="0" w:line="360" w:lineRule="auto"/>
        <w:ind w:left="-42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 xml:space="preserve">Примерная  адаптированная основная общеобразовательная программа образования </w:t>
      </w:r>
      <w:proofErr w:type="gramStart"/>
      <w:r w:rsidRPr="003A00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A006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/ М-во образования и науки Российской Федерации. – М.: Просвещение, 2017. 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 xml:space="preserve">Александрова В.П., 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И.В., Нифантьева Е.А. «Экология живых организмов». Практика с основами экологического проектирования. – М.: ВАКО, 2014.-144с.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>Алексеев В.А. «300 вопросов и ответов о животных». – Ярославль: Академия развития, 2003.-240с., ил.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>Алексеев В.А. «300 вопросов и ответов о животных океана». – Ярославль: Академия развития, 2003.-240с., ил.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Баксис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Д., Б. «Дрессировка и воспитание хомячка», ООО «Аквариум - 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>», 2006.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>Большаков А.П. «Биология. Занимательные факты и тесты».- Санкт-Петербург: «Паритет», 2000.-160с.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И.Н., Соломин В.П., 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Г.Д. «Общая методика обучения биологии». – М.: Издательский центр «Академия», 2003. – 272с.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>Куропаткина М.В. «Хомячки», ООО «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Опткнига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-  Сибирь», 2004.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Молис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С.А. «Книга для чтения по зоологии: Пособие для учащихся».- М. Посвящение, 1981г.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0061">
        <w:rPr>
          <w:rFonts w:ascii="Times New Roman" w:hAnsi="Times New Roman" w:cs="Times New Roman"/>
          <w:sz w:val="28"/>
          <w:szCs w:val="28"/>
        </w:rPr>
        <w:t>Сабунаев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Д.В. «Животные у вас дома», - М.: ООО «Издательский дом «Кристалл»», 2002.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 xml:space="preserve">Скворцов П.М., Никишов А.И., 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Рохлов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В.С., Теремов А.В. «Биология. Школьный курс». – М</w:t>
      </w:r>
      <w:proofErr w:type="gramStart"/>
      <w:r w:rsidRPr="003A0061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3A0061">
        <w:rPr>
          <w:rFonts w:ascii="Times New Roman" w:hAnsi="Times New Roman" w:cs="Times New Roman"/>
          <w:sz w:val="28"/>
          <w:szCs w:val="28"/>
        </w:rPr>
        <w:t>АСТ-ППРЕСС, 2000. – 576с., ил.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t xml:space="preserve">Ян Ван дер </w:t>
      </w:r>
      <w:proofErr w:type="spellStart"/>
      <w:r w:rsidRPr="003A0061">
        <w:rPr>
          <w:rFonts w:ascii="Times New Roman" w:hAnsi="Times New Roman" w:cs="Times New Roman"/>
          <w:sz w:val="28"/>
          <w:szCs w:val="28"/>
        </w:rPr>
        <w:t>Неер</w:t>
      </w:r>
      <w:proofErr w:type="spellEnd"/>
      <w:r w:rsidRPr="003A0061">
        <w:rPr>
          <w:rFonts w:ascii="Times New Roman" w:hAnsi="Times New Roman" w:cs="Times New Roman"/>
          <w:sz w:val="28"/>
          <w:szCs w:val="28"/>
        </w:rPr>
        <w:t xml:space="preserve"> «Всё о комнатных растениях».- Санкт-Петербург, ООО «СЗКЭО», 2014.-112с., ил.</w:t>
      </w:r>
    </w:p>
    <w:p w:rsidR="00502334" w:rsidRPr="003A0061" w:rsidRDefault="00502334" w:rsidP="00502334">
      <w:pPr>
        <w:numPr>
          <w:ilvl w:val="0"/>
          <w:numId w:val="1"/>
        </w:numPr>
        <w:spacing w:after="0" w:line="360" w:lineRule="auto"/>
        <w:ind w:left="-426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061">
        <w:rPr>
          <w:rFonts w:ascii="Times New Roman" w:hAnsi="Times New Roman" w:cs="Times New Roman"/>
          <w:sz w:val="28"/>
          <w:szCs w:val="28"/>
        </w:rPr>
        <w:lastRenderedPageBreak/>
        <w:t>«Я иду на урок биологии. Зоология. Беспозвоночные. Книга для учителя». - М.: Издательство «Первое сентября», 2000. – 366с., ил.</w:t>
      </w:r>
    </w:p>
    <w:p w:rsidR="00502334" w:rsidRPr="003A0061" w:rsidRDefault="00502334" w:rsidP="00502334">
      <w:pPr>
        <w:pStyle w:val="aa"/>
        <w:numPr>
          <w:ilvl w:val="0"/>
          <w:numId w:val="1"/>
        </w:numPr>
        <w:tabs>
          <w:tab w:val="left" w:pos="142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Дольник В.Р. </w:t>
      </w: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Вышли мы все из природы. Беседы о поведении человека в компании птиц, зверей и детей. — М.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LINKA PRESS, 1996.</w:t>
      </w:r>
    </w:p>
    <w:p w:rsidR="00502334" w:rsidRPr="003A0061" w:rsidRDefault="00502334" w:rsidP="00502334">
      <w:pPr>
        <w:pStyle w:val="aa"/>
        <w:numPr>
          <w:ilvl w:val="0"/>
          <w:numId w:val="1"/>
        </w:numPr>
        <w:tabs>
          <w:tab w:val="left" w:pos="142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Лесная энциклопедия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т. / гл. ред. </w:t>
      </w:r>
      <w:r w:rsidRPr="003A0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Г.И. Воробьёв. </w:t>
      </w: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 : Сов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нциклопедия, 1985.</w:t>
      </w:r>
    </w:p>
    <w:p w:rsidR="00502334" w:rsidRPr="003A0061" w:rsidRDefault="00502334" w:rsidP="00502334">
      <w:pPr>
        <w:pStyle w:val="aa"/>
        <w:numPr>
          <w:ilvl w:val="0"/>
          <w:numId w:val="1"/>
        </w:numPr>
        <w:tabs>
          <w:tab w:val="left" w:pos="142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16"/>
      <w:bookmarkEnd w:id="2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травянистые растения. Биология и охрана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справочник. —</w:t>
      </w: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М.: </w:t>
      </w:r>
      <w:proofErr w:type="spell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, 1988.</w:t>
      </w:r>
    </w:p>
    <w:p w:rsidR="00502334" w:rsidRPr="003A0061" w:rsidRDefault="00502334" w:rsidP="00502334">
      <w:pPr>
        <w:pStyle w:val="aa"/>
        <w:numPr>
          <w:ilvl w:val="0"/>
          <w:numId w:val="1"/>
        </w:numPr>
        <w:tabs>
          <w:tab w:val="left" w:pos="142"/>
        </w:tabs>
        <w:spacing w:after="0" w:line="360" w:lineRule="auto"/>
        <w:ind w:left="-426" w:right="2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Петров В.В. </w:t>
      </w: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нашей Родины: кн. для учителя. —</w:t>
      </w:r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2-е изд., доп. — М.</w:t>
      </w:r>
      <w:proofErr w:type="gramStart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A0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1991.</w:t>
      </w:r>
    </w:p>
    <w:p w:rsidR="00CB7173" w:rsidRDefault="00CB7173"/>
    <w:sectPr w:rsidR="00CB7173" w:rsidSect="00502334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1E8"/>
    <w:multiLevelType w:val="hybridMultilevel"/>
    <w:tmpl w:val="1FA2D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34"/>
    <w:rsid w:val="003A0061"/>
    <w:rsid w:val="00502334"/>
    <w:rsid w:val="00562CA1"/>
    <w:rsid w:val="00CB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34"/>
  </w:style>
  <w:style w:type="paragraph" w:styleId="3">
    <w:name w:val="heading 3"/>
    <w:basedOn w:val="a"/>
    <w:next w:val="a"/>
    <w:link w:val="30"/>
    <w:qFormat/>
    <w:rsid w:val="0050233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33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502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0233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233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02334"/>
    <w:rPr>
      <w:b/>
      <w:bCs/>
    </w:rPr>
  </w:style>
  <w:style w:type="table" w:styleId="a9">
    <w:name w:val="Table Grid"/>
    <w:basedOn w:val="a1"/>
    <w:uiPriority w:val="59"/>
    <w:rsid w:val="0050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233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334"/>
  </w:style>
  <w:style w:type="paragraph" w:styleId="ad">
    <w:name w:val="footer"/>
    <w:basedOn w:val="a"/>
    <w:link w:val="ae"/>
    <w:uiPriority w:val="99"/>
    <w:unhideWhenUsed/>
    <w:rsid w:val="0050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334"/>
  </w:style>
  <w:style w:type="paragraph" w:styleId="3">
    <w:name w:val="heading 3"/>
    <w:basedOn w:val="a"/>
    <w:next w:val="a"/>
    <w:link w:val="30"/>
    <w:qFormat/>
    <w:rsid w:val="00502334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334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3">
    <w:name w:val="No Spacing"/>
    <w:link w:val="a4"/>
    <w:uiPriority w:val="1"/>
    <w:qFormat/>
    <w:rsid w:val="005023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0233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0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3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233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02334"/>
    <w:rPr>
      <w:b/>
      <w:bCs/>
    </w:rPr>
  </w:style>
  <w:style w:type="table" w:styleId="a9">
    <w:name w:val="Table Grid"/>
    <w:basedOn w:val="a1"/>
    <w:uiPriority w:val="59"/>
    <w:rsid w:val="00502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0233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0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2334"/>
  </w:style>
  <w:style w:type="paragraph" w:styleId="ad">
    <w:name w:val="footer"/>
    <w:basedOn w:val="a"/>
    <w:link w:val="ae"/>
    <w:uiPriority w:val="99"/>
    <w:unhideWhenUsed/>
    <w:rsid w:val="00502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2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</cp:revision>
  <dcterms:created xsi:type="dcterms:W3CDTF">2017-09-20T19:28:00Z</dcterms:created>
  <dcterms:modified xsi:type="dcterms:W3CDTF">2017-10-07T16:44:00Z</dcterms:modified>
</cp:coreProperties>
</file>