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9D0" w:rsidRPr="006619D0" w:rsidRDefault="006619D0" w:rsidP="008F3B4F">
      <w:pPr>
        <w:spacing w:after="0" w:afterAutospacing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9D0">
        <w:rPr>
          <w:rFonts w:ascii="Times New Roman" w:eastAsia="Calibri" w:hAnsi="Times New Roman" w:cs="Times New Roman"/>
          <w:b/>
          <w:sz w:val="28"/>
          <w:szCs w:val="28"/>
        </w:rPr>
        <w:t>Название номинации</w:t>
      </w:r>
      <w:r w:rsidRPr="006619D0">
        <w:rPr>
          <w:rFonts w:ascii="Times New Roman" w:eastAsia="Calibri" w:hAnsi="Times New Roman" w:cs="Times New Roman"/>
          <w:sz w:val="28"/>
          <w:szCs w:val="28"/>
        </w:rPr>
        <w:t>:</w:t>
      </w:r>
      <w:r w:rsidRPr="006619D0">
        <w:rPr>
          <w:rFonts w:ascii="Calibri" w:eastAsia="Calibri" w:hAnsi="Calibri" w:cs="Times New Roman"/>
        </w:rPr>
        <w:t xml:space="preserve"> </w:t>
      </w:r>
      <w:r w:rsidRPr="006619D0">
        <w:rPr>
          <w:rFonts w:ascii="Times New Roman" w:eastAsia="Calibri" w:hAnsi="Times New Roman" w:cs="Times New Roman"/>
          <w:sz w:val="28"/>
          <w:szCs w:val="28"/>
        </w:rPr>
        <w:t>Эффективные педагогические технологии в обучении детей с ограниченными возможностями здоровья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619D0" w:rsidRPr="006619D0" w:rsidRDefault="006619D0" w:rsidP="008F3B4F">
      <w:pPr>
        <w:spacing w:after="0" w:afterAutospacing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9D0">
        <w:rPr>
          <w:rFonts w:ascii="Times New Roman" w:eastAsia="Calibri" w:hAnsi="Times New Roman" w:cs="Times New Roman"/>
          <w:b/>
          <w:sz w:val="28"/>
          <w:szCs w:val="28"/>
        </w:rPr>
        <w:t>Автор</w:t>
      </w:r>
      <w:r w:rsidRPr="006619D0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6619D0">
        <w:rPr>
          <w:rFonts w:ascii="Times New Roman" w:eastAsia="Calibri" w:hAnsi="Times New Roman" w:cs="Times New Roman"/>
          <w:sz w:val="28"/>
          <w:szCs w:val="28"/>
        </w:rPr>
        <w:t>Канипова</w:t>
      </w:r>
      <w:proofErr w:type="spellEnd"/>
      <w:r w:rsidRPr="006619D0">
        <w:rPr>
          <w:rFonts w:ascii="Times New Roman" w:eastAsia="Calibri" w:hAnsi="Times New Roman" w:cs="Times New Roman"/>
          <w:sz w:val="28"/>
          <w:szCs w:val="28"/>
        </w:rPr>
        <w:t xml:space="preserve"> Галина Александровна</w:t>
      </w:r>
    </w:p>
    <w:p w:rsidR="006619D0" w:rsidRPr="006619D0" w:rsidRDefault="006619D0" w:rsidP="008F3B4F">
      <w:pPr>
        <w:spacing w:after="0" w:afterAutospacing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9D0">
        <w:rPr>
          <w:rFonts w:ascii="Times New Roman" w:eastAsia="Calibri" w:hAnsi="Times New Roman" w:cs="Times New Roman"/>
          <w:b/>
          <w:sz w:val="28"/>
          <w:szCs w:val="28"/>
        </w:rPr>
        <w:t xml:space="preserve">Электронный адрес: </w:t>
      </w:r>
      <w:hyperlink r:id="rId6" w:history="1">
        <w:r w:rsidRPr="006619D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galyakanipova@yandex.ru</w:t>
        </w:r>
      </w:hyperlink>
    </w:p>
    <w:p w:rsidR="006619D0" w:rsidRPr="006619D0" w:rsidRDefault="006619D0" w:rsidP="008F3B4F">
      <w:pPr>
        <w:spacing w:after="0" w:afterAutospacing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9D0">
        <w:rPr>
          <w:rFonts w:ascii="Times New Roman" w:eastAsia="Calibri" w:hAnsi="Times New Roman" w:cs="Times New Roman"/>
          <w:b/>
          <w:sz w:val="28"/>
          <w:szCs w:val="28"/>
        </w:rPr>
        <w:t>Полное название образовательного учреждения:</w:t>
      </w:r>
      <w:r w:rsidRPr="006619D0">
        <w:rPr>
          <w:rFonts w:ascii="Calibri" w:eastAsia="Calibri" w:hAnsi="Calibri" w:cs="Times New Roman"/>
        </w:rPr>
        <w:t xml:space="preserve"> </w:t>
      </w:r>
      <w:r w:rsidRPr="006619D0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 «Средняя общеобразовательная школа №110» г. Трехгорного, Челябинской области.</w:t>
      </w:r>
    </w:p>
    <w:p w:rsidR="006619D0" w:rsidRPr="006619D0" w:rsidRDefault="006619D0" w:rsidP="008F3B4F">
      <w:pPr>
        <w:spacing w:after="0" w:afterAutospacing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619D0">
        <w:rPr>
          <w:rFonts w:ascii="Times New Roman" w:eastAsia="Calibri" w:hAnsi="Times New Roman" w:cs="Times New Roman"/>
          <w:b/>
          <w:sz w:val="28"/>
          <w:szCs w:val="28"/>
        </w:rPr>
        <w:t>Краткая аннотация работы</w:t>
      </w:r>
    </w:p>
    <w:p w:rsidR="006619D0" w:rsidRDefault="006619D0" w:rsidP="008F3B4F">
      <w:pPr>
        <w:spacing w:after="0" w:afterAutospacing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619D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Название работы:</w:t>
      </w:r>
    </w:p>
    <w:p w:rsidR="006619D0" w:rsidRPr="006619D0" w:rsidRDefault="006619D0" w:rsidP="008F3B4F">
      <w:pPr>
        <w:spacing w:after="0" w:afterAutospacing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Мастер-класс «Все без исключения хотят исправить зрение»</w:t>
      </w:r>
    </w:p>
    <w:p w:rsidR="009B1D1F" w:rsidRDefault="006619D0" w:rsidP="008F3B4F">
      <w:pPr>
        <w:spacing w:after="0" w:afterAutospacing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19D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Цель: </w:t>
      </w:r>
      <w:r w:rsidRPr="006619D0">
        <w:rPr>
          <w:rFonts w:ascii="Times New Roman" w:eastAsia="Calibri" w:hAnsi="Times New Roman" w:cs="Times New Roman"/>
          <w:sz w:val="28"/>
          <w:szCs w:val="28"/>
        </w:rPr>
        <w:t>распространение педагогического опыта 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использованию наиболее доступных</w:t>
      </w:r>
      <w:r w:rsidR="009B1D1F" w:rsidRPr="009B1D1F">
        <w:rPr>
          <w:rFonts w:ascii="Times New Roman" w:eastAsia="Calibri" w:hAnsi="Times New Roman" w:cs="Times New Roman"/>
          <w:sz w:val="28"/>
          <w:szCs w:val="28"/>
        </w:rPr>
        <w:t xml:space="preserve"> приемов и методов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3224">
        <w:rPr>
          <w:rFonts w:ascii="Times New Roman" w:eastAsia="Calibri" w:hAnsi="Times New Roman" w:cs="Times New Roman"/>
          <w:sz w:val="28"/>
          <w:szCs w:val="28"/>
        </w:rPr>
        <w:t>по сохранению и улучш</w:t>
      </w:r>
      <w:r w:rsidR="009B1D1F">
        <w:rPr>
          <w:rFonts w:ascii="Times New Roman" w:eastAsia="Calibri" w:hAnsi="Times New Roman" w:cs="Times New Roman"/>
          <w:sz w:val="28"/>
          <w:szCs w:val="28"/>
        </w:rPr>
        <w:t>ению зрения учащихся.</w:t>
      </w:r>
    </w:p>
    <w:p w:rsidR="006619D0" w:rsidRPr="006619D0" w:rsidRDefault="008F3B4F" w:rsidP="008F3B4F">
      <w:pPr>
        <w:spacing w:after="0" w:afterAutospacing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6619D0" w:rsidRPr="006619D0">
        <w:rPr>
          <w:rFonts w:ascii="Times New Roman" w:eastAsia="Calibri" w:hAnsi="Times New Roman" w:cs="Times New Roman"/>
          <w:b/>
          <w:sz w:val="28"/>
          <w:szCs w:val="28"/>
        </w:rPr>
        <w:t>Полученные результаты</w:t>
      </w:r>
      <w:r w:rsidR="006619D0" w:rsidRPr="006619D0">
        <w:rPr>
          <w:rFonts w:ascii="Times New Roman" w:eastAsia="Calibri" w:hAnsi="Times New Roman" w:cs="Times New Roman"/>
          <w:sz w:val="28"/>
          <w:szCs w:val="28"/>
        </w:rPr>
        <w:t>:</w:t>
      </w:r>
      <w:r w:rsidR="009B1D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3224">
        <w:rPr>
          <w:rFonts w:ascii="Times New Roman" w:eastAsia="Calibri" w:hAnsi="Times New Roman" w:cs="Times New Roman"/>
          <w:sz w:val="28"/>
          <w:szCs w:val="28"/>
        </w:rPr>
        <w:t xml:space="preserve">использование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эффективных </w:t>
      </w:r>
      <w:proofErr w:type="spellStart"/>
      <w:r w:rsidR="00193224">
        <w:rPr>
          <w:rFonts w:ascii="Times New Roman" w:eastAsia="Calibri" w:hAnsi="Times New Roman" w:cs="Times New Roman"/>
          <w:sz w:val="28"/>
          <w:szCs w:val="28"/>
        </w:rPr>
        <w:t>здоровьесберегающих</w:t>
      </w:r>
      <w:proofErr w:type="spellEnd"/>
      <w:r w:rsidR="00193224">
        <w:rPr>
          <w:rFonts w:ascii="Times New Roman" w:eastAsia="Calibri" w:hAnsi="Times New Roman" w:cs="Times New Roman"/>
          <w:sz w:val="28"/>
          <w:szCs w:val="28"/>
        </w:rPr>
        <w:t xml:space="preserve"> технологий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системе</w:t>
      </w:r>
      <w:r w:rsidR="006619D0" w:rsidRPr="006619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имеет положительный результат.</w:t>
      </w:r>
    </w:p>
    <w:p w:rsidR="00A1114A" w:rsidRDefault="00A1114A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Главными критериями оценивания мастер-класса являются:</w:t>
      </w:r>
    </w:p>
    <w:p w:rsidR="00A1114A" w:rsidRDefault="00A1114A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-способность к научному обобщению; </w:t>
      </w:r>
    </w:p>
    <w:p w:rsidR="00A1114A" w:rsidRDefault="00A1114A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-способность к импровизации;</w:t>
      </w:r>
    </w:p>
    <w:p w:rsidR="00A1114A" w:rsidRDefault="00A1114A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-степень воздействия на аудиторию;</w:t>
      </w:r>
    </w:p>
    <w:p w:rsidR="00A1114A" w:rsidRDefault="00A1114A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-эрудиция, нестандартность мышления;</w:t>
      </w:r>
    </w:p>
    <w:p w:rsidR="00A1114A" w:rsidRDefault="00A1114A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-стиль общения с аудиторией</w:t>
      </w:r>
    </w:p>
    <w:p w:rsidR="008F3B4F" w:rsidRDefault="008F3B4F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B4F" w:rsidRDefault="008F3B4F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B4F" w:rsidRDefault="008F3B4F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B4F" w:rsidRDefault="008F3B4F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B4F" w:rsidRDefault="008F3B4F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B4F" w:rsidRDefault="008F3B4F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B4F" w:rsidRDefault="008F3B4F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B4F" w:rsidRDefault="008F3B4F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14A" w:rsidRPr="008F3B4F" w:rsidRDefault="00A1114A" w:rsidP="00A1114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F3B4F">
        <w:rPr>
          <w:rFonts w:ascii="Times New Roman" w:hAnsi="Times New Roman" w:cs="Times New Roman"/>
          <w:b/>
          <w:sz w:val="40"/>
          <w:szCs w:val="40"/>
        </w:rPr>
        <w:lastRenderedPageBreak/>
        <w:t>Все без исключения хотят исправить зрение!</w:t>
      </w:r>
    </w:p>
    <w:p w:rsidR="00A1114A" w:rsidRPr="00EB15C0" w:rsidRDefault="00A1114A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Добрый день,  уважаемые коллеги! </w:t>
      </w:r>
    </w:p>
    <w:p w:rsidR="00A1114A" w:rsidRPr="00EB15C0" w:rsidRDefault="00A1114A" w:rsidP="00D938FC">
      <w:pPr>
        <w:spacing w:after="0" w:afterAutospacing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5C0">
        <w:rPr>
          <w:rFonts w:ascii="Times New Roman" w:hAnsi="Times New Roman" w:cs="Times New Roman"/>
          <w:b/>
          <w:sz w:val="28"/>
          <w:szCs w:val="28"/>
        </w:rPr>
        <w:t xml:space="preserve">Звучит </w:t>
      </w:r>
      <w:r w:rsidR="00D938FC">
        <w:rPr>
          <w:rFonts w:ascii="Times New Roman" w:hAnsi="Times New Roman" w:cs="Times New Roman"/>
          <w:b/>
          <w:sz w:val="28"/>
          <w:szCs w:val="28"/>
        </w:rPr>
        <w:t>музыка. На экране – изображения.</w:t>
      </w:r>
    </w:p>
    <w:p w:rsidR="00A1114A" w:rsidRPr="00EB15C0" w:rsidRDefault="00A1114A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- Как хорошо видеть звездное небо, удивительные цветы, красоту родной природы, сосновую шишку, грациозного белого лебедя. </w:t>
      </w:r>
    </w:p>
    <w:p w:rsidR="00A1114A" w:rsidRPr="00EB15C0" w:rsidRDefault="00A1114A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>А сейчас я вам предлагаю закрыть рукой один глаз  и посмотреть на экран.</w:t>
      </w:r>
    </w:p>
    <w:p w:rsidR="00A1114A" w:rsidRPr="00EB15C0" w:rsidRDefault="00A1114A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- Какие ощущения вы испытали? </w:t>
      </w:r>
    </w:p>
    <w:p w:rsidR="00A1114A" w:rsidRPr="00EB15C0" w:rsidRDefault="00A1114A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- Такие же ощущения испытывают дети, имеющие нарушения зрения и вынужденные ходить в </w:t>
      </w:r>
      <w:proofErr w:type="spellStart"/>
      <w:r w:rsidRPr="00EB15C0">
        <w:rPr>
          <w:rFonts w:ascii="Times New Roman" w:hAnsi="Times New Roman" w:cs="Times New Roman"/>
          <w:sz w:val="28"/>
          <w:szCs w:val="28"/>
        </w:rPr>
        <w:t>окклюдере</w:t>
      </w:r>
      <w:proofErr w:type="spellEnd"/>
      <w:r w:rsidRPr="00EB15C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1114A" w:rsidRPr="00EB15C0" w:rsidRDefault="00A1114A" w:rsidP="008F3B4F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- Почему же так происходит? </w:t>
      </w:r>
    </w:p>
    <w:p w:rsidR="00A1114A" w:rsidRDefault="005D27E7" w:rsidP="008F3B4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114A" w:rsidRPr="00EB15C0">
        <w:rPr>
          <w:rFonts w:ascii="Times New Roman" w:hAnsi="Times New Roman" w:cs="Times New Roman"/>
          <w:sz w:val="28"/>
          <w:szCs w:val="28"/>
        </w:rPr>
        <w:t xml:space="preserve">С каждым годом зрение школьников ухудшается. Об этом говорит статистика </w:t>
      </w:r>
      <w:r w:rsidR="00A1114A" w:rsidRPr="00EB15C0">
        <w:rPr>
          <w:rFonts w:ascii="Times New Roman" w:hAnsi="Times New Roman" w:cs="Times New Roman"/>
          <w:b/>
          <w:sz w:val="28"/>
          <w:szCs w:val="28"/>
        </w:rPr>
        <w:t>(Слайд)</w:t>
      </w:r>
    </w:p>
    <w:p w:rsidR="00A1114A" w:rsidRPr="00EB15C0" w:rsidRDefault="00A1114A" w:rsidP="00A1114A">
      <w:pPr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b/>
          <w:sz w:val="28"/>
          <w:szCs w:val="28"/>
        </w:rPr>
        <w:object w:dxaOrig="7195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43.25pt;height:107.25pt" o:ole="">
            <v:imagedata r:id="rId7" o:title=""/>
          </v:shape>
          <o:OLEObject Type="Embed" ProgID="PowerPoint.Slide.12" ShapeID="_x0000_i1028" DrawAspect="Content" ObjectID="_1474225267" r:id="rId8"/>
        </w:object>
      </w:r>
    </w:p>
    <w:p w:rsidR="00A1114A" w:rsidRPr="00EB15C0" w:rsidRDefault="00A1114A" w:rsidP="005D27E7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 Цифры не утешительны. </w:t>
      </w:r>
    </w:p>
    <w:p w:rsidR="00A1114A" w:rsidRPr="00EB15C0" w:rsidRDefault="00A1114A" w:rsidP="005D27E7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- Число людей со зрительными проблемами выросло за последние сто лет в пять раз. Но, несмотря на такое положение, утверждаю, что в нашем городе </w:t>
      </w:r>
      <w:r w:rsidRPr="00EB15C0">
        <w:rPr>
          <w:rFonts w:ascii="Times New Roman" w:hAnsi="Times New Roman" w:cs="Times New Roman"/>
          <w:b/>
          <w:sz w:val="28"/>
          <w:szCs w:val="28"/>
        </w:rPr>
        <w:t>(Слайд школа)</w:t>
      </w:r>
      <w:r w:rsidRPr="00EB15C0">
        <w:rPr>
          <w:rFonts w:ascii="Times New Roman" w:hAnsi="Times New Roman" w:cs="Times New Roman"/>
          <w:sz w:val="28"/>
          <w:szCs w:val="28"/>
        </w:rPr>
        <w:t xml:space="preserve"> есть такой островок, где зрение у ребят начальной школы улучшатся с каждым годом </w:t>
      </w:r>
      <w:r w:rsidRPr="00EB15C0">
        <w:rPr>
          <w:rFonts w:ascii="Times New Roman" w:hAnsi="Times New Roman" w:cs="Times New Roman"/>
          <w:b/>
          <w:sz w:val="28"/>
          <w:szCs w:val="28"/>
        </w:rPr>
        <w:t>(Фото-график).</w:t>
      </w:r>
    </w:p>
    <w:p w:rsidR="00A1114A" w:rsidRPr="00EB15C0" w:rsidRDefault="00A1114A" w:rsidP="00A1114A">
      <w:pPr>
        <w:jc w:val="both"/>
        <w:rPr>
          <w:rFonts w:ascii="Times New Roman" w:hAnsi="Times New Roman" w:cs="Times New Roman"/>
        </w:rPr>
      </w:pPr>
      <w:r w:rsidRPr="00EB15C0">
        <w:rPr>
          <w:rFonts w:ascii="Times New Roman" w:hAnsi="Times New Roman" w:cs="Times New Roman"/>
        </w:rPr>
        <w:object w:dxaOrig="7195" w:dyaOrig="5390">
          <v:shape id="_x0000_i1032" type="#_x0000_t75" style="width:114.75pt;height:85.5pt" o:ole="">
            <v:imagedata r:id="rId9" o:title=""/>
          </v:shape>
          <o:OLEObject Type="Embed" ProgID="PowerPoint.Slide.12" ShapeID="_x0000_i1032" DrawAspect="Content" ObjectID="_1474225268" r:id="rId10"/>
        </w:object>
      </w:r>
    </w:p>
    <w:p w:rsidR="00A1114A" w:rsidRPr="00EB15C0" w:rsidRDefault="00A1114A" w:rsidP="005D27E7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>Это произошло потому, что наряду с учебной деятельностью большое внимание уделялось коррекционной работе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114A" w:rsidRPr="00EB15C0" w:rsidRDefault="00A1114A" w:rsidP="005D27E7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lastRenderedPageBreak/>
        <w:t xml:space="preserve">- В ходе моей педагогической деятельности выстроилась  модель коррекционной работы по восстановлению зрительных нарушений. Эта работа ведется по таким направлениям:  </w:t>
      </w:r>
      <w:r w:rsidR="00193224" w:rsidRPr="00193224">
        <w:rPr>
          <w:rFonts w:ascii="Times New Roman" w:hAnsi="Times New Roman" w:cs="Times New Roman"/>
          <w:b/>
          <w:sz w:val="28"/>
          <w:szCs w:val="28"/>
        </w:rPr>
        <w:t>Слайд</w:t>
      </w:r>
      <w:r w:rsidRPr="001932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15C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1114A" w:rsidRPr="00EB15C0" w:rsidRDefault="00A1114A" w:rsidP="005D27E7">
      <w:pPr>
        <w:spacing w:after="0" w:afterAutospacing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5C0">
        <w:rPr>
          <w:rFonts w:ascii="Times New Roman" w:hAnsi="Times New Roman" w:cs="Times New Roman"/>
          <w:b/>
          <w:sz w:val="28"/>
          <w:szCs w:val="28"/>
        </w:rPr>
        <w:t xml:space="preserve">Задание группе </w:t>
      </w:r>
    </w:p>
    <w:p w:rsidR="00A1114A" w:rsidRPr="00EB15C0" w:rsidRDefault="00A1114A" w:rsidP="005D27E7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- Перед вами  приемы работы по улучшению зрения. Распределите эти приемы по основным направлениям.  (Группа работает) </w:t>
      </w:r>
    </w:p>
    <w:p w:rsidR="00A1114A" w:rsidRPr="00EB15C0" w:rsidRDefault="006619D0" w:rsidP="005D27E7">
      <w:pPr>
        <w:spacing w:after="0" w:afterAutospacing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 с аудиторией</w:t>
      </w:r>
      <w:r w:rsidR="00A1114A" w:rsidRPr="00EB15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1114A" w:rsidRPr="00EB15C0">
        <w:rPr>
          <w:rFonts w:ascii="Times New Roman" w:hAnsi="Times New Roman" w:cs="Times New Roman"/>
          <w:sz w:val="28"/>
          <w:szCs w:val="28"/>
        </w:rPr>
        <w:t>Знаете ли вы, какие существуют распространенные заблуждения, относительно зрения?</w:t>
      </w:r>
    </w:p>
    <w:p w:rsidR="00A1114A" w:rsidRPr="00EB15C0" w:rsidRDefault="00A1114A" w:rsidP="005D27E7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>- Эти  заблуждения заставляют людей думать, что зрение нельзя улучшить</w:t>
      </w:r>
    </w:p>
    <w:p w:rsidR="00A1114A" w:rsidRPr="00EB15C0" w:rsidRDefault="00A1114A" w:rsidP="005D27E7">
      <w:pPr>
        <w:spacing w:after="0" w:afterAutospacing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5C0">
        <w:rPr>
          <w:rFonts w:ascii="Times New Roman" w:hAnsi="Times New Roman" w:cs="Times New Roman"/>
          <w:b/>
          <w:sz w:val="28"/>
          <w:szCs w:val="28"/>
        </w:rPr>
        <w:t>Например</w:t>
      </w:r>
      <w:proofErr w:type="gramStart"/>
      <w:r w:rsidRPr="00EB15C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A1114A" w:rsidRPr="00EB15C0" w:rsidRDefault="00A1114A" w:rsidP="005D27E7">
      <w:pPr>
        <w:numPr>
          <w:ilvl w:val="0"/>
          <w:numId w:val="1"/>
        </w:numPr>
        <w:tabs>
          <w:tab w:val="clear" w:pos="357"/>
          <w:tab w:val="num" w:pos="317"/>
        </w:tabs>
        <w:spacing w:after="0" w:afterAutospacing="0" w:line="360" w:lineRule="auto"/>
        <w:ind w:left="227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Плохое зрение передается по наследству. По статистике только 3 человека из 100 </w:t>
      </w:r>
      <w:proofErr w:type="gramStart"/>
      <w:r w:rsidRPr="00EB15C0">
        <w:rPr>
          <w:rFonts w:ascii="Times New Roman" w:hAnsi="Times New Roman" w:cs="Times New Roman"/>
          <w:sz w:val="28"/>
          <w:szCs w:val="28"/>
        </w:rPr>
        <w:t>слабовидящих</w:t>
      </w:r>
      <w:proofErr w:type="gramEnd"/>
      <w:r w:rsidRPr="00EB15C0">
        <w:rPr>
          <w:rFonts w:ascii="Times New Roman" w:hAnsi="Times New Roman" w:cs="Times New Roman"/>
          <w:sz w:val="28"/>
          <w:szCs w:val="28"/>
        </w:rPr>
        <w:t xml:space="preserve"> родились с наследственными зрительными проблемами. У остальных 97 % проблемы со зрением появились, в какой - то момент их жизни. Ведь точно так же, как мы учимся говорить и ходить, мы учимся видеть.</w:t>
      </w:r>
    </w:p>
    <w:p w:rsidR="00A1114A" w:rsidRPr="00EB15C0" w:rsidRDefault="00A1114A" w:rsidP="005D27E7">
      <w:pPr>
        <w:numPr>
          <w:ilvl w:val="0"/>
          <w:numId w:val="1"/>
        </w:numPr>
        <w:tabs>
          <w:tab w:val="clear" w:pos="357"/>
          <w:tab w:val="num" w:pos="317"/>
        </w:tabs>
        <w:spacing w:after="0" w:afterAutospacing="0" w:line="360" w:lineRule="auto"/>
        <w:ind w:left="227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 Зрение неизбежно ухудшается с возрастом. Зрительная система -  так же как и любая другая система организма со временем ухудшается. Это происходит, если ничего не делать для сохранения и укрепления зрения </w:t>
      </w:r>
    </w:p>
    <w:p w:rsidR="00A1114A" w:rsidRPr="00EB15C0" w:rsidRDefault="00A1114A" w:rsidP="005D27E7">
      <w:pPr>
        <w:spacing w:after="0" w:afterAutospacing="0" w:line="360" w:lineRule="auto"/>
        <w:ind w:left="227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b/>
          <w:sz w:val="28"/>
          <w:szCs w:val="28"/>
        </w:rPr>
        <w:t>Пример:</w:t>
      </w:r>
      <w:r w:rsidRPr="00EB15C0">
        <w:rPr>
          <w:rFonts w:ascii="Times New Roman" w:hAnsi="Times New Roman" w:cs="Times New Roman"/>
          <w:sz w:val="28"/>
          <w:szCs w:val="28"/>
        </w:rPr>
        <w:t xml:space="preserve"> Кембриджский институт получил письмо от 89 –   летнего мужчины: </w:t>
      </w:r>
    </w:p>
    <w:p w:rsidR="00A1114A" w:rsidRPr="00EB15C0" w:rsidRDefault="005D27E7" w:rsidP="005D27E7">
      <w:pPr>
        <w:spacing w:after="0" w:afterAutospacing="0" w:line="360" w:lineRule="auto"/>
        <w:ind w:lef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«Я носил очки для чтения 5</w:t>
      </w:r>
      <w:r w:rsidR="00A1114A" w:rsidRPr="00EB15C0">
        <w:rPr>
          <w:rFonts w:ascii="Times New Roman" w:hAnsi="Times New Roman" w:cs="Times New Roman"/>
          <w:sz w:val="28"/>
          <w:szCs w:val="28"/>
        </w:rPr>
        <w:t xml:space="preserve">0 лет, с тех пор как мне исполнилось  39. теперь после 2-х месяцев по программе улучшения зрения,    иногда я могу читать  без очков. Это у меня хорошо получается и не требует усилий. </w:t>
      </w:r>
    </w:p>
    <w:p w:rsidR="00A1114A" w:rsidRPr="005D27E7" w:rsidRDefault="00A1114A" w:rsidP="005D27E7">
      <w:pPr>
        <w:numPr>
          <w:ilvl w:val="0"/>
          <w:numId w:val="1"/>
        </w:numPr>
        <w:tabs>
          <w:tab w:val="clear" w:pos="357"/>
          <w:tab w:val="num" w:pos="317"/>
        </w:tabs>
        <w:spacing w:after="0" w:afterAutospacing="0" w:line="360" w:lineRule="auto"/>
        <w:ind w:left="227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Знаете ли вы, какая страна является родиной контактных линз? Это Япония! Но в самой Японии   вы не встретите людей в контактных линзах, все японцы ходят в очках, т.к. знают о влиянии контактных линз на орган зрения. </w:t>
      </w:r>
    </w:p>
    <w:p w:rsidR="00A1114A" w:rsidRPr="00EB15C0" w:rsidRDefault="00A1114A" w:rsidP="005D27E7">
      <w:pPr>
        <w:spacing w:after="0" w:afterAutospacing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5C0">
        <w:rPr>
          <w:rFonts w:ascii="Times New Roman" w:hAnsi="Times New Roman" w:cs="Times New Roman"/>
          <w:b/>
          <w:sz w:val="28"/>
          <w:szCs w:val="28"/>
        </w:rPr>
        <w:t xml:space="preserve">Проверка работы в группах. </w:t>
      </w:r>
    </w:p>
    <w:p w:rsidR="00A1114A" w:rsidRPr="00EB15C0" w:rsidRDefault="00A1114A" w:rsidP="005D27E7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Итак,  мы с вами распределили приемы работы  по улучшению зрения по основным направлениям. Ваши глаза устали, давайте отдохнем. </w:t>
      </w:r>
    </w:p>
    <w:p w:rsidR="00A1114A" w:rsidRPr="00EB15C0" w:rsidRDefault="00A1114A" w:rsidP="005D27E7">
      <w:pPr>
        <w:spacing w:after="0" w:afterAutospacing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B15C0">
        <w:rPr>
          <w:rFonts w:ascii="Times New Roman" w:hAnsi="Times New Roman" w:cs="Times New Roman"/>
          <w:b/>
          <w:sz w:val="28"/>
          <w:szCs w:val="28"/>
        </w:rPr>
        <w:lastRenderedPageBreak/>
        <w:t>Физминутка</w:t>
      </w:r>
      <w:proofErr w:type="spellEnd"/>
      <w:r w:rsidRPr="00EB15C0">
        <w:rPr>
          <w:rFonts w:ascii="Times New Roman" w:hAnsi="Times New Roman" w:cs="Times New Roman"/>
          <w:b/>
          <w:sz w:val="28"/>
          <w:szCs w:val="28"/>
        </w:rPr>
        <w:t xml:space="preserve"> на экране. </w:t>
      </w:r>
    </w:p>
    <w:p w:rsidR="00A1114A" w:rsidRPr="00EB15C0" w:rsidRDefault="00A1114A" w:rsidP="00A1114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5C0">
        <w:rPr>
          <w:rFonts w:ascii="Times New Roman" w:hAnsi="Times New Roman" w:cs="Times New Roman"/>
          <w:b/>
          <w:sz w:val="28"/>
          <w:szCs w:val="28"/>
        </w:rPr>
        <w:object w:dxaOrig="7195" w:dyaOrig="5390">
          <v:shape id="_x0000_i1033" type="#_x0000_t75" style="width:130.5pt;height:97.5pt" o:ole="">
            <v:imagedata r:id="rId11" o:title=""/>
          </v:shape>
          <o:OLEObject Type="Embed" ProgID="PowerPoint.Slide.12" ShapeID="_x0000_i1033" DrawAspect="Content" ObjectID="_1474225269" r:id="rId12"/>
        </w:object>
      </w:r>
      <w:bookmarkStart w:id="0" w:name="_GoBack"/>
      <w:bookmarkEnd w:id="0"/>
      <w:r w:rsidRPr="00EB15C0">
        <w:rPr>
          <w:rFonts w:ascii="Times New Roman" w:hAnsi="Times New Roman" w:cs="Times New Roman"/>
          <w:b/>
          <w:sz w:val="28"/>
          <w:szCs w:val="28"/>
        </w:rPr>
        <w:object w:dxaOrig="7195" w:dyaOrig="5390">
          <v:shape id="_x0000_i1035" type="#_x0000_t75" style="width:130.5pt;height:97.5pt" o:ole="">
            <v:imagedata r:id="rId13" o:title=""/>
          </v:shape>
          <o:OLEObject Type="Embed" ProgID="PowerPoint.Slide.12" ShapeID="_x0000_i1035" DrawAspect="Content" ObjectID="_1474225270" r:id="rId14"/>
        </w:object>
      </w:r>
      <w:r w:rsidRPr="00EB15C0">
        <w:rPr>
          <w:rFonts w:ascii="Times New Roman" w:hAnsi="Times New Roman" w:cs="Times New Roman"/>
          <w:b/>
          <w:sz w:val="28"/>
          <w:szCs w:val="28"/>
        </w:rPr>
        <w:object w:dxaOrig="7195" w:dyaOrig="5390">
          <v:shape id="_x0000_i1036" type="#_x0000_t75" style="width:130.5pt;height:97.5pt" o:ole="">
            <v:imagedata r:id="rId15" o:title=""/>
          </v:shape>
          <o:OLEObject Type="Embed" ProgID="PowerPoint.Slide.12" ShapeID="_x0000_i1036" DrawAspect="Content" ObjectID="_1474225271" r:id="rId16"/>
        </w:object>
      </w:r>
    </w:p>
    <w:p w:rsidR="00A1114A" w:rsidRPr="00EB15C0" w:rsidRDefault="00A1114A" w:rsidP="005D27E7">
      <w:pPr>
        <w:numPr>
          <w:ilvl w:val="0"/>
          <w:numId w:val="2"/>
        </w:num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>Упражнение «Решетка». Следим глазами за каж</w:t>
      </w:r>
      <w:r w:rsidR="006619D0">
        <w:rPr>
          <w:rFonts w:ascii="Times New Roman" w:hAnsi="Times New Roman" w:cs="Times New Roman"/>
          <w:sz w:val="28"/>
          <w:szCs w:val="28"/>
        </w:rPr>
        <w:t>дой решеткой. Изменяется размер.</w:t>
      </w:r>
      <w:r w:rsidRPr="00EB15C0">
        <w:rPr>
          <w:rFonts w:ascii="Times New Roman" w:hAnsi="Times New Roman" w:cs="Times New Roman"/>
          <w:sz w:val="28"/>
          <w:szCs w:val="28"/>
        </w:rPr>
        <w:t xml:space="preserve">  Выполняем глазодвигательные упражнения.</w:t>
      </w:r>
    </w:p>
    <w:p w:rsidR="00A1114A" w:rsidRPr="00EB15C0" w:rsidRDefault="00A1114A" w:rsidP="005D27E7">
      <w:pPr>
        <w:numPr>
          <w:ilvl w:val="0"/>
          <w:numId w:val="2"/>
        </w:num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>Каждая решетка наполняется цветом. Не отрываем глаза от экрана, цветовая гамма изменяется, следим за изменением цвета.</w:t>
      </w:r>
    </w:p>
    <w:p w:rsidR="00A1114A" w:rsidRPr="00EB15C0" w:rsidRDefault="00A1114A" w:rsidP="005D27E7">
      <w:pPr>
        <w:numPr>
          <w:ilvl w:val="0"/>
          <w:numId w:val="2"/>
        </w:num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Следим за построением пирамиды. Мигание </w:t>
      </w:r>
      <w:proofErr w:type="spellStart"/>
      <w:r w:rsidRPr="00EB15C0">
        <w:rPr>
          <w:rFonts w:ascii="Times New Roman" w:hAnsi="Times New Roman" w:cs="Times New Roman"/>
          <w:sz w:val="28"/>
          <w:szCs w:val="28"/>
        </w:rPr>
        <w:t>мобилизирует</w:t>
      </w:r>
      <w:proofErr w:type="spellEnd"/>
      <w:r w:rsidRPr="00EB15C0">
        <w:rPr>
          <w:rFonts w:ascii="Times New Roman" w:hAnsi="Times New Roman" w:cs="Times New Roman"/>
          <w:sz w:val="28"/>
          <w:szCs w:val="28"/>
        </w:rPr>
        <w:t xml:space="preserve"> зрительные возможности. Не отрывая глаз, следим за движущимися объектами.</w:t>
      </w:r>
    </w:p>
    <w:p w:rsidR="00A1114A" w:rsidRPr="00EB15C0" w:rsidRDefault="00A1114A" w:rsidP="005D27E7">
      <w:pPr>
        <w:numPr>
          <w:ilvl w:val="0"/>
          <w:numId w:val="2"/>
        </w:num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«Спрятанные изображения». </w:t>
      </w:r>
    </w:p>
    <w:p w:rsidR="00A1114A" w:rsidRPr="00EB15C0" w:rsidRDefault="00A1114A" w:rsidP="00F77433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- Обратимся к модели. В 1-ом направлении </w:t>
      </w:r>
      <w:proofErr w:type="gramStart"/>
      <w:r w:rsidRPr="00EB15C0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EB15C0">
        <w:rPr>
          <w:rFonts w:ascii="Times New Roman" w:hAnsi="Times New Roman" w:cs="Times New Roman"/>
          <w:sz w:val="28"/>
          <w:szCs w:val="28"/>
        </w:rPr>
        <w:t xml:space="preserve"> важное – учитывать диагноз ребенка, и в зависимости от этого – правильно рассадить детей по рядам. Ученики с косоглазием должны сидеть на среднем ряду. У некоторых детей на партах полоски, по которым они выравнивают тетрадь по наклону.</w:t>
      </w:r>
    </w:p>
    <w:p w:rsidR="00A1114A" w:rsidRPr="00EB15C0" w:rsidRDefault="00A1114A" w:rsidP="00F77433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- Перейдем к следующему направлению. Здесь существуют множество разных игр на развитие зрительных возможностей. Наиболее </w:t>
      </w:r>
      <w:proofErr w:type="gramStart"/>
      <w:r w:rsidRPr="00EB15C0">
        <w:rPr>
          <w:rFonts w:ascii="Times New Roman" w:hAnsi="Times New Roman" w:cs="Times New Roman"/>
          <w:sz w:val="28"/>
          <w:szCs w:val="28"/>
        </w:rPr>
        <w:t>интересные</w:t>
      </w:r>
      <w:proofErr w:type="gramEnd"/>
      <w:r w:rsidRPr="00EB15C0">
        <w:rPr>
          <w:rFonts w:ascii="Times New Roman" w:hAnsi="Times New Roman" w:cs="Times New Roman"/>
          <w:sz w:val="28"/>
          <w:szCs w:val="28"/>
        </w:rPr>
        <w:t xml:space="preserve"> такие: </w:t>
      </w:r>
      <w:proofErr w:type="spellStart"/>
      <w:r w:rsidRPr="00EB15C0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Pr="00EB15C0">
        <w:rPr>
          <w:rFonts w:ascii="Times New Roman" w:hAnsi="Times New Roman" w:cs="Times New Roman"/>
          <w:sz w:val="28"/>
          <w:szCs w:val="28"/>
        </w:rPr>
        <w:t xml:space="preserve">, боулинг, попади в цель, кто дальше. Детям нравится </w:t>
      </w:r>
      <w:r w:rsidRPr="00EB15C0">
        <w:rPr>
          <w:rFonts w:ascii="Times New Roman" w:hAnsi="Times New Roman" w:cs="Times New Roman"/>
          <w:b/>
          <w:sz w:val="28"/>
          <w:szCs w:val="28"/>
        </w:rPr>
        <w:t>игра «Водомер»</w:t>
      </w:r>
      <w:r w:rsidRPr="00EB15C0">
        <w:rPr>
          <w:rFonts w:ascii="Times New Roman" w:hAnsi="Times New Roman" w:cs="Times New Roman"/>
          <w:sz w:val="28"/>
          <w:szCs w:val="28"/>
        </w:rPr>
        <w:t>, которая развивает меткость и глазомер. Обычной брызгалкой выпускаем струю воды. Нужно определить на глаз, сколько шагов будет до посл</w:t>
      </w:r>
      <w:r w:rsidR="00F77433">
        <w:rPr>
          <w:rFonts w:ascii="Times New Roman" w:hAnsi="Times New Roman" w:cs="Times New Roman"/>
          <w:sz w:val="28"/>
          <w:szCs w:val="28"/>
        </w:rPr>
        <w:t>едней водяной метки. Попробуем! (Участники выполняют упражнения)</w:t>
      </w:r>
    </w:p>
    <w:p w:rsidR="00A1114A" w:rsidRPr="00EB15C0" w:rsidRDefault="00A1114A" w:rsidP="00F77433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b/>
          <w:sz w:val="28"/>
          <w:szCs w:val="28"/>
        </w:rPr>
        <w:t>-</w:t>
      </w:r>
      <w:r w:rsidRPr="00EB15C0">
        <w:rPr>
          <w:rFonts w:ascii="Times New Roman" w:hAnsi="Times New Roman" w:cs="Times New Roman"/>
          <w:sz w:val="28"/>
          <w:szCs w:val="28"/>
        </w:rPr>
        <w:t xml:space="preserve"> Рассмотрим интересные приемы 3-го направления. </w:t>
      </w:r>
      <w:r w:rsidRPr="00EB15C0">
        <w:rPr>
          <w:rFonts w:ascii="Times New Roman" w:hAnsi="Times New Roman" w:cs="Times New Roman"/>
          <w:b/>
          <w:sz w:val="28"/>
          <w:szCs w:val="28"/>
        </w:rPr>
        <w:t>Упражнение «Веревочка с узелками»</w:t>
      </w:r>
      <w:r w:rsidRPr="00EB15C0">
        <w:rPr>
          <w:rFonts w:ascii="Times New Roman" w:hAnsi="Times New Roman" w:cs="Times New Roman"/>
          <w:sz w:val="28"/>
          <w:szCs w:val="28"/>
        </w:rPr>
        <w:t xml:space="preserve">. Оно развивает </w:t>
      </w:r>
      <w:proofErr w:type="spellStart"/>
      <w:r w:rsidRPr="00EB15C0">
        <w:rPr>
          <w:rFonts w:ascii="Times New Roman" w:hAnsi="Times New Roman" w:cs="Times New Roman"/>
          <w:sz w:val="28"/>
          <w:szCs w:val="28"/>
        </w:rPr>
        <w:t>бинокулярность</w:t>
      </w:r>
      <w:proofErr w:type="spellEnd"/>
      <w:r w:rsidRPr="00EB15C0">
        <w:rPr>
          <w:rFonts w:ascii="Times New Roman" w:hAnsi="Times New Roman" w:cs="Times New Roman"/>
          <w:sz w:val="28"/>
          <w:szCs w:val="28"/>
        </w:rPr>
        <w:t xml:space="preserve"> зрения, т. е.   способность разума и глаз работать согласованно.</w:t>
      </w:r>
    </w:p>
    <w:p w:rsidR="00A1114A" w:rsidRDefault="00F77433" w:rsidP="00982D46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114A" w:rsidRPr="00EB15C0">
        <w:rPr>
          <w:rFonts w:ascii="Times New Roman" w:hAnsi="Times New Roman" w:cs="Times New Roman"/>
          <w:sz w:val="28"/>
          <w:szCs w:val="28"/>
        </w:rPr>
        <w:t xml:space="preserve">Два ученика встают напротив друг друга, держа в руках, чуть ниже уровня глаз, веревку с узелками. Посмотрев на 1-ый узелок,  вы увидите 2 веревки, сходящиеся к этому узелку. Посмотрим на последний узелок, вы увидите 2 </w:t>
      </w:r>
      <w:r w:rsidR="00A1114A" w:rsidRPr="00EB15C0">
        <w:rPr>
          <w:rFonts w:ascii="Times New Roman" w:hAnsi="Times New Roman" w:cs="Times New Roman"/>
          <w:sz w:val="28"/>
          <w:szCs w:val="28"/>
        </w:rPr>
        <w:lastRenderedPageBreak/>
        <w:t>веревки, сходящиеся к последнему узелку. Посмотрев на средний  узелок, вы увидите 2 веревки, пересекающиеся в среднем узелке.</w:t>
      </w:r>
    </w:p>
    <w:p w:rsidR="00F77433" w:rsidRPr="00EB15C0" w:rsidRDefault="00F77433" w:rsidP="00A111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77433">
        <w:rPr>
          <w:rFonts w:ascii="Times New Roman" w:hAnsi="Times New Roman" w:cs="Times New Roman"/>
          <w:sz w:val="28"/>
          <w:szCs w:val="28"/>
        </w:rPr>
        <w:t>Вы хотели бы попробовать выполнить упражнения?</w:t>
      </w:r>
    </w:p>
    <w:p w:rsidR="00A1114A" w:rsidRPr="00EB15C0" w:rsidRDefault="00A1114A" w:rsidP="00982D46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- </w:t>
      </w:r>
      <w:r w:rsidRPr="00EB15C0">
        <w:rPr>
          <w:rFonts w:ascii="Times New Roman" w:hAnsi="Times New Roman" w:cs="Times New Roman"/>
          <w:b/>
          <w:sz w:val="28"/>
          <w:szCs w:val="28"/>
        </w:rPr>
        <w:t>Упражнение  с тренажером «Карандаш»</w:t>
      </w:r>
      <w:r w:rsidRPr="00EB15C0">
        <w:rPr>
          <w:rFonts w:ascii="Times New Roman" w:hAnsi="Times New Roman" w:cs="Times New Roman"/>
          <w:sz w:val="28"/>
          <w:szCs w:val="28"/>
        </w:rPr>
        <w:t xml:space="preserve">. Это упражнение на развитие конвергенции и аккомодации – способность фокусировать взгляд  в одной точке, перемещать </w:t>
      </w:r>
      <w:r w:rsidR="00982D46">
        <w:rPr>
          <w:rFonts w:ascii="Times New Roman" w:hAnsi="Times New Roman" w:cs="Times New Roman"/>
          <w:sz w:val="28"/>
          <w:szCs w:val="28"/>
        </w:rPr>
        <w:t>взгляд с одной точки на другую</w:t>
      </w:r>
    </w:p>
    <w:p w:rsidR="00A1114A" w:rsidRPr="00EB15C0" w:rsidRDefault="00A1114A" w:rsidP="00982D46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- </w:t>
      </w:r>
      <w:r w:rsidRPr="00EB15C0">
        <w:rPr>
          <w:rFonts w:ascii="Times New Roman" w:hAnsi="Times New Roman" w:cs="Times New Roman"/>
          <w:b/>
          <w:sz w:val="28"/>
          <w:szCs w:val="28"/>
        </w:rPr>
        <w:t>«Массаж»</w:t>
      </w:r>
    </w:p>
    <w:p w:rsidR="00A1114A" w:rsidRPr="00EB15C0" w:rsidRDefault="00A1114A" w:rsidP="00982D46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sz w:val="28"/>
          <w:szCs w:val="28"/>
        </w:rPr>
        <w:t xml:space="preserve">- Последнее направление включает курс «Охрана зрения и зрительного восприятия», различные внеклассные мероприятия, по профилактике зрительных нарушений. Наиболее удачными были творческие проекты детей «Полезны для зрения», «История возникновения очков». </w:t>
      </w:r>
    </w:p>
    <w:p w:rsidR="00A1114A" w:rsidRPr="00EB15C0" w:rsidRDefault="00A1114A" w:rsidP="00982D46">
      <w:pPr>
        <w:spacing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5C0">
        <w:rPr>
          <w:rFonts w:ascii="Times New Roman" w:hAnsi="Times New Roman" w:cs="Times New Roman"/>
          <w:b/>
          <w:sz w:val="28"/>
          <w:szCs w:val="28"/>
        </w:rPr>
        <w:t>- Вывод:</w:t>
      </w:r>
      <w:r w:rsidRPr="00EB15C0">
        <w:rPr>
          <w:rFonts w:ascii="Times New Roman" w:hAnsi="Times New Roman" w:cs="Times New Roman"/>
          <w:sz w:val="28"/>
          <w:szCs w:val="28"/>
        </w:rPr>
        <w:t xml:space="preserve"> Я продемонстрировала вам самые доступные упражнения для улучшения зрения. Используя в своей педагогической деятельности все эти направления в комплексе, работа по сохранению и улучшению зрения будет результативной.  И тогда наши дети получат возможность в ясную погоду на вечернем небе  увидеть маленькую звезду «</w:t>
      </w:r>
      <w:proofErr w:type="spellStart"/>
      <w:r w:rsidRPr="00EB15C0">
        <w:rPr>
          <w:rFonts w:ascii="Times New Roman" w:hAnsi="Times New Roman" w:cs="Times New Roman"/>
          <w:sz w:val="28"/>
          <w:szCs w:val="28"/>
        </w:rPr>
        <w:t>Алькор</w:t>
      </w:r>
      <w:proofErr w:type="spellEnd"/>
      <w:r w:rsidRPr="00EB15C0">
        <w:rPr>
          <w:rFonts w:ascii="Times New Roman" w:hAnsi="Times New Roman" w:cs="Times New Roman"/>
          <w:sz w:val="28"/>
          <w:szCs w:val="28"/>
        </w:rPr>
        <w:t xml:space="preserve">»  рядом с созвездием «Большой медведицы», которую видят люди с хорошим зрением. Еще с древних времен использовали этот способ для проверки остроты зрения. И вам я рекомендую проверить свое зрение по этой звезде.  </w:t>
      </w:r>
    </w:p>
    <w:p w:rsidR="00A01254" w:rsidRDefault="00A01254"/>
    <w:sectPr w:rsidR="00A01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F6E6D"/>
    <w:multiLevelType w:val="hybridMultilevel"/>
    <w:tmpl w:val="25D0F41C"/>
    <w:lvl w:ilvl="0" w:tplc="7D42DB72">
      <w:start w:val="1"/>
      <w:numFmt w:val="decimal"/>
      <w:lvlText w:val="%1."/>
      <w:lvlJc w:val="left"/>
      <w:pPr>
        <w:tabs>
          <w:tab w:val="num" w:pos="357"/>
        </w:tabs>
        <w:ind w:left="680" w:hanging="3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963CF2"/>
    <w:multiLevelType w:val="hybridMultilevel"/>
    <w:tmpl w:val="799CCC30"/>
    <w:lvl w:ilvl="0" w:tplc="7D42DB72">
      <w:start w:val="1"/>
      <w:numFmt w:val="decimal"/>
      <w:lvlText w:val="%1."/>
      <w:lvlJc w:val="left"/>
      <w:pPr>
        <w:tabs>
          <w:tab w:val="num" w:pos="357"/>
        </w:tabs>
        <w:ind w:left="680" w:hanging="3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14A"/>
    <w:rsid w:val="001168B3"/>
    <w:rsid w:val="00193224"/>
    <w:rsid w:val="005D27E7"/>
    <w:rsid w:val="006619D0"/>
    <w:rsid w:val="008F3B4F"/>
    <w:rsid w:val="00982D46"/>
    <w:rsid w:val="009B1D1F"/>
    <w:rsid w:val="00A01254"/>
    <w:rsid w:val="00A1114A"/>
    <w:rsid w:val="00A931D0"/>
    <w:rsid w:val="00D938FC"/>
    <w:rsid w:val="00F7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14A"/>
    <w:pPr>
      <w:spacing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1168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68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168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168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1168B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1114A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1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14A"/>
    <w:pPr>
      <w:spacing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1168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68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168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168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1168B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1114A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1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PowerPoint3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5.sldx"/><Relationship Id="rId1" Type="http://schemas.openxmlformats.org/officeDocument/2006/relationships/numbering" Target="numbering.xml"/><Relationship Id="rId6" Type="http://schemas.openxmlformats.org/officeDocument/2006/relationships/hyperlink" Target="mailto:galyakanipova@yandex.ru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package" Target="embeddings/______Microsoft_PowerPoint2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2014-10-07T14:20:00Z</dcterms:created>
  <dcterms:modified xsi:type="dcterms:W3CDTF">2014-10-07T17:14:00Z</dcterms:modified>
</cp:coreProperties>
</file>