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91" w:rsidRDefault="008739B0">
      <w:pPr>
        <w:pStyle w:val="20"/>
        <w:keepNext/>
        <w:keepLines/>
        <w:shd w:val="clear" w:color="auto" w:fill="auto"/>
        <w:spacing w:after="30" w:line="280" w:lineRule="exact"/>
        <w:ind w:left="20" w:firstLine="560"/>
      </w:pPr>
      <w:bookmarkStart w:id="0" w:name="bookmark0"/>
      <w:r>
        <w:rPr>
          <w:rStyle w:val="21"/>
        </w:rPr>
        <w:t>ИССЛЕДОВАНИЕ : НАСКОЛЬКО ДЕТИ ХОРОШО ЗНАЮТ СВОЮ</w:t>
      </w:r>
      <w:bookmarkEnd w:id="0"/>
    </w:p>
    <w:p w:rsidR="001C6C91" w:rsidRDefault="008739B0">
      <w:pPr>
        <w:pStyle w:val="20"/>
        <w:keepNext/>
        <w:keepLines/>
        <w:shd w:val="clear" w:color="auto" w:fill="auto"/>
        <w:spacing w:after="611" w:line="280" w:lineRule="exact"/>
        <w:ind w:left="4420"/>
        <w:jc w:val="left"/>
      </w:pPr>
      <w:bookmarkStart w:id="1" w:name="bookmark1"/>
      <w:r>
        <w:rPr>
          <w:rStyle w:val="21"/>
        </w:rPr>
        <w:t>МАМУ?</w:t>
      </w:r>
      <w:bookmarkEnd w:id="1"/>
    </w:p>
    <w:p w:rsidR="001C6C91" w:rsidRDefault="008739B0">
      <w:pPr>
        <w:pStyle w:val="23"/>
        <w:shd w:val="clear" w:color="auto" w:fill="auto"/>
        <w:spacing w:before="0"/>
        <w:ind w:left="20" w:right="20"/>
      </w:pPr>
      <w:r>
        <w:rPr>
          <w:rStyle w:val="24"/>
        </w:rPr>
        <w:t>Цель:</w:t>
      </w:r>
      <w:r>
        <w:t xml:space="preserve"> Определить уровень знаний детей, умение последовательно высказывать свою точку зрения в ответе на поставленный вопрос.</w:t>
      </w:r>
    </w:p>
    <w:p w:rsidR="001C6C91" w:rsidRDefault="008739B0">
      <w:pPr>
        <w:pStyle w:val="23"/>
        <w:shd w:val="clear" w:color="auto" w:fill="auto"/>
        <w:spacing w:before="0"/>
        <w:ind w:left="20" w:right="20"/>
      </w:pPr>
      <w:r>
        <w:rPr>
          <w:rStyle w:val="24"/>
        </w:rPr>
        <w:t>Ход проведения:</w:t>
      </w:r>
      <w:r>
        <w:t xml:space="preserve"> Беседа. Педагог предлагает ответить на нижеперечисленные вопросы.</w:t>
      </w:r>
    </w:p>
    <w:p w:rsidR="001C6C91" w:rsidRDefault="008739B0">
      <w:pPr>
        <w:pStyle w:val="221"/>
        <w:keepNext/>
        <w:keepLines/>
        <w:shd w:val="clear" w:color="auto" w:fill="auto"/>
        <w:ind w:left="20"/>
      </w:pPr>
      <w:bookmarkStart w:id="2" w:name="bookmark2"/>
      <w:r>
        <w:t>Оценка результатов:</w:t>
      </w:r>
      <w:bookmarkEnd w:id="2"/>
    </w:p>
    <w:p w:rsidR="001C6C91" w:rsidRDefault="008739B0">
      <w:pPr>
        <w:pStyle w:val="20"/>
        <w:keepNext/>
        <w:keepLines/>
        <w:shd w:val="clear" w:color="auto" w:fill="auto"/>
        <w:spacing w:after="0" w:line="319" w:lineRule="exact"/>
        <w:ind w:left="20" w:firstLine="560"/>
      </w:pPr>
      <w:bookmarkStart w:id="3" w:name="bookmark3"/>
      <w:r>
        <w:t>Высокий уровень (3 балла)</w:t>
      </w:r>
      <w:bookmarkEnd w:id="3"/>
    </w:p>
    <w:p w:rsidR="001C6C91" w:rsidRDefault="008739B0">
      <w:pPr>
        <w:pStyle w:val="23"/>
        <w:shd w:val="clear" w:color="auto" w:fill="auto"/>
        <w:spacing w:before="0"/>
        <w:ind w:left="20" w:right="20"/>
      </w:pPr>
      <w:r>
        <w:t>Ребенок полными предложениями, логично и последовательно отвечает на вопросы. Может рассказать о том, что нового он узнал. Ребёнок выражает свое отношение к тому, о чем говорит.</w:t>
      </w:r>
    </w:p>
    <w:p w:rsidR="001C6C91" w:rsidRDefault="008739B0">
      <w:pPr>
        <w:pStyle w:val="20"/>
        <w:keepNext/>
        <w:keepLines/>
        <w:shd w:val="clear" w:color="auto" w:fill="auto"/>
        <w:spacing w:after="0" w:line="319" w:lineRule="exact"/>
        <w:ind w:left="20" w:firstLine="560"/>
      </w:pPr>
      <w:bookmarkStart w:id="4" w:name="bookmark4"/>
      <w:r>
        <w:t>Средний уровень (2 балла)</w:t>
      </w:r>
      <w:bookmarkEnd w:id="4"/>
    </w:p>
    <w:p w:rsidR="001C6C91" w:rsidRDefault="008739B0">
      <w:pPr>
        <w:pStyle w:val="23"/>
        <w:shd w:val="clear" w:color="auto" w:fill="auto"/>
        <w:spacing w:before="0"/>
        <w:ind w:left="20" w:right="20"/>
      </w:pPr>
      <w:r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объяснений, речь с ограниченным запасом слов, не оперируют предметными терминами.</w:t>
      </w:r>
    </w:p>
    <w:p w:rsidR="001C6C91" w:rsidRDefault="008739B0">
      <w:pPr>
        <w:pStyle w:val="20"/>
        <w:keepNext/>
        <w:keepLines/>
        <w:shd w:val="clear" w:color="auto" w:fill="auto"/>
        <w:spacing w:after="126" w:line="319" w:lineRule="exact"/>
        <w:ind w:left="20" w:firstLine="560"/>
      </w:pPr>
      <w:bookmarkStart w:id="5" w:name="bookmark5"/>
      <w:r>
        <w:t>Низкий уровень (1 балл)</w:t>
      </w:r>
      <w:bookmarkEnd w:id="5"/>
    </w:p>
    <w:p w:rsidR="001C6C91" w:rsidRDefault="008739B0">
      <w:pPr>
        <w:pStyle w:val="23"/>
        <w:shd w:val="clear" w:color="auto" w:fill="auto"/>
        <w:spacing w:before="0" w:line="312" w:lineRule="exact"/>
        <w:ind w:left="20" w:right="20"/>
        <w:sectPr w:rsidR="001C6C91">
          <w:type w:val="continuous"/>
          <w:pgSz w:w="11905" w:h="16837"/>
          <w:pgMar w:top="1107" w:right="777" w:bottom="8223" w:left="1228" w:header="0" w:footer="3" w:gutter="0"/>
          <w:cols w:space="720"/>
          <w:noEndnote/>
          <w:docGrid w:linePitch="360"/>
        </w:sectPr>
      </w:pPr>
      <w: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1C6C91" w:rsidRDefault="008739B0">
      <w:pPr>
        <w:pStyle w:val="10"/>
        <w:keepNext/>
        <w:keepLines/>
        <w:shd w:val="clear" w:color="auto" w:fill="auto"/>
        <w:spacing w:after="161"/>
        <w:ind w:right="480"/>
      </w:pPr>
      <w:bookmarkStart w:id="6" w:name="bookmark6"/>
      <w:r>
        <w:lastRenderedPageBreak/>
        <w:t>РЕЗУЛЬТАТЫ ИССЛЕДОВАНИЯ: НАСКОЛЬКО ДЕТИ ХОРОШО ЗНАЮТ СВОЮ МАМУ?(октябрь 2014)</w:t>
      </w:r>
      <w:bookmarkEnd w:id="6"/>
    </w:p>
    <w:p w:rsidR="001C6C91" w:rsidRDefault="00E565F0">
      <w:pPr>
        <w:pStyle w:val="a5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739B0">
        <w:t>Таблица №1</w:t>
      </w:r>
    </w:p>
    <w:tbl>
      <w:tblPr>
        <w:tblW w:w="1094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850"/>
        <w:gridCol w:w="863"/>
        <w:gridCol w:w="984"/>
        <w:gridCol w:w="1128"/>
        <w:gridCol w:w="989"/>
        <w:gridCol w:w="856"/>
        <w:gridCol w:w="1411"/>
        <w:gridCol w:w="1238"/>
        <w:gridCol w:w="1051"/>
      </w:tblGrid>
      <w:tr w:rsidR="001C6C91" w:rsidTr="00E565F0">
        <w:trPr>
          <w:trHeight w:val="51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Ф.И. ребенка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Вопросы к детям: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Уровень</w:t>
            </w:r>
          </w:p>
        </w:tc>
      </w:tr>
      <w:tr w:rsidR="001C6C91" w:rsidTr="00E565F0">
        <w:trPr>
          <w:trHeight w:val="2035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 w:rsidP="00E565F0">
            <w:pPr>
              <w:framePr w:wrap="notBeside" w:vAnchor="text" w:hAnchor="text" w:xAlign="center" w:y="1"/>
              <w:ind w:left="14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1. Ф.И. О. мамы. Сколько лет маме?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2" w:lineRule="exact"/>
              <w:ind w:left="100"/>
              <w:jc w:val="left"/>
            </w:pPr>
            <w:r>
              <w:t>2. Где и кем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2" w:lineRule="exact"/>
              <w:ind w:left="100"/>
              <w:jc w:val="left"/>
            </w:pPr>
            <w:r>
              <w:t>работает?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3. Чем увлекаете я в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свободное время?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4 Какое любимое блюдо?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7" w:lineRule="exact"/>
            </w:pPr>
            <w:r>
              <w:t>5.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7" w:lineRule="exact"/>
            </w:pPr>
            <w:r>
              <w:t>Какой любимы й цвет?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6. Где любит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гулять</w:t>
            </w:r>
          </w:p>
          <w:p w:rsidR="001C6C91" w:rsidRDefault="008739B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7. Как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ласково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можно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назвать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маму? Ты ей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говоришь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такие слова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8. Что надо делать, если мама тебя о чем -то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просит?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65F0" w:rsidTr="00E565F0">
        <w:trPr>
          <w:trHeight w:val="2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5F0" w:rsidRDefault="00E565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65F0" w:rsidRDefault="00E565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74" w:right="-1443"/>
              <w:jc w:val="left"/>
            </w:pPr>
            <w:r>
              <w:t>Подготовительная к школе группа</w:t>
            </w:r>
            <w:r>
              <w:rPr>
                <w:lang w:val="ru-RU"/>
              </w:rPr>
              <w:t xml:space="preserve"> </w:t>
            </w:r>
            <w:r>
              <w:t xml:space="preserve"> (6-8 лет)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6C91" w:rsidTr="00E565F0">
        <w:trPr>
          <w:trHeight w:val="27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65F0" w:rsidTr="00E565F0">
        <w:trPr>
          <w:trHeight w:val="6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1. Андреасян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2. Андреасян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6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3. Абакшина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средний</w:t>
            </w:r>
          </w:p>
        </w:tc>
      </w:tr>
      <w:tr w:rsidR="00E565F0" w:rsidTr="00E565F0">
        <w:trPr>
          <w:trHeight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4.КрасноваА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6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5.Алендее</w:t>
            </w:r>
            <w:r>
              <w:rPr>
                <w:rStyle w:val="1pt0"/>
              </w:rPr>
              <w:t>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6.Кулябина</w:t>
            </w:r>
            <w:r>
              <w:rPr>
                <w:lang w:val="ru-RU"/>
              </w:rPr>
              <w:t xml:space="preserve"> </w:t>
            </w:r>
            <w:r>
              <w:t>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средний</w:t>
            </w:r>
          </w:p>
        </w:tc>
      </w:tr>
      <w:tr w:rsidR="00E565F0" w:rsidTr="00E565F0">
        <w:trPr>
          <w:trHeight w:val="4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7. МакаловаА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8.Гуреева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средний</w:t>
            </w:r>
          </w:p>
        </w:tc>
      </w:tr>
      <w:tr w:rsidR="00E565F0" w:rsidTr="00E565F0">
        <w:trPr>
          <w:trHeight w:val="4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9.Таропыгина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средний</w:t>
            </w:r>
          </w:p>
        </w:tc>
      </w:tr>
      <w:tr w:rsidR="00E565F0" w:rsidTr="00E565F0">
        <w:trPr>
          <w:trHeight w:val="4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10.Искаков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6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lang w:val="ru-RU"/>
              </w:rPr>
              <w:t>11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Нугаманов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259"/>
        </w:trPr>
        <w:tc>
          <w:tcPr>
            <w:tcW w:w="10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</w:pPr>
            <w:r>
              <w:t>Старшая группа (5-6 лет)</w:t>
            </w:r>
          </w:p>
        </w:tc>
      </w:tr>
      <w:tr w:rsidR="00E565F0" w:rsidTr="00E565F0">
        <w:trPr>
          <w:trHeight w:val="4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12.Березина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13.БерезинБ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rPr>
                <w:lang w:val="ru-RU"/>
              </w:rPr>
              <w:t>14</w:t>
            </w:r>
            <w:r>
              <w:t>.Гуреев</w:t>
            </w:r>
            <w:r>
              <w:rPr>
                <w:lang w:val="ru-RU"/>
              </w:rPr>
              <w:t xml:space="preserve"> </w:t>
            </w:r>
            <w: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15.Елизар</w:t>
            </w:r>
            <w:r>
              <w:rPr>
                <w:rStyle w:val="1pt0"/>
              </w:rPr>
              <w:t>овС.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16.Семено</w:t>
            </w:r>
            <w:r>
              <w:rPr>
                <w:rStyle w:val="1pt0"/>
              </w:rPr>
              <w:t>ваИ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rPr>
                <w:lang w:val="ru-RU"/>
              </w:rPr>
              <w:t>17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Софьина</w:t>
            </w:r>
            <w:r>
              <w:rPr>
                <w:lang w:val="ru-RU"/>
              </w:rPr>
              <w:t xml:space="preserve"> </w:t>
            </w: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  <w:tr w:rsidR="00E565F0" w:rsidTr="00E565F0">
        <w:trPr>
          <w:trHeight w:val="4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18.ЖидковТ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низкий</w:t>
            </w:r>
          </w:p>
        </w:tc>
      </w:tr>
    </w:tbl>
    <w:p w:rsidR="001C6C91" w:rsidRPr="00E565F0" w:rsidRDefault="008739B0" w:rsidP="00E565F0">
      <w:pPr>
        <w:pStyle w:val="a5"/>
        <w:framePr w:wrap="notBeside" w:vAnchor="text" w:hAnchor="text" w:xAlign="center" w:y="1"/>
        <w:shd w:val="clear" w:color="auto" w:fill="auto"/>
        <w:spacing w:line="210" w:lineRule="exact"/>
        <w:rPr>
          <w:lang w:val="ru-RU"/>
        </w:rPr>
      </w:pPr>
      <w:r>
        <w:t>Высокий -0 %</w:t>
      </w:r>
      <w:r w:rsidR="00E565F0">
        <w:rPr>
          <w:lang w:val="ru-RU"/>
        </w:rPr>
        <w:t xml:space="preserve">     </w:t>
      </w:r>
      <w:r w:rsidR="00E565F0">
        <w:t>Средний- -22 %-4 чел</w:t>
      </w:r>
    </w:p>
    <w:p w:rsidR="001C6C91" w:rsidRDefault="001C6C91">
      <w:pPr>
        <w:rPr>
          <w:sz w:val="2"/>
          <w:szCs w:val="2"/>
        </w:rPr>
      </w:pPr>
    </w:p>
    <w:p w:rsidR="001C6C91" w:rsidRDefault="008739B0">
      <w:pPr>
        <w:pStyle w:val="11"/>
        <w:shd w:val="clear" w:color="auto" w:fill="auto"/>
        <w:spacing w:line="307" w:lineRule="exact"/>
        <w:ind w:left="880" w:right="8200"/>
        <w:jc w:val="right"/>
        <w:sectPr w:rsidR="001C6C91">
          <w:type w:val="continuous"/>
          <w:pgSz w:w="11905" w:h="16837"/>
          <w:pgMar w:top="829" w:right="49" w:bottom="827" w:left="728" w:header="0" w:footer="3" w:gutter="0"/>
          <w:cols w:space="720"/>
          <w:noEndnote/>
          <w:docGrid w:linePitch="360"/>
        </w:sectPr>
      </w:pPr>
      <w:r>
        <w:t>Низкий— 78% -14 чел</w:t>
      </w:r>
    </w:p>
    <w:p w:rsidR="001C6C91" w:rsidRDefault="008739B0">
      <w:pPr>
        <w:pStyle w:val="10"/>
        <w:keepNext/>
        <w:keepLines/>
        <w:shd w:val="clear" w:color="auto" w:fill="auto"/>
        <w:spacing w:after="129" w:line="557" w:lineRule="exact"/>
        <w:ind w:right="100"/>
      </w:pPr>
      <w:bookmarkStart w:id="7" w:name="bookmark7"/>
      <w:r>
        <w:t>РЕЗУЛЬТАТЫ ИССЛЕДОВАНИ</w:t>
      </w:r>
      <w:bookmarkStart w:id="8" w:name="_GoBack"/>
      <w:bookmarkEnd w:id="8"/>
      <w:r>
        <w:t>Я: НАСКОЛЬКО ДЕТИ ХОРОШО ЗНАЮТ СВОЮ МАМУ? (ноябрь 2014)</w:t>
      </w:r>
      <w:bookmarkEnd w:id="7"/>
    </w:p>
    <w:p w:rsidR="001C6C91" w:rsidRDefault="008739B0">
      <w:pPr>
        <w:pStyle w:val="a5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Таблица №1</w:t>
      </w:r>
    </w:p>
    <w:tbl>
      <w:tblPr>
        <w:tblW w:w="0" w:type="auto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134"/>
        <w:gridCol w:w="992"/>
        <w:gridCol w:w="850"/>
        <w:gridCol w:w="1134"/>
        <w:gridCol w:w="851"/>
        <w:gridCol w:w="1004"/>
        <w:gridCol w:w="1238"/>
        <w:gridCol w:w="1042"/>
      </w:tblGrid>
      <w:tr w:rsidR="001C6C91" w:rsidTr="00E565F0">
        <w:trPr>
          <w:trHeight w:val="5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Ф.И. ребенка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Вопросы к детям: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Уровень</w:t>
            </w:r>
          </w:p>
        </w:tc>
      </w:tr>
      <w:tr w:rsidR="001C6C91" w:rsidTr="00E565F0">
        <w:trPr>
          <w:trHeight w:val="202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1. Ф.И. О. мамы. Сколько лет маме?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2. Где и кем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3. Чем увлекаете я в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свободное время?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4 Какое любимое блюдо?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5.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Какой любимы й цвет?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6. Где любит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гулять</w:t>
            </w:r>
          </w:p>
          <w:p w:rsidR="001C6C91" w:rsidRDefault="008739B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?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7. Как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ласково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можно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назвать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маму? Ты ей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говоришь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t>такие слова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8. Что надо делать, если мама тебя о чем -то</w:t>
            </w:r>
          </w:p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просит?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6C91" w:rsidTr="00E565F0">
        <w:trPr>
          <w:trHeight w:val="254"/>
        </w:trPr>
        <w:tc>
          <w:tcPr>
            <w:tcW w:w="9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920"/>
              <w:jc w:val="left"/>
            </w:pPr>
            <w:r>
              <w:t>Подготовительная к школе группа (6-8 лет)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6C91" w:rsidTr="00E565F0">
        <w:trPr>
          <w:trHeight w:val="2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1C6C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6C91" w:rsidTr="00E565F0">
        <w:trPr>
          <w:trHeight w:val="42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1. Андреас</w:t>
            </w:r>
            <w:r w:rsidR="008739B0">
              <w:t>ян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низкий</w:t>
            </w:r>
          </w:p>
        </w:tc>
      </w:tr>
      <w:tr w:rsidR="001C6C91" w:rsidTr="00E565F0">
        <w:trPr>
          <w:trHeight w:val="4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2. Андреас</w:t>
            </w:r>
            <w:r w:rsidR="008739B0">
              <w:t>ян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низкий</w:t>
            </w:r>
          </w:p>
        </w:tc>
      </w:tr>
      <w:tr w:rsidR="001C6C91" w:rsidTr="00E565F0">
        <w:trPr>
          <w:trHeight w:val="42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3. Абакши</w:t>
            </w:r>
            <w:r w:rsidR="008739B0">
              <w:t>на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4.Краснов</w:t>
            </w:r>
            <w:r w:rsidR="008739B0">
              <w:t>аА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низкий</w:t>
            </w:r>
          </w:p>
        </w:tc>
      </w:tr>
      <w:tr w:rsidR="001C6C91" w:rsidTr="00E565F0">
        <w:trPr>
          <w:trHeight w:val="4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5.Алендее</w:t>
            </w:r>
            <w:r w:rsidR="008739B0">
              <w:rPr>
                <w:rStyle w:val="1pt0"/>
              </w:rPr>
              <w:t>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низкий</w:t>
            </w:r>
          </w:p>
        </w:tc>
      </w:tr>
      <w:tr w:rsidR="001C6C91" w:rsidTr="00E565F0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6.Кулябин</w:t>
            </w:r>
            <w:r w:rsidR="008739B0">
              <w:t>а</w:t>
            </w:r>
            <w:r>
              <w:rPr>
                <w:lang w:val="ru-RU"/>
              </w:rPr>
              <w:t xml:space="preserve"> </w:t>
            </w:r>
            <w:r w:rsidR="008739B0"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•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высокий</w:t>
            </w:r>
          </w:p>
        </w:tc>
      </w:tr>
      <w:tr w:rsidR="001C6C91" w:rsidTr="00E565F0">
        <w:trPr>
          <w:trHeight w:val="46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7. Макалов</w:t>
            </w:r>
            <w:r w:rsidR="008739B0">
              <w:t>аА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6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8.Гуреева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9.Таропыг</w:t>
            </w:r>
            <w:r w:rsidR="008739B0">
              <w:t>ина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высокий</w:t>
            </w:r>
          </w:p>
        </w:tc>
      </w:tr>
      <w:tr w:rsidR="001C6C91" w:rsidTr="00E565F0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10.</w:t>
            </w:r>
            <w:r w:rsidR="008739B0">
              <w:t>Искаков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lang w:val="ru-RU"/>
              </w:rPr>
              <w:t>11</w:t>
            </w:r>
            <w:r w:rsidR="008739B0">
              <w:t>.</w:t>
            </w:r>
            <w:r>
              <w:rPr>
                <w:lang w:val="ru-RU"/>
              </w:rPr>
              <w:t xml:space="preserve"> </w:t>
            </w:r>
            <w:r>
              <w:t>Нугамано</w:t>
            </w:r>
            <w:r w:rsidR="008739B0">
              <w:t>в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259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80"/>
              <w:jc w:val="left"/>
            </w:pPr>
            <w:r>
              <w:t>Старшая группа (5-6 лет)</w:t>
            </w:r>
          </w:p>
        </w:tc>
      </w:tr>
      <w:tr w:rsidR="001C6C91" w:rsidTr="00E565F0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12.Берези</w:t>
            </w:r>
            <w:r w:rsidR="008739B0">
              <w:t>на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</w:pPr>
            <w:r>
              <w:t>13.Берези</w:t>
            </w:r>
            <w:r w:rsidR="008739B0">
              <w:t>нБ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6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 w:rsidP="00E565F0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rPr>
                <w:lang w:val="ru-RU"/>
              </w:rPr>
              <w:t>14</w:t>
            </w:r>
            <w:r w:rsidR="008739B0">
              <w:t>.Гуреев</w:t>
            </w:r>
            <w:r>
              <w:rPr>
                <w:lang w:val="ru-RU"/>
              </w:rPr>
              <w:t xml:space="preserve"> </w:t>
            </w:r>
            <w:r w:rsidR="008739B0"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15.Елизар</w:t>
            </w:r>
            <w:r>
              <w:rPr>
                <w:rStyle w:val="1pt0"/>
              </w:rPr>
              <w:t>о</w:t>
            </w:r>
            <w:r w:rsidR="008739B0">
              <w:rPr>
                <w:rStyle w:val="1pt0"/>
              </w:rPr>
              <w:t>вС.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16.Семено</w:t>
            </w:r>
            <w:r w:rsidR="008739B0">
              <w:rPr>
                <w:rStyle w:val="1pt0"/>
              </w:rPr>
              <w:t>ваИ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  <w:tr w:rsidR="001C6C91" w:rsidTr="00E565F0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rPr>
                <w:lang w:val="ru-RU"/>
              </w:rPr>
              <w:t>17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Софьин</w:t>
            </w:r>
            <w:r w:rsidR="008739B0">
              <w:t>а</w:t>
            </w:r>
            <w:r>
              <w:rPr>
                <w:lang w:val="ru-RU"/>
              </w:rPr>
              <w:t xml:space="preserve"> </w:t>
            </w:r>
            <w:r w:rsidR="008739B0"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низкий</w:t>
            </w:r>
          </w:p>
        </w:tc>
      </w:tr>
      <w:tr w:rsidR="001C6C91" w:rsidTr="00E565F0">
        <w:trPr>
          <w:trHeight w:val="4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E565F0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18.Жидко</w:t>
            </w:r>
            <w:r w:rsidR="008739B0"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91" w:rsidRDefault="008739B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средний</w:t>
            </w:r>
          </w:p>
        </w:tc>
      </w:tr>
    </w:tbl>
    <w:p w:rsidR="001C6C91" w:rsidRDefault="008739B0">
      <w:pPr>
        <w:pStyle w:val="a5"/>
        <w:framePr w:wrap="notBeside" w:vAnchor="text" w:hAnchor="text" w:xAlign="center" w:y="1"/>
        <w:shd w:val="clear" w:color="auto" w:fill="auto"/>
        <w:spacing w:line="252" w:lineRule="exact"/>
        <w:jc w:val="center"/>
      </w:pPr>
      <w:r>
        <w:t>Высокий -11 %- 2 чел Средний- -61 %-11 чел Низкий-- 28%-5 чел</w:t>
      </w:r>
    </w:p>
    <w:p w:rsidR="001C6C91" w:rsidRDefault="001C6C91">
      <w:pPr>
        <w:rPr>
          <w:sz w:val="2"/>
          <w:szCs w:val="2"/>
        </w:rPr>
      </w:pPr>
    </w:p>
    <w:p w:rsidR="00E565F0" w:rsidRDefault="00E565F0" w:rsidP="00E565F0">
      <w:pPr>
        <w:pStyle w:val="20"/>
        <w:keepNext/>
        <w:keepLines/>
        <w:shd w:val="clear" w:color="auto" w:fill="auto"/>
        <w:spacing w:after="184" w:line="280" w:lineRule="exact"/>
        <w:ind w:left="3040"/>
        <w:jc w:val="left"/>
      </w:pPr>
      <w:bookmarkStart w:id="9" w:name="bookmark8"/>
      <w:r>
        <w:t>Сводная таблица результатов исследования</w:t>
      </w:r>
    </w:p>
    <w:p w:rsidR="00E565F0" w:rsidRDefault="00E565F0">
      <w:pPr>
        <w:pStyle w:val="20"/>
        <w:keepNext/>
        <w:keepLines/>
        <w:shd w:val="clear" w:color="auto" w:fill="auto"/>
        <w:spacing w:after="184" w:line="280" w:lineRule="exact"/>
        <w:ind w:left="3040"/>
        <w:jc w:val="left"/>
      </w:pPr>
    </w:p>
    <w:bookmarkEnd w:id="9"/>
    <w:p w:rsidR="00E565F0" w:rsidRDefault="00E565F0" w:rsidP="00E565F0">
      <w:pPr>
        <w:pStyle w:val="a5"/>
        <w:framePr w:wrap="notBeside" w:vAnchor="text" w:hAnchor="page" w:x="9700" w:y="-898"/>
        <w:shd w:val="clear" w:color="auto" w:fill="auto"/>
        <w:spacing w:line="210" w:lineRule="exact"/>
        <w:jc w:val="center"/>
      </w:pPr>
      <w:r>
        <w:t>Таблица № 3</w:t>
      </w:r>
    </w:p>
    <w:tbl>
      <w:tblPr>
        <w:tblpPr w:leftFromText="180" w:rightFromText="180" w:vertAnchor="text" w:horzAnchor="margin" w:tblpXSpec="center" w:tblpY="8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4224"/>
        <w:gridCol w:w="2296"/>
        <w:gridCol w:w="411"/>
      </w:tblGrid>
      <w:tr w:rsidR="00E565F0" w:rsidRPr="00E565F0" w:rsidTr="00E565F0">
        <w:trPr>
          <w:gridAfter w:val="1"/>
          <w:wAfter w:w="411" w:type="dxa"/>
          <w:trHeight w:val="29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Ф.И. ребенка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2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Уровень (октябрь 2014)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Уровень (ноябрь 2014)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1. Андреасян 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2.Андреасян 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3.Абакшина 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4.Краснова 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5.Алендеева 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6.Кулябина Ю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высокий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7.Макалова 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8.Гуреева 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9.Таропыгина 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высокий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10.Искаков 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11. Нугаманов Т.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12.Березина 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6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13.Березин 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14.Гуреев Д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15.Елизаров С.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16.Семенова 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gridAfter w:val="1"/>
          <w:wAfter w:w="411" w:type="dxa"/>
          <w:trHeight w:val="26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17.СофьинаМ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rPr>
          <w:gridAfter w:val="1"/>
          <w:wAfter w:w="411" w:type="dxa"/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18.Жидков 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7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rPr>
          <w:trHeight w:val="2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Высокий -0 %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Высокий -11 %- 2 чел</w:t>
            </w:r>
          </w:p>
        </w:tc>
      </w:tr>
      <w:tr w:rsidR="00E565F0" w:rsidRPr="00E565F0" w:rsidTr="00E565F0">
        <w:trPr>
          <w:trHeight w:val="269"/>
        </w:trPr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/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Средний- -22 %-4 чел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Средний- -61 %-11 чел</w:t>
            </w:r>
          </w:p>
        </w:tc>
      </w:tr>
      <w:tr w:rsidR="00E565F0" w:rsidRPr="00E565F0" w:rsidTr="00E565F0">
        <w:trPr>
          <w:trHeight w:val="566"/>
        </w:trPr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/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Низкий— 78% -14 чел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E565F0">
              <w:rPr>
                <w:sz w:val="24"/>
                <w:szCs w:val="24"/>
              </w:rPr>
              <w:t>Низкий— 28%-5 чел</w:t>
            </w:r>
          </w:p>
        </w:tc>
      </w:tr>
    </w:tbl>
    <w:p w:rsidR="001C6C91" w:rsidRDefault="001C6C91">
      <w:pPr>
        <w:rPr>
          <w:sz w:val="2"/>
          <w:szCs w:val="2"/>
        </w:rPr>
      </w:pPr>
    </w:p>
    <w:p w:rsidR="001C6C91" w:rsidRDefault="008739B0">
      <w:pPr>
        <w:pStyle w:val="70"/>
        <w:shd w:val="clear" w:color="auto" w:fill="auto"/>
        <w:spacing w:before="954" w:after="118"/>
        <w:ind w:left="880" w:right="600"/>
      </w:pPr>
      <w:bookmarkStart w:id="10" w:name="bookmark9"/>
      <w:r>
        <w:t>Таким образом, из результатов исследования видно, что обозначился высокий уровень знаний по теме проекта 11%-2 чел; средний уровень вырос на 38 и стал 61%, а низкий уровень уменьшился на 50 и стал 28%. Результат достаточно хороший.</w:t>
      </w:r>
      <w:bookmarkEnd w:id="10"/>
    </w:p>
    <w:p w:rsidR="001C6C91" w:rsidRDefault="008739B0">
      <w:pPr>
        <w:pStyle w:val="80"/>
        <w:shd w:val="clear" w:color="auto" w:fill="auto"/>
        <w:spacing w:before="0" w:after="138"/>
        <w:ind w:left="880" w:right="600"/>
      </w:pPr>
      <w:r>
        <w:t>И действительно, обогатились знания детей о роли мамы в их жизни, через раскрытие образа матери в стихах, в живописи, художественной литературе. Стали осознавать доброе, заботливое отношение мамы к себе. Сами стали более чуткими и уважительными по отношению к маме. Появилось желание больше знать о маме, (профессия, увлечение, что любит), помогать и не огорчать родного человека.</w:t>
      </w:r>
    </w:p>
    <w:p w:rsidR="001C6C91" w:rsidRDefault="008739B0">
      <w:pPr>
        <w:pStyle w:val="80"/>
        <w:shd w:val="clear" w:color="auto" w:fill="auto"/>
        <w:spacing w:before="0" w:after="0" w:line="271" w:lineRule="exact"/>
        <w:ind w:left="880" w:right="600"/>
        <w:rPr>
          <w:lang w:val="ru-RU"/>
        </w:rPr>
      </w:pPr>
      <w:r>
        <w:t xml:space="preserve">Благодаря взаимодействию детей и родителей в данном проекте, отношения в семьях стали более </w:t>
      </w:r>
      <w:r w:rsidR="0025564C">
        <w:rPr>
          <w:lang w:val="ru-RU"/>
        </w:rPr>
        <w:t xml:space="preserve">дружные, </w:t>
      </w:r>
      <w:r>
        <w:t>теплые (по отзывам родителей).</w:t>
      </w:r>
      <w:r w:rsidR="0025564C">
        <w:rPr>
          <w:lang w:val="ru-RU"/>
        </w:rPr>
        <w:t xml:space="preserve"> Дети стали чаще прислушиваться к родителям</w:t>
      </w: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Default="00E565F0" w:rsidP="00E565F0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</w:pPr>
    </w:p>
    <w:p w:rsidR="00E565F0" w:rsidRPr="00E565F0" w:rsidRDefault="00E565F0" w:rsidP="00E565F0">
      <w:pPr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/>
        </w:rPr>
        <w:t>Оценивание уровня применения ИКТ-компетентности  детей старшего дошкольного возраста с ОВЗ при создании  мультпроекта</w:t>
      </w:r>
    </w:p>
    <w:p w:rsidR="00E565F0" w:rsidRPr="00E565F0" w:rsidRDefault="00E565F0" w:rsidP="00E565F0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>Цель:</w:t>
      </w:r>
      <w:r w:rsidRPr="00E565F0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Определить   уровень знаний детей по  ИКТ-компетентности.</w:t>
      </w:r>
    </w:p>
    <w:p w:rsidR="00E565F0" w:rsidRPr="00E565F0" w:rsidRDefault="00E565F0" w:rsidP="00E565F0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Метод: </w:t>
      </w:r>
      <w:r w:rsidRPr="00E565F0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Наблюдение.  </w:t>
      </w:r>
    </w:p>
    <w:p w:rsidR="00E565F0" w:rsidRPr="00E565F0" w:rsidRDefault="00E565F0" w:rsidP="00E565F0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ru-RU"/>
        </w:rPr>
        <w:t xml:space="preserve">Оценка результатов: </w:t>
      </w:r>
    </w:p>
    <w:p w:rsidR="00E565F0" w:rsidRPr="00E565F0" w:rsidRDefault="00E565F0" w:rsidP="00E565F0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Высокий уровень. </w:t>
      </w:r>
      <w:r w:rsidRPr="00E565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Ребенок активно участвовал в ходе проекта: придумал и изобразил к сюжету фильма 4 различных  объекта, участвовал в съёмке и озвучке мультфильма. (3 балла)</w:t>
      </w:r>
    </w:p>
    <w:p w:rsidR="00E565F0" w:rsidRPr="00E565F0" w:rsidRDefault="00E565F0" w:rsidP="00E565F0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Средний уровень.</w:t>
      </w:r>
      <w:r w:rsidRPr="00E565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Ребенок участвовал в проекте с желанием: срисовал и изобразил  3 – 4  персонажа, участвовал только в съёмке и перекладке мультфильма. (2 балла)</w:t>
      </w:r>
    </w:p>
    <w:p w:rsidR="00E565F0" w:rsidRPr="00E565F0" w:rsidRDefault="00E565F0" w:rsidP="00E565F0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65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Низкий уровень.</w:t>
      </w:r>
      <w:r w:rsidRPr="00E565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Ребенок смог изобразить только один предмет или не смог вовсе, участвовал только  в съёмке . (1 балл)</w:t>
      </w:r>
    </w:p>
    <w:p w:rsidR="00E565F0" w:rsidRPr="00E565F0" w:rsidRDefault="00E565F0" w:rsidP="00E565F0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E565F0" w:rsidRPr="00E565F0" w:rsidRDefault="00E565F0" w:rsidP="00E565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E565F0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Сводная таблица результатов знаний детей по </w:t>
      </w:r>
      <w:r w:rsidRPr="00E565F0"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val="ru-RU" w:eastAsia="en-US"/>
        </w:rPr>
        <w:t>ИКТ-компетентности  детей старшего дошкольного возраста</w:t>
      </w:r>
    </w:p>
    <w:p w:rsidR="00E565F0" w:rsidRPr="00E565F0" w:rsidRDefault="00E565F0" w:rsidP="00E565F0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565F0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Таблица № 4</w:t>
      </w:r>
    </w:p>
    <w:tbl>
      <w:tblPr>
        <w:tblStyle w:val="ae"/>
        <w:tblW w:w="102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4394"/>
      </w:tblGrid>
      <w:tr w:rsidR="00E565F0" w:rsidRPr="00E565F0" w:rsidTr="00E565F0">
        <w:trPr>
          <w:trHeight w:val="761"/>
        </w:trPr>
        <w:tc>
          <w:tcPr>
            <w:tcW w:w="2269" w:type="dxa"/>
          </w:tcPr>
          <w:p w:rsidR="00E565F0" w:rsidRPr="00E565F0" w:rsidRDefault="00E565F0" w:rsidP="00E565F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 ребенка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констатирующего </w:t>
            </w:r>
            <w:r w:rsidRPr="00E565F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эксперимента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</w:t>
            </w:r>
            <w:r w:rsidRPr="00E565F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контрольного эксперимента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1. Андреасян С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2.Андреасян В.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З.Абакшина В.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низкий 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4.Краснова А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5.Алендеева М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6.Кулябина Ю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</w:tc>
      </w:tr>
      <w:tr w:rsidR="00E565F0" w:rsidRPr="00E565F0" w:rsidTr="00E565F0">
        <w:trPr>
          <w:trHeight w:val="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7.Макалова А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8.Гуреева М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9.Таропыгина В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10.Искаков Р.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11. Нугаманов Т.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12.Березина К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13.Березин Б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14.Гуреев Д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15.Елизаров С.</w:t>
            </w: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16.Семенова 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-138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17.СофьинаМ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-138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-138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низкий</w:t>
            </w:r>
          </w:p>
        </w:tc>
      </w:tr>
      <w:tr w:rsidR="00E565F0" w:rsidRPr="00E565F0" w:rsidTr="00E565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18.Жидков 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-138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F0" w:rsidRPr="00E565F0" w:rsidRDefault="00E565F0" w:rsidP="00E565F0">
            <w:pPr>
              <w:pStyle w:val="11"/>
              <w:shd w:val="clear" w:color="auto" w:fill="auto"/>
              <w:spacing w:line="240" w:lineRule="auto"/>
              <w:ind w:left="-138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E565F0">
              <w:rPr>
                <w:rFonts w:eastAsiaTheme="minorHAnsi"/>
                <w:color w:val="auto"/>
                <w:sz w:val="24"/>
                <w:szCs w:val="24"/>
              </w:rPr>
              <w:t>средний</w:t>
            </w:r>
          </w:p>
        </w:tc>
      </w:tr>
      <w:tr w:rsidR="00E565F0" w:rsidRPr="00E565F0" w:rsidTr="00E565F0">
        <w:tc>
          <w:tcPr>
            <w:tcW w:w="2269" w:type="dxa"/>
          </w:tcPr>
          <w:p w:rsidR="00E565F0" w:rsidRPr="00E565F0" w:rsidRDefault="00E565F0" w:rsidP="00E565F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65F0" w:rsidRPr="00E565F0" w:rsidTr="00E565F0">
        <w:tc>
          <w:tcPr>
            <w:tcW w:w="2269" w:type="dxa"/>
          </w:tcPr>
          <w:p w:rsidR="00E565F0" w:rsidRPr="00E565F0" w:rsidRDefault="00E565F0" w:rsidP="00E565F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-0 %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- 5 %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- 95%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-7 %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-59 %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Низкий—34 %</w:t>
            </w:r>
          </w:p>
          <w:p w:rsidR="00E565F0" w:rsidRPr="00E565F0" w:rsidRDefault="00E565F0" w:rsidP="00E565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65F0" w:rsidRPr="00E565F0" w:rsidRDefault="00E565F0" w:rsidP="00E565F0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E565F0" w:rsidRPr="00E565F0" w:rsidRDefault="00E565F0" w:rsidP="00E565F0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E565F0" w:rsidRPr="00E565F0" w:rsidRDefault="00E565F0" w:rsidP="00E565F0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E565F0" w:rsidRPr="0025564C" w:rsidRDefault="00E565F0">
      <w:pPr>
        <w:pStyle w:val="80"/>
        <w:shd w:val="clear" w:color="auto" w:fill="auto"/>
        <w:spacing w:before="0" w:after="0" w:line="271" w:lineRule="exact"/>
        <w:ind w:left="880" w:right="600"/>
        <w:rPr>
          <w:lang w:val="ru-RU"/>
        </w:rPr>
      </w:pPr>
    </w:p>
    <w:sectPr w:rsidR="00E565F0" w:rsidRPr="0025564C" w:rsidSect="00E565F0">
      <w:type w:val="continuous"/>
      <w:pgSz w:w="11905" w:h="16837"/>
      <w:pgMar w:top="709" w:right="440" w:bottom="536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9F" w:rsidRDefault="00B7349F">
      <w:r>
        <w:separator/>
      </w:r>
    </w:p>
  </w:endnote>
  <w:endnote w:type="continuationSeparator" w:id="0">
    <w:p w:rsidR="00B7349F" w:rsidRDefault="00B7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9F" w:rsidRDefault="00B7349F"/>
  </w:footnote>
  <w:footnote w:type="continuationSeparator" w:id="0">
    <w:p w:rsidR="00B7349F" w:rsidRDefault="00B734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6C91"/>
    <w:rsid w:val="001C6C91"/>
    <w:rsid w:val="0025564C"/>
    <w:rsid w:val="002D07E4"/>
    <w:rsid w:val="0057488A"/>
    <w:rsid w:val="0067489A"/>
    <w:rsid w:val="008739B0"/>
    <w:rsid w:val="00B7349F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C87D-134D-455E-A8D4-BD5970B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720" w:line="319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9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120" w:line="290" w:lineRule="exact"/>
      <w:ind w:firstLine="70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293" w:lineRule="exact"/>
      <w:ind w:firstLine="700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E565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5F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5F0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5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5F0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65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5F0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E565F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ИССЛЕДОВАНИЕ : НАСКОЛЬКО ДЕТИ ХОРОШО ЗНАЮТ СВОЮ</vt:lpstr>
      <vt:lpstr>    МАМУ?</vt:lpstr>
      <vt:lpstr>    Оценка результатов:</vt:lpstr>
      <vt:lpstr>    Высокий уровень (3 балла)</vt:lpstr>
      <vt:lpstr>    Средний уровень (2 балла)</vt:lpstr>
      <vt:lpstr>    Низкий уровень (1 балл)</vt:lpstr>
      <vt:lpstr>РЕЗУЛЬТАТЫ ИССЛЕДОВАНИЯ: НАСКОЛЬКО ДЕТИ ХОРОШО ЗНАЮТ СВОЮ МАМУ?(октябрь 2014)</vt:lpstr>
      <vt:lpstr>РЕЗУЛЬТАТЫ ИССЛЕДОВАНИЯ: НАСКОЛЬКО ДЕТИ ХОРОШО ЗНАЮТ СВОЮ МАМУ? (ноябрь 2014)</vt:lpstr>
      <vt:lpstr>    Сводная таблица результатов исследования</vt:lpstr>
      <vt:lpstr>    </vt:lpstr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2015-01-26T10:25:00Z</dcterms:created>
  <dcterms:modified xsi:type="dcterms:W3CDTF">2015-05-18T10:46:00Z</dcterms:modified>
</cp:coreProperties>
</file>