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95" w:rsidRPr="00326A45" w:rsidRDefault="006E1FA6" w:rsidP="006E1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45">
        <w:rPr>
          <w:rFonts w:ascii="Times New Roman" w:hAnsi="Times New Roman" w:cs="Times New Roman"/>
          <w:b/>
          <w:sz w:val="28"/>
          <w:szCs w:val="28"/>
        </w:rPr>
        <w:t>Диагностика</w:t>
      </w:r>
    </w:p>
    <w:p w:rsidR="00C75B5A" w:rsidRDefault="00326A45" w:rsidP="00C7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опросника Дж. Голланда </w:t>
      </w:r>
    </w:p>
    <w:p w:rsidR="006E69E8" w:rsidRDefault="00326A45" w:rsidP="008E0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75B5A">
        <w:rPr>
          <w:rFonts w:ascii="Times New Roman" w:hAnsi="Times New Roman" w:cs="Times New Roman"/>
          <w:sz w:val="28"/>
          <w:szCs w:val="28"/>
        </w:rPr>
        <w:t xml:space="preserve">направление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>по типам личности</w:t>
      </w:r>
      <w:r w:rsidR="006E69E8">
        <w:rPr>
          <w:rFonts w:ascii="Times New Roman" w:hAnsi="Times New Roman" w:cs="Times New Roman"/>
          <w:sz w:val="28"/>
          <w:szCs w:val="28"/>
        </w:rPr>
        <w:t>)</w:t>
      </w:r>
      <w:r w:rsidR="000E4EA9">
        <w:rPr>
          <w:rFonts w:ascii="Times New Roman" w:hAnsi="Times New Roman" w:cs="Times New Roman"/>
          <w:sz w:val="28"/>
          <w:szCs w:val="28"/>
        </w:rPr>
        <w:t>.</w:t>
      </w:r>
    </w:p>
    <w:p w:rsidR="008E08E6" w:rsidRDefault="008E08E6" w:rsidP="008E0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B5A" w:rsidRDefault="008E08E6" w:rsidP="00C7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align>top</wp:align>
            </wp:positionV>
            <wp:extent cx="5793105" cy="1828800"/>
            <wp:effectExtent l="19050" t="0" r="17145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6E69E8" w:rsidRDefault="006E69E8" w:rsidP="006E6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9B1" w:rsidRDefault="003459B1" w:rsidP="006E69E8">
      <w:pPr>
        <w:rPr>
          <w:rFonts w:ascii="Times New Roman" w:hAnsi="Times New Roman" w:cs="Times New Roman"/>
          <w:sz w:val="28"/>
          <w:szCs w:val="28"/>
        </w:rPr>
      </w:pPr>
    </w:p>
    <w:p w:rsidR="008E08E6" w:rsidRDefault="008E08E6" w:rsidP="006E69E8">
      <w:pPr>
        <w:rPr>
          <w:rFonts w:ascii="Times New Roman" w:hAnsi="Times New Roman" w:cs="Times New Roman"/>
          <w:sz w:val="28"/>
          <w:szCs w:val="28"/>
        </w:rPr>
      </w:pPr>
    </w:p>
    <w:p w:rsidR="008E08E6" w:rsidRDefault="008E08E6" w:rsidP="006E69E8">
      <w:pPr>
        <w:rPr>
          <w:rFonts w:ascii="Times New Roman" w:hAnsi="Times New Roman" w:cs="Times New Roman"/>
          <w:sz w:val="28"/>
          <w:szCs w:val="28"/>
        </w:rPr>
      </w:pPr>
    </w:p>
    <w:p w:rsidR="008E08E6" w:rsidRDefault="008E08E6" w:rsidP="006E69E8">
      <w:pPr>
        <w:rPr>
          <w:rFonts w:ascii="Times New Roman" w:hAnsi="Times New Roman" w:cs="Times New Roman"/>
          <w:sz w:val="28"/>
          <w:szCs w:val="28"/>
        </w:rPr>
      </w:pPr>
    </w:p>
    <w:p w:rsidR="006E69E8" w:rsidRDefault="00326A45" w:rsidP="008E08E6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A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1205" cy="1914525"/>
            <wp:effectExtent l="19050" t="0" r="1714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59B1" w:rsidRDefault="008E08E6" w:rsidP="008E08E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9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1103" cy="2119745"/>
            <wp:effectExtent l="19050" t="0" r="27247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459B1" w:rsidRDefault="003459B1" w:rsidP="008E08E6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459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93336" cy="2015836"/>
            <wp:effectExtent l="19050" t="0" r="16914" b="3464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663C5" w:rsidRDefault="00D340F3" w:rsidP="00B663C5">
      <w:pPr>
        <w:tabs>
          <w:tab w:val="left" w:pos="64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Методика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Дифференциально-диагностический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опросник» (ДДО) Е.А. Климова</w:t>
      </w:r>
    </w:p>
    <w:p w:rsidR="00B663C5" w:rsidRDefault="00B663C5" w:rsidP="00B663C5">
      <w:pPr>
        <w:tabs>
          <w:tab w:val="left" w:pos="64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(количество ответов учащихся)</w:t>
      </w:r>
    </w:p>
    <w:p w:rsidR="00F47A36" w:rsidRDefault="00D340F3" w:rsidP="00B663C5">
      <w:pPr>
        <w:tabs>
          <w:tab w:val="left" w:pos="64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663C5" w:rsidRDefault="00B663C5" w:rsidP="00F47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F3" w:rsidRDefault="00F47A36" w:rsidP="00B66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на тему «Сфера деятельности, в которой я выбрал профессию»</w:t>
      </w:r>
      <w:r w:rsidR="00B663C5">
        <w:rPr>
          <w:rFonts w:ascii="Times New Roman" w:hAnsi="Times New Roman" w:cs="Times New Roman"/>
          <w:sz w:val="28"/>
          <w:szCs w:val="28"/>
        </w:rPr>
        <w:t xml:space="preserve"> (количество ответов учащихся)</w:t>
      </w:r>
    </w:p>
    <w:p w:rsidR="00F47A36" w:rsidRPr="00F47A36" w:rsidRDefault="00F47A36" w:rsidP="00B66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F47A36" w:rsidRPr="00F47A36" w:rsidSect="00326A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FA6"/>
    <w:rsid w:val="00073237"/>
    <w:rsid w:val="000E4EA9"/>
    <w:rsid w:val="00213FF7"/>
    <w:rsid w:val="00326A45"/>
    <w:rsid w:val="003459B1"/>
    <w:rsid w:val="006E1FA6"/>
    <w:rsid w:val="006E69E8"/>
    <w:rsid w:val="007E5F30"/>
    <w:rsid w:val="007F2595"/>
    <w:rsid w:val="00846E06"/>
    <w:rsid w:val="008E08E6"/>
    <w:rsid w:val="00B663C5"/>
    <w:rsid w:val="00C007D4"/>
    <w:rsid w:val="00C113D4"/>
    <w:rsid w:val="00C75B5A"/>
    <w:rsid w:val="00C87BD4"/>
    <w:rsid w:val="00D340F3"/>
    <w:rsid w:val="00EF07A1"/>
    <w:rsid w:val="00EF5C8C"/>
    <w:rsid w:val="00F4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Выбор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н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аправлений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профессиональной деятельности  учащихся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"Юный следователь"(2010-2011 уч.г.)</a:t>
            </a:r>
          </a:p>
        </c:rich>
      </c:tx>
      <c:layout>
        <c:manualLayout>
          <c:xMode val="edge"/>
          <c:yMode val="edge"/>
          <c:x val="0.15502244972817322"/>
          <c:y val="2.5289778714436273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Виды одарённости учащихся "Юный следователь"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Реалистический</c:v>
                </c:pt>
                <c:pt idx="1">
                  <c:v>Интеллектуальный</c:v>
                </c:pt>
                <c:pt idx="2">
                  <c:v>Социальный</c:v>
                </c:pt>
                <c:pt idx="3">
                  <c:v>Предпринимательский</c:v>
                </c:pt>
                <c:pt idx="4">
                  <c:v>Конвенциональный</c:v>
                </c:pt>
                <c:pt idx="5">
                  <c:v>Артистический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</c:v>
                </c:pt>
                <c:pt idx="1">
                  <c:v>32</c:v>
                </c:pt>
                <c:pt idx="2">
                  <c:v>29</c:v>
                </c:pt>
                <c:pt idx="3">
                  <c:v>27</c:v>
                </c:pt>
                <c:pt idx="4">
                  <c:v>6</c:v>
                </c:pt>
                <c:pt idx="5">
                  <c:v>0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Выбор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направлений профессиональной деятельности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учащимися "Юный следователь"(2011-2012 уч.г.)</a:t>
            </a:r>
          </a:p>
        </c:rich>
      </c:tx>
      <c:layout>
        <c:manualLayout>
          <c:xMode val="edge"/>
          <c:yMode val="edge"/>
          <c:x val="0.16001153841013491"/>
          <c:y val="2.2633741800095399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1980282085848921"/>
          <c:w val="0.6798990670621291"/>
          <c:h val="0.711200777975169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Виды одарённости учащихся "Юный следователь"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Реалистический</c:v>
                </c:pt>
                <c:pt idx="1">
                  <c:v>Интеллектуальный</c:v>
                </c:pt>
                <c:pt idx="2">
                  <c:v>Социальный</c:v>
                </c:pt>
                <c:pt idx="3">
                  <c:v>Предпринимательский</c:v>
                </c:pt>
                <c:pt idx="4">
                  <c:v>Конвенциональный</c:v>
                </c:pt>
                <c:pt idx="5">
                  <c:v>Артистический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24</c:v>
                </c:pt>
                <c:pt idx="1">
                  <c:v>40</c:v>
                </c:pt>
                <c:pt idx="2">
                  <c:v>13</c:v>
                </c:pt>
                <c:pt idx="3">
                  <c:v>17</c:v>
                </c:pt>
                <c:pt idx="4">
                  <c:v>6</c:v>
                </c:pt>
                <c:pt idx="5">
                  <c:v>0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Выбор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направлений профессиональной деятельности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учащихся "Юный следователь"(2012-2013 уч.г.)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Виды одарённости учащихся "Юный следователь"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Реалистический</c:v>
                </c:pt>
                <c:pt idx="1">
                  <c:v>Интеллектуальный</c:v>
                </c:pt>
                <c:pt idx="2">
                  <c:v>Социальный</c:v>
                </c:pt>
                <c:pt idx="3">
                  <c:v>Предпринимательский</c:v>
                </c:pt>
                <c:pt idx="4">
                  <c:v>Конвенциональный</c:v>
                </c:pt>
                <c:pt idx="5">
                  <c:v>Артистический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24</c:v>
                </c:pt>
                <c:pt idx="1">
                  <c:v>20</c:v>
                </c:pt>
                <c:pt idx="2">
                  <c:v>30</c:v>
                </c:pt>
                <c:pt idx="3">
                  <c:v>20</c:v>
                </c:pt>
                <c:pt idx="4">
                  <c:v>6</c:v>
                </c:pt>
                <c:pt idx="5">
                  <c:v>0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Выбор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направлений профессиональной деятельности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учащихся "Юный следователь"(2013-2014 уч.г.)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Виды одарённости учащихся "Юный следователь"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Реалистический</c:v>
                </c:pt>
                <c:pt idx="1">
                  <c:v>Интеллектуальный</c:v>
                </c:pt>
                <c:pt idx="2">
                  <c:v>Социальный</c:v>
                </c:pt>
                <c:pt idx="3">
                  <c:v>Предпринимательский</c:v>
                </c:pt>
                <c:pt idx="4">
                  <c:v>Конвенциональный</c:v>
                </c:pt>
                <c:pt idx="5">
                  <c:v>Артистический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</c:v>
                </c:pt>
                <c:pt idx="1">
                  <c:v>40</c:v>
                </c:pt>
                <c:pt idx="2">
                  <c:v>30</c:v>
                </c:pt>
                <c:pt idx="3">
                  <c:v>10</c:v>
                </c:pt>
                <c:pt idx="4">
                  <c:v>6</c:v>
                </c:pt>
                <c:pt idx="5">
                  <c:v>0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Человек-человек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2010-2011   </c:v>
                </c:pt>
                <c:pt idx="1">
                  <c:v>2011-2012 </c:v>
                </c:pt>
                <c:pt idx="2">
                  <c:v>2012-2013 </c:v>
                </c:pt>
                <c:pt idx="3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13</c:v>
                </c:pt>
                <c:pt idx="2">
                  <c:v>15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Человек-техника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2010-2011   </c:v>
                </c:pt>
                <c:pt idx="1">
                  <c:v>2011-2012 </c:v>
                </c:pt>
                <c:pt idx="2">
                  <c:v>2012-2013 </c:v>
                </c:pt>
                <c:pt idx="3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Человек-природа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2010-2011   </c:v>
                </c:pt>
                <c:pt idx="1">
                  <c:v>2011-2012 </c:v>
                </c:pt>
                <c:pt idx="2">
                  <c:v>2012-2013 </c:v>
                </c:pt>
                <c:pt idx="3">
                  <c:v>2013-2014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Человек-художетсвенный образ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2010-2011   </c:v>
                </c:pt>
                <c:pt idx="1">
                  <c:v>2011-2012 </c:v>
                </c:pt>
                <c:pt idx="2">
                  <c:v>2012-2013 </c:v>
                </c:pt>
                <c:pt idx="3">
                  <c:v>2013-2014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Человек-знаковая система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2010-2011   </c:v>
                </c:pt>
                <c:pt idx="1">
                  <c:v>2011-2012 </c:v>
                </c:pt>
                <c:pt idx="2">
                  <c:v>2012-2013 </c:v>
                </c:pt>
                <c:pt idx="3">
                  <c:v>2013-2014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1">
                  <c:v>1</c:v>
                </c:pt>
                <c:pt idx="3">
                  <c:v>1</c:v>
                </c:pt>
              </c:numCache>
            </c:numRef>
          </c:val>
        </c:ser>
        <c:axId val="86961536"/>
        <c:axId val="61867136"/>
      </c:barChart>
      <c:catAx>
        <c:axId val="86961536"/>
        <c:scaling>
          <c:orientation val="minMax"/>
        </c:scaling>
        <c:axPos val="b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61867136"/>
        <c:crosses val="autoZero"/>
        <c:auto val="1"/>
        <c:lblAlgn val="ctr"/>
        <c:lblOffset val="100"/>
      </c:catAx>
      <c:valAx>
        <c:axId val="61867136"/>
        <c:scaling>
          <c:orientation val="minMax"/>
        </c:scaling>
        <c:axPos val="l"/>
        <c:majorGridlines/>
        <c:numFmt formatCode="General" sourceLinked="1"/>
        <c:tickLblPos val="nextTo"/>
        <c:crossAx val="8696153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Правоохранительные органы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14</c:v>
                </c:pt>
                <c:pt idx="2">
                  <c:v>7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Сфера управления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Венная служба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8</c:v>
                </c:pt>
                <c:pt idx="3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Коммерция, предпринимательство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Промышленность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Сфера науки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Транспорт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Сфера искусства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Сфера образования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</c:numCache>
            </c:numRef>
          </c:val>
        </c:ser>
        <c:shape val="pyramid"/>
        <c:axId val="61920384"/>
        <c:axId val="61921920"/>
        <c:axId val="0"/>
      </c:bar3DChart>
      <c:catAx>
        <c:axId val="6192038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1921920"/>
        <c:crosses val="autoZero"/>
        <c:auto val="1"/>
        <c:lblAlgn val="ctr"/>
        <c:lblOffset val="100"/>
      </c:catAx>
      <c:valAx>
        <c:axId val="61921920"/>
        <c:scaling>
          <c:orientation val="minMax"/>
        </c:scaling>
        <c:axPos val="l"/>
        <c:majorGridlines/>
        <c:numFmt formatCode="General" sourceLinked="1"/>
        <c:tickLblPos val="nextTo"/>
        <c:crossAx val="6192038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7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B0C4E-07B3-4666-B543-948F015A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2015-02-26T06:42:00Z</cp:lastPrinted>
  <dcterms:created xsi:type="dcterms:W3CDTF">2015-02-24T11:01:00Z</dcterms:created>
  <dcterms:modified xsi:type="dcterms:W3CDTF">2015-02-26T08:20:00Z</dcterms:modified>
</cp:coreProperties>
</file>