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EE" w:rsidRDefault="008C04EE" w:rsidP="008C04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1A2">
        <w:rPr>
          <w:rFonts w:ascii="Times New Roman" w:hAnsi="Times New Roman" w:cs="Times New Roman"/>
          <w:b/>
          <w:sz w:val="28"/>
          <w:szCs w:val="28"/>
        </w:rPr>
        <w:t xml:space="preserve">Тема: Конспект сюжетно-игрового занятия по </w:t>
      </w:r>
      <w:proofErr w:type="spellStart"/>
      <w:r w:rsidRPr="00F141A2">
        <w:rPr>
          <w:rFonts w:ascii="Times New Roman" w:hAnsi="Times New Roman" w:cs="Times New Roman"/>
          <w:b/>
          <w:sz w:val="28"/>
          <w:szCs w:val="28"/>
        </w:rPr>
        <w:t>хатха</w:t>
      </w:r>
      <w:proofErr w:type="spellEnd"/>
      <w:r w:rsidRPr="00F141A2">
        <w:rPr>
          <w:rFonts w:ascii="Times New Roman" w:hAnsi="Times New Roman" w:cs="Times New Roman"/>
          <w:b/>
          <w:sz w:val="28"/>
          <w:szCs w:val="28"/>
        </w:rPr>
        <w:t>-йоге «Путешествие в Африку» для детей старшей возрастной группы с ОВЗ и ослабленным здоровьем</w:t>
      </w:r>
    </w:p>
    <w:p w:rsidR="008C04EE" w:rsidRPr="00F141A2" w:rsidRDefault="008C04EE" w:rsidP="008C0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A2">
        <w:rPr>
          <w:rFonts w:ascii="Times New Roman" w:hAnsi="Times New Roman" w:cs="Times New Roman"/>
          <w:b/>
          <w:sz w:val="28"/>
          <w:szCs w:val="28"/>
        </w:rPr>
        <w:t>Цель:</w:t>
      </w:r>
      <w:r w:rsidRPr="00F141A2">
        <w:rPr>
          <w:rFonts w:ascii="Times New Roman" w:hAnsi="Times New Roman" w:cs="Times New Roman"/>
          <w:sz w:val="28"/>
          <w:szCs w:val="28"/>
        </w:rPr>
        <w:t xml:space="preserve"> сформировать у детей стойкое понимание необходимости укреплять свое физическое здоровье.</w:t>
      </w:r>
    </w:p>
    <w:p w:rsidR="008C04EE" w:rsidRPr="00F141A2" w:rsidRDefault="008C04EE" w:rsidP="008C04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1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04EE" w:rsidRPr="00F141A2" w:rsidRDefault="008C04EE" w:rsidP="008C04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A2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F141A2">
        <w:rPr>
          <w:rFonts w:ascii="Times New Roman" w:hAnsi="Times New Roman" w:cs="Times New Roman"/>
          <w:sz w:val="28"/>
          <w:szCs w:val="28"/>
        </w:rPr>
        <w:t xml:space="preserve">: учить детей правильно выполнять </w:t>
      </w:r>
      <w:proofErr w:type="spellStart"/>
      <w:r w:rsidRPr="00F141A2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Pr="00F141A2">
        <w:rPr>
          <w:rFonts w:ascii="Times New Roman" w:hAnsi="Times New Roman" w:cs="Times New Roman"/>
          <w:sz w:val="28"/>
          <w:szCs w:val="28"/>
        </w:rPr>
        <w:t>;</w:t>
      </w:r>
    </w:p>
    <w:p w:rsidR="008C04EE" w:rsidRPr="00F141A2" w:rsidRDefault="008C04EE" w:rsidP="008C04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A2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F141A2">
        <w:rPr>
          <w:rFonts w:ascii="Times New Roman" w:hAnsi="Times New Roman" w:cs="Times New Roman"/>
          <w:sz w:val="28"/>
          <w:szCs w:val="28"/>
        </w:rPr>
        <w:t xml:space="preserve">: воспитывать в детях чувство </w:t>
      </w:r>
      <w:proofErr w:type="spellStart"/>
      <w:r w:rsidRPr="00F141A2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F141A2">
        <w:rPr>
          <w:rFonts w:ascii="Times New Roman" w:hAnsi="Times New Roman" w:cs="Times New Roman"/>
          <w:sz w:val="28"/>
          <w:szCs w:val="28"/>
        </w:rPr>
        <w:t>, уважения друг к другу;</w:t>
      </w:r>
    </w:p>
    <w:p w:rsidR="008C04EE" w:rsidRPr="00F141A2" w:rsidRDefault="008C04EE" w:rsidP="008C04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A2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F141A2">
        <w:rPr>
          <w:rFonts w:ascii="Times New Roman" w:hAnsi="Times New Roman" w:cs="Times New Roman"/>
          <w:sz w:val="28"/>
          <w:szCs w:val="28"/>
        </w:rPr>
        <w:t>: развивать образное мышление.</w:t>
      </w:r>
    </w:p>
    <w:p w:rsidR="008C04EE" w:rsidRPr="00F141A2" w:rsidRDefault="008C04EE" w:rsidP="008C04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1A2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8C04EE" w:rsidRPr="00F141A2" w:rsidRDefault="008C04EE" w:rsidP="008C0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A2">
        <w:rPr>
          <w:rFonts w:ascii="Times New Roman" w:hAnsi="Times New Roman" w:cs="Times New Roman"/>
          <w:sz w:val="28"/>
          <w:szCs w:val="28"/>
        </w:rPr>
        <w:t xml:space="preserve">Занятия йогой несут пользу здоровью детей не только на физическом уровне, но и на психологическом. </w:t>
      </w:r>
      <w:proofErr w:type="spellStart"/>
      <w:r w:rsidRPr="00F141A2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Pr="00F141A2">
        <w:rPr>
          <w:rFonts w:ascii="Times New Roman" w:hAnsi="Times New Roman" w:cs="Times New Roman"/>
          <w:sz w:val="28"/>
          <w:szCs w:val="28"/>
        </w:rPr>
        <w:t xml:space="preserve">  направлены на удержание статических поз, что требует от детей осмысленности действий. </w:t>
      </w:r>
      <w:proofErr w:type="spellStart"/>
      <w:r w:rsidRPr="00F141A2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Pr="00F141A2">
        <w:rPr>
          <w:rFonts w:ascii="Times New Roman" w:hAnsi="Times New Roman" w:cs="Times New Roman"/>
          <w:sz w:val="28"/>
          <w:szCs w:val="28"/>
        </w:rPr>
        <w:t xml:space="preserve"> в детской </w:t>
      </w:r>
      <w:proofErr w:type="spellStart"/>
      <w:r w:rsidRPr="00F141A2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F141A2">
        <w:rPr>
          <w:rFonts w:ascii="Times New Roman" w:hAnsi="Times New Roman" w:cs="Times New Roman"/>
          <w:sz w:val="28"/>
          <w:szCs w:val="28"/>
        </w:rPr>
        <w:t>-йоге – это доступные для понимания детей предметы, животные, птицы, явления природы. Поэтому их выполнение  приносит радость детям.</w:t>
      </w:r>
    </w:p>
    <w:p w:rsidR="008C04EE" w:rsidRPr="00F141A2" w:rsidRDefault="008C04EE" w:rsidP="008C0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A2">
        <w:rPr>
          <w:rFonts w:ascii="Times New Roman" w:hAnsi="Times New Roman" w:cs="Times New Roman"/>
          <w:sz w:val="28"/>
          <w:szCs w:val="28"/>
        </w:rPr>
        <w:t>При систематических занятиях йогой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141A2">
        <w:rPr>
          <w:rFonts w:ascii="Times New Roman" w:hAnsi="Times New Roman" w:cs="Times New Roman"/>
          <w:sz w:val="28"/>
          <w:szCs w:val="28"/>
        </w:rPr>
        <w:t>повышается иммунитет;</w:t>
      </w:r>
    </w:p>
    <w:p w:rsidR="008C04EE" w:rsidRDefault="008C04EE" w:rsidP="008C04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1A2">
        <w:rPr>
          <w:rFonts w:ascii="Times New Roman" w:hAnsi="Times New Roman" w:cs="Times New Roman"/>
          <w:sz w:val="28"/>
          <w:szCs w:val="28"/>
        </w:rPr>
        <w:t xml:space="preserve"> улучшается гибкость; </w:t>
      </w:r>
    </w:p>
    <w:p w:rsidR="008C04EE" w:rsidRDefault="008C04EE" w:rsidP="008C04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1A2">
        <w:rPr>
          <w:rFonts w:ascii="Times New Roman" w:hAnsi="Times New Roman" w:cs="Times New Roman"/>
          <w:sz w:val="28"/>
          <w:szCs w:val="28"/>
        </w:rPr>
        <w:t xml:space="preserve">развиваются мышцы; </w:t>
      </w:r>
    </w:p>
    <w:p w:rsidR="008C04EE" w:rsidRDefault="008C04EE" w:rsidP="008C04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1A2">
        <w:rPr>
          <w:rFonts w:ascii="Times New Roman" w:hAnsi="Times New Roman" w:cs="Times New Roman"/>
          <w:sz w:val="28"/>
          <w:szCs w:val="28"/>
        </w:rPr>
        <w:t xml:space="preserve">укрепляются суставы, кости </w:t>
      </w:r>
      <w:r>
        <w:rPr>
          <w:rFonts w:ascii="Times New Roman" w:hAnsi="Times New Roman" w:cs="Times New Roman"/>
          <w:sz w:val="28"/>
          <w:szCs w:val="28"/>
        </w:rPr>
        <w:t>и позвоночник;</w:t>
      </w:r>
    </w:p>
    <w:p w:rsidR="008C04EE" w:rsidRDefault="008C04EE" w:rsidP="008C04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141A2">
        <w:rPr>
          <w:rFonts w:ascii="Times New Roman" w:hAnsi="Times New Roman" w:cs="Times New Roman"/>
          <w:sz w:val="28"/>
          <w:szCs w:val="28"/>
        </w:rPr>
        <w:t xml:space="preserve">ети учатся справляться со стрессом. </w:t>
      </w:r>
    </w:p>
    <w:p w:rsidR="009F6C5A" w:rsidRDefault="009F6C5A">
      <w:bookmarkStart w:id="0" w:name="_GoBack"/>
      <w:bookmarkEnd w:id="0"/>
    </w:p>
    <w:sectPr w:rsidR="009F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B42"/>
    <w:multiLevelType w:val="hybridMultilevel"/>
    <w:tmpl w:val="CE3C64E0"/>
    <w:lvl w:ilvl="0" w:tplc="A9362C9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EE"/>
    <w:rsid w:val="008C04EE"/>
    <w:rsid w:val="009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2019-10-12T04:18:00Z</dcterms:created>
  <dcterms:modified xsi:type="dcterms:W3CDTF">2019-10-12T04:22:00Z</dcterms:modified>
</cp:coreProperties>
</file>