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03" w:rsidRPr="00732BA7" w:rsidRDefault="00CC1003" w:rsidP="00CC100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общеобразовательное учреждение </w:t>
      </w:r>
    </w:p>
    <w:p w:rsidR="00CC1003" w:rsidRPr="00732BA7" w:rsidRDefault="00CC1003" w:rsidP="00CC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1» г. Сим </w:t>
      </w:r>
    </w:p>
    <w:tbl>
      <w:tblPr>
        <w:tblStyle w:val="a7"/>
        <w:tblpPr w:leftFromText="180" w:rightFromText="180" w:vertAnchor="text" w:horzAnchor="margin" w:tblpXSpec="center" w:tblpY="490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360"/>
        <w:gridCol w:w="4573"/>
      </w:tblGrid>
      <w:tr w:rsidR="00CC1003" w:rsidRPr="00732BA7" w:rsidTr="00CC1003">
        <w:tc>
          <w:tcPr>
            <w:tcW w:w="4920" w:type="dxa"/>
          </w:tcPr>
          <w:p w:rsidR="00CC1003" w:rsidRPr="00732BA7" w:rsidRDefault="00CC1003" w:rsidP="00CC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школьного методического объединения</w:t>
            </w:r>
          </w:p>
          <w:p w:rsidR="00CC1003" w:rsidRPr="00732BA7" w:rsidRDefault="00CC1003" w:rsidP="00CC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CC1003" w:rsidRPr="00732BA7" w:rsidRDefault="00CC1003" w:rsidP="00CC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Руководитель ШМО_________(</w:t>
            </w:r>
            <w:proofErr w:type="spellStart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И.П.)</w:t>
            </w:r>
          </w:p>
          <w:p w:rsidR="00CC1003" w:rsidRPr="00732BA7" w:rsidRDefault="00CC1003" w:rsidP="00CC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Протокол № ______от «____»________2019 г.</w:t>
            </w:r>
          </w:p>
        </w:tc>
        <w:tc>
          <w:tcPr>
            <w:tcW w:w="360" w:type="dxa"/>
          </w:tcPr>
          <w:p w:rsidR="00CC1003" w:rsidRPr="00732BA7" w:rsidRDefault="00CC1003" w:rsidP="00CC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CC1003" w:rsidRPr="00732BA7" w:rsidRDefault="00CC1003" w:rsidP="00CC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Рекомендуется к утверждению</w:t>
            </w:r>
          </w:p>
          <w:p w:rsidR="00CC1003" w:rsidRPr="00732BA7" w:rsidRDefault="00CC1003" w:rsidP="0036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МС_________Вершинина</w:t>
            </w:r>
            <w:proofErr w:type="spellEnd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  <w:p w:rsidR="00CC1003" w:rsidRPr="00732BA7" w:rsidRDefault="00CC1003" w:rsidP="00CC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протокол № _____от «_____»________2019 г.</w:t>
            </w:r>
          </w:p>
        </w:tc>
      </w:tr>
    </w:tbl>
    <w:p w:rsidR="00CC1003" w:rsidRPr="00732BA7" w:rsidRDefault="00CC1003" w:rsidP="00CC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Ашинского муниципального района Челябинской области</w:t>
      </w:r>
    </w:p>
    <w:p w:rsidR="00CC1003" w:rsidRPr="00732BA7" w:rsidRDefault="00CC1003" w:rsidP="00CC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1003" w:rsidRPr="00732BA7" w:rsidRDefault="00364DCC" w:rsidP="00364D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</w:t>
      </w:r>
      <w:r w:rsidR="00732BA7"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2BA7"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«Земли уральской малая частица»</w:t>
      </w:r>
    </w:p>
    <w:p w:rsidR="00CC1003" w:rsidRPr="00732BA7" w:rsidRDefault="00BE7BF7" w:rsidP="005828B8">
      <w:pPr>
        <w:tabs>
          <w:tab w:val="left" w:pos="4395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для детей с ОВЗ (Вариант 7.1)</w:t>
      </w:r>
      <w:r w:rsidR="005828B8"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1003" w:rsidRPr="00732B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-250190</wp:posOffset>
            </wp:positionH>
            <wp:positionV relativeFrom="margin">
              <wp:posOffset>4861560</wp:posOffset>
            </wp:positionV>
            <wp:extent cx="3101340" cy="175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city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 6,6 – 10 лет</w:t>
      </w: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4 года</w:t>
      </w: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Дятлова Е.Л.</w:t>
      </w: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  <w:r w:rsidR="0036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DCC" w:rsidRPr="00732BA7" w:rsidRDefault="00364DCC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A7" w:rsidRDefault="00732BA7" w:rsidP="00732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732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Сим</w:t>
      </w: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2019 г.</w:t>
      </w:r>
    </w:p>
    <w:p w:rsidR="00CC1003" w:rsidRPr="00732BA7" w:rsidRDefault="00CC1003" w:rsidP="00CC100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Содержание</w:t>
      </w:r>
    </w:p>
    <w:p w:rsidR="00175B24" w:rsidRPr="00732BA7" w:rsidRDefault="00175B24" w:rsidP="00CC100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CC1003" w:rsidRPr="00732BA7" w:rsidTr="00101750">
        <w:tc>
          <w:tcPr>
            <w:tcW w:w="817" w:type="dxa"/>
          </w:tcPr>
          <w:p w:rsidR="00CC1003" w:rsidRPr="00732BA7" w:rsidRDefault="00940C1D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513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Пояснительная записка</w:t>
            </w:r>
          </w:p>
        </w:tc>
        <w:tc>
          <w:tcPr>
            <w:tcW w:w="1276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с. 3- 6</w:t>
            </w: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940C1D"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CC1003" w:rsidRPr="00732BA7" w:rsidRDefault="00940C1D" w:rsidP="00CC10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75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Планируемы результаты</w:t>
            </w:r>
          </w:p>
        </w:tc>
        <w:tc>
          <w:tcPr>
            <w:tcW w:w="1276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с.7 - 11</w:t>
            </w: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940C1D"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Содержание программы</w:t>
            </w: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1276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с.11-14</w:t>
            </w:r>
          </w:p>
        </w:tc>
      </w:tr>
      <w:tr w:rsidR="00101750" w:rsidRPr="00732BA7" w:rsidTr="00101750">
        <w:tc>
          <w:tcPr>
            <w:tcW w:w="817" w:type="dxa"/>
          </w:tcPr>
          <w:p w:rsidR="00101750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513" w:type="dxa"/>
          </w:tcPr>
          <w:p w:rsidR="00101750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Тематическое планирование</w:t>
            </w:r>
          </w:p>
        </w:tc>
        <w:tc>
          <w:tcPr>
            <w:tcW w:w="1276" w:type="dxa"/>
          </w:tcPr>
          <w:p w:rsidR="00101750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с.15- 21</w:t>
            </w: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364D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Система условий реализации</w:t>
            </w:r>
            <w:r w:rsidR="001017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1276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с.21-24</w:t>
            </w: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364D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CC1003" w:rsidRPr="00732BA7" w:rsidRDefault="009F3BA6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Мониторинг достижений обучающихся планируемых результатов</w:t>
            </w:r>
          </w:p>
        </w:tc>
        <w:tc>
          <w:tcPr>
            <w:tcW w:w="1276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с. 24 - 31</w:t>
            </w: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  <w:r w:rsidR="00364DC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513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Список литературы</w:t>
            </w:r>
          </w:p>
        </w:tc>
        <w:tc>
          <w:tcPr>
            <w:tcW w:w="1276" w:type="dxa"/>
          </w:tcPr>
          <w:p w:rsidR="00CC1003" w:rsidRPr="00732BA7" w:rsidRDefault="00101750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с. 31</w:t>
            </w: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C1003" w:rsidRPr="00732BA7" w:rsidTr="00101750">
        <w:tc>
          <w:tcPr>
            <w:tcW w:w="817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CC1003" w:rsidRPr="00732BA7" w:rsidRDefault="00CC1003" w:rsidP="00CC100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A7" w:rsidRDefault="00732BA7" w:rsidP="00940C1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50" w:rsidRPr="00732BA7" w:rsidRDefault="00101750" w:rsidP="00940C1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003" w:rsidRPr="00732BA7" w:rsidRDefault="00CC1003" w:rsidP="00F86DC6">
      <w:pPr>
        <w:pStyle w:val="a6"/>
        <w:numPr>
          <w:ilvl w:val="0"/>
          <w:numId w:val="3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1138A" w:rsidRDefault="0081138A" w:rsidP="00D77A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внеурочной деятельности </w:t>
      </w:r>
      <w:r w:rsidRPr="00811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Федерального государственного образовательн</w:t>
      </w:r>
      <w:r w:rsidR="00C4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стандарта для</w:t>
      </w:r>
      <w:r w:rsidR="009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003" w:rsidRPr="00732BA7" w:rsidRDefault="00732BA7" w:rsidP="00D77A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1003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внеурочной деятельности </w:t>
      </w:r>
      <w:r w:rsidR="00CC1003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уральской малая частица»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</w:t>
      </w:r>
      <w:r w:rsidR="00CC1003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краеведческой направленности, по функциональному на</w:t>
      </w:r>
      <w:r w:rsidR="00544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 является общекультурной</w:t>
      </w:r>
      <w:r w:rsidR="00CC1003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организации – групповой.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обе</w:t>
      </w:r>
      <w:r w:rsidR="00D0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спечивает реализацию общекультурного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развития личности </w:t>
      </w:r>
      <w:proofErr w:type="gramStart"/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ЗПР. Рабочая программа разработана с учётом специфики ЗПР, отражает национальные, региональные и этнокультурные особенности.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</w:p>
    <w:p w:rsidR="00CC1003" w:rsidRPr="00732BA7" w:rsidRDefault="00CC1003" w:rsidP="00CC1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 двигателем общественных сил всегда был патриотизм - любовь к Родине, Отечеству, своему народу, к лучшим национальным традициям.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отмечается возросший интерес к изучению истории культуры, природы родного края. Это  решение продиктовано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:rsidR="00D77A7C" w:rsidRPr="00732BA7" w:rsidRDefault="00CC1003" w:rsidP="00732BA7">
      <w:pPr>
        <w:pStyle w:val="c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2BA7">
        <w:rPr>
          <w:sz w:val="28"/>
          <w:szCs w:val="28"/>
        </w:rPr>
        <w:t xml:space="preserve">Малая родина даёт человеку гораздо больше, чем он в состоянии осознать. Изучение родного края просто необходимо, чтобы дети понимали связь с окружающим миром, эффективно взаимодействовали с ним. </w:t>
      </w:r>
      <w:r w:rsidR="00D77A7C" w:rsidRPr="00732BA7">
        <w:rPr>
          <w:sz w:val="28"/>
          <w:szCs w:val="28"/>
        </w:rPr>
        <w:t>Проблемы соци</w:t>
      </w:r>
      <w:r w:rsidR="000D0444" w:rsidRPr="00732BA7">
        <w:rPr>
          <w:sz w:val="28"/>
          <w:szCs w:val="28"/>
        </w:rPr>
        <w:t>альной адаптации детей с ЗПР</w:t>
      </w:r>
      <w:r w:rsidR="00D77A7C" w:rsidRPr="00732BA7">
        <w:rPr>
          <w:sz w:val="28"/>
          <w:szCs w:val="28"/>
        </w:rPr>
        <w:t xml:space="preserve"> решаются в условиях целенаправленного педагогического воздействия через их включение в доступные области познавательной, бытовой, творческой  и общественно-значимой деятельности с учетом личных интересов и возможностей детей. Если взглянуть на пр</w:t>
      </w:r>
      <w:r w:rsidR="000D0444" w:rsidRPr="00732BA7">
        <w:rPr>
          <w:sz w:val="28"/>
          <w:szCs w:val="28"/>
        </w:rPr>
        <w:t>облему социализации детей с ЗПР</w:t>
      </w:r>
      <w:r w:rsidR="00D77A7C" w:rsidRPr="00732BA7">
        <w:rPr>
          <w:sz w:val="28"/>
          <w:szCs w:val="28"/>
        </w:rPr>
        <w:t xml:space="preserve"> с позиции </w:t>
      </w:r>
      <w:proofErr w:type="spellStart"/>
      <w:r w:rsidR="00D77A7C" w:rsidRPr="00732BA7">
        <w:rPr>
          <w:sz w:val="28"/>
          <w:szCs w:val="28"/>
        </w:rPr>
        <w:t>деятельностного</w:t>
      </w:r>
      <w:proofErr w:type="spellEnd"/>
      <w:r w:rsidR="00D77A7C" w:rsidRPr="00732BA7">
        <w:rPr>
          <w:sz w:val="28"/>
          <w:szCs w:val="28"/>
        </w:rPr>
        <w:t xml:space="preserve"> метода, то станет очевидной необходимость создания условий для постепенного усвоения ребенком социально значимого опыта </w:t>
      </w:r>
      <w:r w:rsidR="00D77A7C" w:rsidRPr="00732BA7">
        <w:rPr>
          <w:sz w:val="28"/>
          <w:szCs w:val="28"/>
        </w:rPr>
        <w:lastRenderedPageBreak/>
        <w:t xml:space="preserve">поведения, норм культуры общения с окружающими людьми, нравственной и трудовой культуры. </w:t>
      </w:r>
    </w:p>
    <w:p w:rsidR="00CC1003" w:rsidRPr="00732BA7" w:rsidRDefault="009F3BA6" w:rsidP="00CC1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Программе обучающиеся с ЗПР</w:t>
      </w:r>
      <w:r w:rsidR="00CC1003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осознают значимость наследия родного края в своей жизни и жизни близких людей, в общей судьбе народов России. </w:t>
      </w:r>
    </w:p>
    <w:p w:rsidR="00A55018" w:rsidRPr="00732BA7" w:rsidRDefault="00CC1003" w:rsidP="00D77A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</w:t>
      </w:r>
    </w:p>
    <w:p w:rsidR="00CC1003" w:rsidRPr="00732BA7" w:rsidRDefault="00CC1003" w:rsidP="000D0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начальной школе закладываются основы морального, нравственного становления личности. Когда учащиеся понимают, какую роль играла и играет их малая родина в истории России, они ощущают гордость за свой край, появляется стремление прославить свою землю и быть лучшим.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3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r w:rsidR="00D77A7C" w:rsidRPr="0073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амма дает возможность обучающимся с ЗПР</w:t>
      </w:r>
      <w:r w:rsidRPr="0073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шире познакомиться с родным краем, глубже понять особенности его природы, истории и культуры и их взаимосвязи с природой, историей, культурой страны, мира, приобщиться к исследованию родного края в разных формах - от простейших описаний до проектных работ.</w:t>
      </w:r>
      <w:proofErr w:type="gramEnd"/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Отличительные особенности</w:t>
      </w:r>
    </w:p>
    <w:p w:rsidR="00CC1003" w:rsidRPr="00732BA7" w:rsidRDefault="00CC1003" w:rsidP="00CC1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как дополнение к курсу «Окружающий мир»</w:t>
      </w:r>
      <w:r w:rsidR="00BE7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позволит полнее реализовать воспитательный и </w:t>
      </w:r>
      <w:r w:rsidR="009F3BA6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потенциал образовательного компонента «Окружающий мир». Здесь прослеживается основная содержательная линия, определённая стандартом начального общего образования и представленная в разделе «Наш край».</w:t>
      </w:r>
    </w:p>
    <w:p w:rsidR="009C45F1" w:rsidRPr="00732BA7" w:rsidRDefault="00CC1003" w:rsidP="00BE7B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связана с такими дисциплинами, как окружающий мир, география, история, экология, поэтому обеспечивает благоприятные условия для дальнейшего изучения предметов естественно - научного цикла в среднем звене.</w:t>
      </w:r>
    </w:p>
    <w:p w:rsidR="00CC1003" w:rsidRPr="00732BA7" w:rsidRDefault="00CC1003" w:rsidP="00CC1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 программы</w:t>
      </w:r>
    </w:p>
    <w:p w:rsidR="00CC1003" w:rsidRPr="00732BA7" w:rsidRDefault="00CC1003" w:rsidP="00EA2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в том, что д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организации познавательного, занимательного и увлекательного процесса используется модель: «Исследовать-Знать-Действовать-Уметь». Используются технологии: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«Обучение чрез игру»; «Обучение как исследование»; «Вовлечение в процесс познания»; «Обучение как открытие»</w:t>
      </w:r>
      <w:r w:rsidRPr="00732BA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E5F" w:rsidRPr="00732BA7" w:rsidRDefault="00EA2E5F" w:rsidP="00EA2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Приобретаемый </w:t>
      </w:r>
      <w:proofErr w:type="gram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5828B8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социальный опыт познания, отношения, действия закладывает основы формирования гражданской идентичности. </w:t>
      </w:r>
    </w:p>
    <w:p w:rsidR="00EA2E5F" w:rsidRPr="00732BA7" w:rsidRDefault="00EA2E5F" w:rsidP="00D77A7C">
      <w:pPr>
        <w:tabs>
          <w:tab w:val="left" w:pos="71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принципах:</w:t>
      </w:r>
      <w:r w:rsidR="00D77A7C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0444" w:rsidRPr="00732BA7" w:rsidRDefault="000D0444" w:rsidP="000D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возрастных и психофизиологически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особенностей обуча</w:t>
      </w:r>
      <w:r w:rsidR="005828B8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ЗПР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444" w:rsidRPr="00732BA7" w:rsidRDefault="000D0444" w:rsidP="000D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</w:t>
      </w:r>
      <w:proofErr w:type="gramStart"/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предполагающий</w:t>
      </w:r>
      <w:proofErr w:type="gramEnd"/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очеловечивание взаимоотношений в совместной творческой деятельности педагогов, учителей, обучающихся и их родителей;</w:t>
      </w:r>
    </w:p>
    <w:p w:rsidR="000D0444" w:rsidRPr="00732BA7" w:rsidRDefault="000D0444" w:rsidP="000D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 и з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аинтересованности </w:t>
      </w:r>
      <w:proofErr w:type="gram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2E5F" w:rsidRPr="00732BA7" w:rsidRDefault="000D0444" w:rsidP="000D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системности во взаимодействии общего и дополнительного образования; </w:t>
      </w:r>
    </w:p>
    <w:p w:rsidR="00EA2E5F" w:rsidRPr="00732BA7" w:rsidRDefault="000D0444" w:rsidP="000D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целостности; </w:t>
      </w:r>
    </w:p>
    <w:p w:rsidR="00EA2E5F" w:rsidRPr="00732BA7" w:rsidRDefault="000D0444" w:rsidP="000D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непрерывности и преемственности процесса образования; </w:t>
      </w:r>
    </w:p>
    <w:p w:rsidR="00EA2E5F" w:rsidRPr="00732BA7" w:rsidRDefault="000D0444" w:rsidP="000D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2E5F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ориентированного подхода.</w:t>
      </w:r>
      <w:r w:rsidR="00D77A7C" w:rsidRPr="00732BA7">
        <w:rPr>
          <w:rStyle w:val="af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9F3BA6" w:rsidRPr="00732BA7" w:rsidRDefault="00EA2E5F" w:rsidP="005828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реализации программы лежит системно-</w:t>
      </w:r>
      <w:proofErr w:type="spell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 восп</w:t>
      </w:r>
      <w:r w:rsidR="000D0444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и развитие у обуча</w:t>
      </w:r>
      <w:r w:rsidR="005828B8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0444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ЗПР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качеств личности как: патриотизм, гражданственность, уважение к прошлому и настоящему родного города.</w:t>
      </w:r>
    </w:p>
    <w:p w:rsidR="00D051A4" w:rsidRPr="00732BA7" w:rsidRDefault="00CC1003" w:rsidP="00BE7B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отбора материала при составлении программы является её культурная значимость в жизни города, актуальность, воспитательная ценность.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D0444" w:rsidRPr="00732BA7" w:rsidRDefault="00CC1003" w:rsidP="00CC1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</w:t>
      </w:r>
      <w:r w:rsidR="000D0444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сознания, воспитания патриотизма, бережного отношения к историко-культурному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наследию родного края, приобщение обучающихся </w:t>
      </w:r>
      <w:r w:rsidR="000D0444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краеведческой и поисково-</w:t>
      </w:r>
      <w:r w:rsidR="005828B8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деятельности.</w:t>
      </w:r>
    </w:p>
    <w:p w:rsidR="005828B8" w:rsidRPr="00732BA7" w:rsidRDefault="00CC1003" w:rsidP="00582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определяется следующими </w:t>
      </w: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="005828B8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с ЗПР познавательных интересов, формирование стремления ребенка к размышлению и поиску;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обучающихся с ЗПР потребность в познании истории, культуры, традиций города; 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чувства ответственности по сохранению и приумножению исторических, культурных</w:t>
      </w:r>
      <w:r w:rsidR="00175B24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нравственных ценностей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города;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обучающимся с ЗПР возможности совершать маленькие «открытия»;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умения наблюдать окружающую действительность, искать неизвестное в известном, незнакомое в знакомом;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 ЗПР умения вызывать интерес к родным местам (улице, дому, школе), содействие формированию патриотических чувств, умения расширять свои представления об изучаемых понятиях до понимания определённых научных закономерностей;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 ЗПР с помощью экскурсий навыка самостоятельной поисково-исследовательской деятельности;</w:t>
      </w:r>
    </w:p>
    <w:p w:rsidR="005828B8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обучающихся с ЗПР потребности в здоровом образе жизни в процессе пребывания на свежем воздухе, учитывая возрастные особенности учащихся во время экскурсий в  природу его мира, описывать и характеризовать факты и события культуры, истории города. </w:t>
      </w:r>
    </w:p>
    <w:p w:rsidR="00732BA7" w:rsidRPr="00732BA7" w:rsidRDefault="00CC1003" w:rsidP="00D81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реализации программы  лежит системно-</w:t>
      </w:r>
      <w:proofErr w:type="spellStart"/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</w:t>
      </w:r>
      <w:r w:rsidR="005828B8"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родного края.</w:t>
      </w:r>
    </w:p>
    <w:p w:rsidR="00940C1D" w:rsidRPr="00732BA7" w:rsidRDefault="00940C1D" w:rsidP="00F86DC6">
      <w:pPr>
        <w:pStyle w:val="a6"/>
        <w:numPr>
          <w:ilvl w:val="0"/>
          <w:numId w:val="3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Планируемые результаты</w:t>
      </w:r>
    </w:p>
    <w:p w:rsidR="00940C1D" w:rsidRPr="00732BA7" w:rsidRDefault="00940C1D" w:rsidP="00940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Программы, у </w:t>
      </w:r>
      <w:proofErr w:type="gram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 будут сформированы личностные, регулятивные, познавательные и коммуникативные универсальные учебные действия.</w:t>
      </w:r>
    </w:p>
    <w:p w:rsidR="00940C1D" w:rsidRPr="00732BA7" w:rsidRDefault="00940C1D" w:rsidP="00940C1D">
      <w:pPr>
        <w:tabs>
          <w:tab w:val="left" w:pos="57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</w:t>
      </w: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научится и приобретёт:</w:t>
      </w:r>
    </w:p>
    <w:p w:rsidR="00D37CF8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научится ориентироваться в важнейших для региона событиях и фактах прошлого и настоящего; </w:t>
      </w:r>
    </w:p>
    <w:p w:rsidR="00940C1D" w:rsidRPr="00732BA7" w:rsidRDefault="00D37CF8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C1D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их возможное влияние на будущее;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научится ориентироваться в нравственном содержании и смысле поступков, как собственных, так и окружающих людей;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приобретет способность развить в себе этические чувства – стыда, вины, совести</w:t>
      </w:r>
      <w:r w:rsidR="00BE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регуляторов морального поведения.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получит возможность для формирования: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 гражданской идентичности личности в форме осознания «Я» как гражданин Челябинской области, чувства сопричастности и гордости за свой край.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мотивации учебной деятельности, включающей социальные, учебно </w:t>
      </w:r>
      <w:r w:rsidRPr="00732BA7">
        <w:rPr>
          <w:rFonts w:ascii="Cambria Math" w:eastAsia="Times New Roman" w:hAnsi="Cambria Math" w:cs="Times New Roman"/>
          <w:i/>
          <w:sz w:val="28"/>
          <w:szCs w:val="28"/>
          <w:lang w:eastAsia="ru-RU"/>
        </w:rPr>
        <w:t>‐</w:t>
      </w: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познавательные, внешние  и внутренние мотивы;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эстетических чувств на основе знакомства с  национальной  культурой Челябинской области;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чувства гордости за свой город, свой край, за успехи своих земляков;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эмпатии</w:t>
      </w:r>
      <w:proofErr w:type="spellEnd"/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как понимания и сопереживания чувствам других людей.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УУД: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научится: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планировать свои действия в соответствии с поставленной целью и условиями ее реализации;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учебные действия в материализованной, речевой и мыслительной форме;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проявлять инициативу действия в учебном сотрудничестве;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самостоятельно оценивать правильность выполнения  задания при подготовке к  конференции;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внешнюю и внутреннюю речь для целеполагания, планирования и регуляции своей деятельности.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Ребёнок получит возможность: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уметь анализировать и синтезировать необходимую информацию;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в сотрудничестве с учителем ставить новые учебные задачи, цели;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самостоятельно адекватно оценивать правильность выполнения действия при работе над проектом, исследованием, конференцией;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вносить необходимые изменения  в исполнение, как по ходу его реализации,  так и в конце действия.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 УУД: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научится: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узнавать символику России, Челябинской области, Ашинского района, г. Сим;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описывать достопримечательности г. Сим;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расширенный поиск информации с использованием ресурсов домашней и школьной библиотек;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знаково</w:t>
      </w:r>
      <w:r w:rsidRPr="00732BA7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символические средства, в том числе модели и схемы  при работе с картой контурной, картой России, Челябинской области, Ашинского района;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атласом и картой;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на карте свой регион и его главный город;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устанавливать </w:t>
      </w:r>
      <w:r w:rsidR="0010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несложные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r w:rsidRPr="00732BA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следственные связи;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устанавливать </w:t>
      </w:r>
      <w:r w:rsidR="00101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аналогии.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Ребёнок получит возможность: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самостоятельно подбирать литературу по теме;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осуществлять расширенный поиск информации с использованием ресурсов библиотек города, архивов  и  Интернета;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работать в семейных архивах.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научится: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различные позиции других людей, отличные </w:t>
      </w:r>
      <w:proofErr w:type="gram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на позицию партнера в общении; 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стремление к координации различных позиций в сотрудничестве.</w:t>
      </w:r>
    </w:p>
    <w:p w:rsidR="00940C1D" w:rsidRPr="00732BA7" w:rsidRDefault="00940C1D" w:rsidP="00940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Ребёнок получит возможность: 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готовить и выступать с сообщениями;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формировать  навыки  коллективной и организаторской деятельности;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940C1D" w:rsidRPr="00732BA7" w:rsidRDefault="00940C1D" w:rsidP="00940C1D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«Пешком в прошлое»  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научится:  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прошлое и настоящее г. Сим;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достопримечательности г. Сим;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на карте Челябинской области Ашинский район,  г. Сим;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узнавать изученные памятники родного края;  </w:t>
      </w:r>
    </w:p>
    <w:p w:rsidR="00940C1D" w:rsidRPr="00732BA7" w:rsidRDefault="00940C1D" w:rsidP="00940C1D">
      <w:pPr>
        <w:tabs>
          <w:tab w:val="left" w:pos="59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находить на карте г. Сим улицы родного города.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Ребёнок получит возможность научиться: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используя дополнительные источники информации (на бумажных и электронных носителях, в том числе в контролируемом интернете), 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 использовать естественно</w:t>
      </w:r>
      <w:r w:rsidR="00BE7B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E7B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научные тексты краеведческого содержания;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использовать атлас карт, словари по Челябинской области.   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2 . «Край, в котором мы живём»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научится:  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символику города Сим;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узнавать изученные объекты живой природы г. Сим;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на основе предложенного плана изученные объекты живой и неживой природы, выделять их существенные признаки;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сравнивать объекты живой и неживой природы на основе внешних признаков  или  известных  характерных  свойств  и  проводить  простейшую классификацию изученных объектов природы;  </w:t>
      </w:r>
    </w:p>
    <w:p w:rsidR="00940C1D" w:rsidRPr="00732BA7" w:rsidRDefault="00940C1D" w:rsidP="00940C1D">
      <w:pPr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труда людей родного города.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Ребёнок получит возможность научиться: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следовать  инструкциям  и  правилам  техники  безопасности  при проведении наблюдений и опытов;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использовать различные справочные издания (словарь по естествознанию, определитель растений и животных на основе иллюстраций, карт атласа, в том числе и компьютерные издания) для поиска необходимой информации;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использовать </w:t>
      </w:r>
      <w:proofErr w:type="gramStart"/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естественно-научные</w:t>
      </w:r>
      <w:proofErr w:type="gramEnd"/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тексты краеведческого содержания; 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использовать атлас карт, словари по Челябинской области.   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 3 . «Я поведу тебя в музей»  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научится:  </w:t>
      </w:r>
    </w:p>
    <w:p w:rsidR="00940C1D" w:rsidRPr="00732BA7" w:rsidRDefault="00940C1D" w:rsidP="00940C1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понятия экспозиция, экспонат, выставка.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Ребёнок получит возможность научиться:  </w:t>
      </w:r>
    </w:p>
    <w:p w:rsidR="00940C1D" w:rsidRPr="00732BA7" w:rsidRDefault="00940C1D" w:rsidP="00940C1D">
      <w:pPr>
        <w:tabs>
          <w:tab w:val="left" w:pos="7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пользоваться разными историческими источниками для исследовательской работы.</w:t>
      </w:r>
    </w:p>
    <w:p w:rsidR="00CC1003" w:rsidRPr="00732BA7" w:rsidRDefault="00CC1003" w:rsidP="00F86DC6">
      <w:pPr>
        <w:pStyle w:val="a6"/>
        <w:numPr>
          <w:ilvl w:val="0"/>
          <w:numId w:val="3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C1003" w:rsidRPr="00732BA7" w:rsidRDefault="00CC1003" w:rsidP="00CC100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предусматривает комплекс занятий, включающих следующие разные направления деятельности: ознакомление с историей, архитектурой, экологией, биологией и географией родного края. В процессе изучения данных разделов программы дети получат знания о родном городе и практических способах взаимодействия с ним.</w:t>
      </w:r>
    </w:p>
    <w:p w:rsidR="00CC1003" w:rsidRPr="00732BA7" w:rsidRDefault="00CC1003" w:rsidP="00CC100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 </w:t>
      </w:r>
      <w:r w:rsidRPr="0073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проектную деятельность младших школьников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органично сочетает </w:t>
      </w:r>
      <w:r w:rsidR="00657571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исследовательскую,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</w:t>
      </w:r>
      <w:r w:rsidR="00657571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проектную деятельность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освоение содержания курса. 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итогов: 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деятельности  по каждому разделу организуется в форме: </w:t>
      </w:r>
    </w:p>
    <w:p w:rsidR="00CC1003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003"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викторин, игр, составления и разгадывания кроссвордов и ребусов;</w:t>
      </w:r>
    </w:p>
    <w:p w:rsidR="00732BA7" w:rsidRPr="00732BA7" w:rsidRDefault="00732BA7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макетов изучаемых объектов;</w:t>
      </w:r>
    </w:p>
    <w:p w:rsidR="00CC1003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и защиты</w:t>
      </w:r>
      <w:r w:rsidR="00CC1003"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проекта; </w:t>
      </w:r>
    </w:p>
    <w:p w:rsidR="00CC1003" w:rsidRPr="00732BA7" w:rsidRDefault="005828B8" w:rsidP="005828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1003"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презентаций -  предста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влений  по изученной теме.</w:t>
      </w:r>
    </w:p>
    <w:p w:rsidR="00940C1D" w:rsidRPr="00732BA7" w:rsidRDefault="00CC1003" w:rsidP="00940C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разделы: “Пешком в прошлое”, “Край, в котором мы живём”</w:t>
      </w:r>
      <w:r w:rsidR="005828B8"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поведу тебя в музей»</w:t>
      </w: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C1D" w:rsidRPr="00732BA7" w:rsidRDefault="00940C1D" w:rsidP="00F86DC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«Пешком в прошлое» (54 ч)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1: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Введение в программу. Вводные уроки.</w:t>
      </w:r>
      <w:r w:rsidR="00BE7B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Входная диагностика. Вводный инструктаж. Ключи к тайнам истории, или науки, которые помогают историку - краеведу.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</w:t>
      </w: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детей с содержанием программы, с предметом изучения. Какие бывают источники: письменные, вещественные, устное народное творчество. Техника безопасности работы с инструментами, правилами поведения на занятиях. Правила поведения во время экскурсий по городу. Знакомство с детьми, их интересами.</w:t>
      </w:r>
    </w:p>
    <w:p w:rsidR="00940C1D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Практика</w:t>
      </w: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Игры на знакомство («Имя в движении», «Извините, обознался…», «Вам письмо»). Практическая работа на выявление уровня начальной подготовки учащихся: проведение анкетирования «Мои увлечения» и викторины «Что ты знаешь о родном крае».</w:t>
      </w:r>
    </w:p>
    <w:p w:rsidR="0081138A" w:rsidRPr="00D051A4" w:rsidRDefault="0081138A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 w:rsidR="001E4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лепка, рисование; составление рассказа.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2: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История появления г. Сим.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Родина, родной край, область, район. 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область, регион. Территория и географическое положение Челябинской области. Знакомство с картой, границы, история образования. Символика области. Город, в котором живем. Происхождение названия города. Исторические корни нашего края. Легенды и предания.</w:t>
      </w:r>
    </w:p>
    <w:p w:rsidR="00940C1D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Творческая работа «Загадочный мир названий». Происхождение и объяснение наиболее значимых топонимов. </w:t>
      </w:r>
    </w:p>
    <w:p w:rsidR="001E498A" w:rsidRPr="00732BA7" w:rsidRDefault="001E498A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 w:rsidR="00BE7B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конструирование из бумаги и конструктора, рисование, составление рассказа по плану.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3: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Памятники – хранители истории моего города.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Памятники истории, культуры и архитектуры. Их значение научное, художественное, историческое. История их создания, авторы. Понятия «архитектура», «памятник», «скульптура». Скульптурные памятники, находящиеся на территории города. Основные элементы скульптурных памятников: пьедестал, постамент, бюст, барельеф и др.</w:t>
      </w:r>
    </w:p>
    <w:p w:rsidR="00940C1D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со скульптурными памятниками города. Рассказ о человеке, которому возведен скульптурный памятник. Экскурсия по историческим памятникам.</w:t>
      </w:r>
    </w:p>
    <w:p w:rsidR="001E498A" w:rsidRPr="00732BA7" w:rsidRDefault="001E498A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лепка, рисование; сравнение, описание объектов по плану, отработка правил дорожного движения.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4: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Улицы родного города расскажут нам о прошлом.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такое улица? В судьбе страны – судьба города (названия улиц, отражающие исторические события). Среди милых сердцу названий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(названия улиц, отражающие природные  особенности). Они всегда рядом с нами (названия улиц в честь героев).</w:t>
      </w:r>
    </w:p>
    <w:p w:rsidR="00940C1D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материала о названиях улиц. Составление картосхемы района города с указанием улиц. Улица, на которой находится школа. Улицы, по которым я хожу. Улицы, названные в честь великих людей или событий людей. Памятные места.</w:t>
      </w:r>
    </w:p>
    <w:p w:rsidR="001E498A" w:rsidRPr="00732BA7" w:rsidRDefault="001E498A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рисование, аппликации, конструирование; составление рассказа по плану; развитие диалогической речи, отработка правил дорожного движения, культуры поведения на улице в обществе.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5: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Сим в годы Великой Отечественной войны.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Теория: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Земляки в боях за Родину. Военные детство и юность. Тыл работает для фронта. 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Практика: Сбор информации об участниках Великой Отечественной войны, тружениках тыла. Оформление альбомов, фотовыставок, презентаций.</w:t>
      </w:r>
    </w:p>
    <w:p w:rsidR="00940C1D" w:rsidRDefault="00940C1D" w:rsidP="00940C1D">
      <w:pPr>
        <w:tabs>
          <w:tab w:val="left" w:pos="1635"/>
          <w:tab w:val="left" w:pos="51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Экскурсия к памятнику погибшим землякам.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E498A" w:rsidRPr="00732BA7" w:rsidRDefault="001E498A" w:rsidP="00940C1D">
      <w:pPr>
        <w:tabs>
          <w:tab w:val="left" w:pos="1635"/>
          <w:tab w:val="left" w:pos="51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 w:rsidR="00BE7B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рисование, аппликации</w:t>
      </w:r>
      <w:r w:rsidR="00DD5A94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составление рассказа с опорой на план.</w:t>
      </w:r>
    </w:p>
    <w:p w:rsidR="00940C1D" w:rsidRPr="00732BA7" w:rsidRDefault="00940C1D" w:rsidP="00F86DC6">
      <w:pPr>
        <w:numPr>
          <w:ilvl w:val="0"/>
          <w:numId w:val="32"/>
        </w:num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«Край, в котором я живу» (57 ч)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1: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Наш край на карте России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Символика г. Сим. 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Теория: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географического положения. Физическая карта Челябинской области.</w:t>
      </w:r>
    </w:p>
    <w:p w:rsidR="00940C1D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картами России, Челябинской области.</w:t>
      </w:r>
    </w:p>
    <w:p w:rsidR="00DD5A94" w:rsidRPr="00732BA7" w:rsidRDefault="00DD5A94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 w:rsidR="00BE7B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рисование; составление рассказа с опорой на карту.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</w:t>
      </w:r>
      <w:proofErr w:type="gramStart"/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</w:t>
      </w:r>
      <w:proofErr w:type="gramEnd"/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Животный и растительный мир нашего края. Экологические проблемы. 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Теория: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растениями (в том числе и редкими, исчезающими) г. Сим и Челябинской области, особенностями их произрастания, практической значимостью.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энциклопедией или поиск информации в сети Интернет;</w:t>
      </w:r>
    </w:p>
    <w:p w:rsidR="00940C1D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работа с картой Челябинской области и выяснение места произрастания данного растения, отличительные особенности данного растения, полезные свойства растения; выполнение практических заданий (раскрашивание, решение задач,  кроссвордов, составление рецептов и т.д.). Акция «Сохраним наш город зелёным»</w:t>
      </w:r>
    </w:p>
    <w:p w:rsidR="00DD5A94" w:rsidRPr="00732BA7" w:rsidRDefault="00DD5A94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лепка, рисование, конструирование; составление рассказа описания с опорой на план.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3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 Земляки, которыми  мы гордимся.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Почетные граждане нашего города. Трудовые династии. Творчество выдающихся людей нашего города – писателей, поэтов, художников. Известные артисты нашего города.</w:t>
      </w:r>
    </w:p>
    <w:p w:rsidR="00940C1D" w:rsidRPr="00732BA7" w:rsidRDefault="00940C1D" w:rsidP="00940C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и оформление информации «Люди, прославившие Сим».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4:</w:t>
      </w: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Спорт в моём городе.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Теория: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городские праздники. Известные спортсмены.</w:t>
      </w:r>
    </w:p>
    <w:p w:rsidR="00940C1D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соревнования.</w:t>
      </w:r>
    </w:p>
    <w:p w:rsidR="00DD5A94" w:rsidRPr="00732BA7" w:rsidRDefault="00DD5A94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 w:rsidR="00BE7B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общей моторики, координации движений, отработка правил поведения в подвижной игре и во время соревнований.</w:t>
      </w:r>
    </w:p>
    <w:p w:rsidR="00940C1D" w:rsidRPr="00732BA7" w:rsidRDefault="00940C1D" w:rsidP="00F86DC6">
      <w:pPr>
        <w:numPr>
          <w:ilvl w:val="0"/>
          <w:numId w:val="23"/>
        </w:num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«Я поведу тебя в музей» (24 ч)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Тема 1: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музей?</w:t>
      </w:r>
    </w:p>
    <w:p w:rsidR="00940C1D" w:rsidRPr="00732BA7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Основные музейные термины: экспонат, витрина, копия и др. Правила поведения в музее. Музейные профессии. О чём можно узнать в музее. </w:t>
      </w:r>
    </w:p>
    <w:p w:rsidR="00940C1D" w:rsidRDefault="00940C1D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Практика: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экскурсии в </w:t>
      </w:r>
      <w:proofErr w:type="gram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краеведческий</w:t>
      </w:r>
      <w:proofErr w:type="gram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заводской, школьный музеи. </w:t>
      </w:r>
    </w:p>
    <w:p w:rsidR="00DD5A94" w:rsidRDefault="00DD5A94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3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Коррекционная деятельность:</w:t>
      </w:r>
      <w:r w:rsidR="00BE7B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диалогической речи, отр</w:t>
      </w:r>
      <w:r w:rsidR="00BE7BF7">
        <w:rPr>
          <w:rFonts w:ascii="Times New Roman" w:eastAsia="Calibri" w:hAnsi="Times New Roman" w:cs="Times New Roman"/>
          <w:sz w:val="28"/>
          <w:szCs w:val="28"/>
          <w:lang w:eastAsia="ru-RU"/>
        </w:rPr>
        <w:t>аботка правил поведения в музее, развитие эмоционально-волевой сферы, развитие слуховой и зрительной памяти, внимания.</w:t>
      </w:r>
    </w:p>
    <w:p w:rsidR="00DD5A94" w:rsidRDefault="00DD5A94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A94" w:rsidRDefault="00DD5A94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7BF7" w:rsidRPr="00732BA7" w:rsidRDefault="00BE7BF7" w:rsidP="00940C1D">
      <w:pPr>
        <w:tabs>
          <w:tab w:val="left" w:pos="1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03" w:rsidRPr="00732BA7" w:rsidRDefault="00940C1D" w:rsidP="00F86DC6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</w:t>
      </w:r>
      <w:bookmarkStart w:id="0" w:name="_GoBack"/>
      <w:bookmarkEnd w:id="0"/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матическое планирование</w:t>
      </w:r>
    </w:p>
    <w:p w:rsidR="00940C1D" w:rsidRPr="00732BA7" w:rsidRDefault="00940C1D" w:rsidP="00940C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часов: 135.</w:t>
      </w:r>
    </w:p>
    <w:p w:rsidR="00940C1D" w:rsidRPr="00732BA7" w:rsidRDefault="00940C1D" w:rsidP="00940C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1 час в неделю: 1 класс – 33 часа, 2 - 4 классы – 34 часа.</w:t>
      </w:r>
    </w:p>
    <w:p w:rsidR="00940C1D" w:rsidRPr="00732BA7" w:rsidRDefault="00940C1D" w:rsidP="00940C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7571" w:rsidRPr="00732BA7" w:rsidRDefault="00657571" w:rsidP="00CC1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класс</w:t>
      </w:r>
      <w:r w:rsidR="00A31805"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 ч)</w:t>
      </w:r>
    </w:p>
    <w:tbl>
      <w:tblPr>
        <w:tblStyle w:val="a7"/>
        <w:tblW w:w="9651" w:type="dxa"/>
        <w:jc w:val="center"/>
        <w:tblInd w:w="392" w:type="dxa"/>
        <w:tblLook w:val="04A0" w:firstRow="1" w:lastRow="0" w:firstColumn="1" w:lastColumn="0" w:noHBand="0" w:noVBand="1"/>
      </w:tblPr>
      <w:tblGrid>
        <w:gridCol w:w="574"/>
        <w:gridCol w:w="1879"/>
        <w:gridCol w:w="2493"/>
        <w:gridCol w:w="836"/>
        <w:gridCol w:w="1093"/>
        <w:gridCol w:w="1513"/>
        <w:gridCol w:w="2132"/>
      </w:tblGrid>
      <w:tr w:rsidR="00CC1003" w:rsidRPr="00732BA7" w:rsidTr="00732BA7">
        <w:trPr>
          <w:jc w:val="center"/>
        </w:trPr>
        <w:tc>
          <w:tcPr>
            <w:tcW w:w="556" w:type="dxa"/>
            <w:vMerge w:val="restart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266" w:type="dxa"/>
            <w:vMerge w:val="restart"/>
          </w:tcPr>
          <w:p w:rsidR="00072536" w:rsidRPr="00732BA7" w:rsidRDefault="00072536" w:rsidP="00072536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054" w:type="dxa"/>
            <w:vMerge w:val="restart"/>
          </w:tcPr>
          <w:p w:rsidR="00CC1003" w:rsidRPr="00732BA7" w:rsidRDefault="00072536" w:rsidP="00072536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деятельность</w:t>
            </w:r>
          </w:p>
        </w:tc>
        <w:tc>
          <w:tcPr>
            <w:tcW w:w="3055" w:type="dxa"/>
            <w:gridSpan w:val="3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720" w:type="dxa"/>
            <w:vMerge w:val="restart"/>
          </w:tcPr>
          <w:p w:rsidR="00CC1003" w:rsidRPr="00732BA7" w:rsidRDefault="00CC1003" w:rsidP="00072536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</w:tc>
      </w:tr>
      <w:tr w:rsidR="00CC1003" w:rsidRPr="00732BA7" w:rsidTr="00732BA7">
        <w:trPr>
          <w:jc w:val="center"/>
        </w:trPr>
        <w:tc>
          <w:tcPr>
            <w:tcW w:w="556" w:type="dxa"/>
            <w:vMerge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1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003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251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  <w:r w:rsidR="00072536"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, экскурсии</w:t>
            </w:r>
          </w:p>
        </w:tc>
        <w:tc>
          <w:tcPr>
            <w:tcW w:w="1720" w:type="dxa"/>
            <w:vMerge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1003" w:rsidRPr="00732BA7" w:rsidTr="00732BA7">
        <w:trPr>
          <w:trHeight w:val="70"/>
          <w:jc w:val="center"/>
        </w:trPr>
        <w:tc>
          <w:tcPr>
            <w:tcW w:w="9651" w:type="dxa"/>
            <w:gridSpan w:val="7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proofErr w:type="gramStart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«Пешком в прошлое»</w:t>
            </w:r>
          </w:p>
        </w:tc>
      </w:tr>
      <w:tr w:rsidR="00CC1003" w:rsidRPr="00732BA7" w:rsidTr="00732BA7">
        <w:trPr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CC1003" w:rsidRPr="00732BA7" w:rsidRDefault="00072536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801" w:type="dxa"/>
          </w:tcPr>
          <w:p w:rsidR="00CC1003" w:rsidRPr="00732BA7" w:rsidRDefault="00072536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CC1003" w:rsidRPr="00732BA7" w:rsidRDefault="00072536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Анкетирование, собеседование, наблюдение</w:t>
            </w:r>
          </w:p>
        </w:tc>
      </w:tr>
      <w:tr w:rsidR="00CC1003" w:rsidRPr="00732BA7" w:rsidTr="00732BA7">
        <w:trPr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CC1003" w:rsidRPr="00732BA7" w:rsidRDefault="001F56A5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История нашей школы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801" w:type="dxa"/>
          </w:tcPr>
          <w:p w:rsidR="00CC1003" w:rsidRPr="00732BA7" w:rsidRDefault="00EA26EA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CC1003" w:rsidRPr="00732BA7" w:rsidRDefault="00072536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CC1003" w:rsidRPr="00732BA7" w:rsidRDefault="00EA26EA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CC1003" w:rsidRPr="00732BA7" w:rsidTr="00732BA7">
        <w:trPr>
          <w:trHeight w:val="731"/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CC1003" w:rsidRPr="00732BA7" w:rsidRDefault="00EA26EA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Учителя и выпускники школы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801" w:type="dxa"/>
          </w:tcPr>
          <w:p w:rsidR="00CC1003" w:rsidRPr="00732BA7" w:rsidRDefault="00EA26EA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CC1003" w:rsidRPr="00732BA7" w:rsidRDefault="0001344E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CC1003" w:rsidRPr="00732BA7" w:rsidRDefault="00EA26EA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CC1003" w:rsidRPr="00732BA7" w:rsidTr="00732BA7">
        <w:trPr>
          <w:jc w:val="center"/>
        </w:trPr>
        <w:tc>
          <w:tcPr>
            <w:tcW w:w="5677" w:type="dxa"/>
            <w:gridSpan w:val="4"/>
          </w:tcPr>
          <w:p w:rsidR="00CC1003" w:rsidRPr="00732BA7" w:rsidRDefault="00072536" w:rsidP="00072536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</w:t>
            </w:r>
            <w:r w:rsidR="0001344E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31805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003" w:type="dxa"/>
          </w:tcPr>
          <w:p w:rsidR="00CC1003" w:rsidRPr="00732BA7" w:rsidRDefault="0001344E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1805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51" w:type="dxa"/>
          </w:tcPr>
          <w:p w:rsidR="00CC1003" w:rsidRPr="00732BA7" w:rsidRDefault="00E60D8D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1805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003" w:rsidRPr="00732BA7" w:rsidTr="00732BA7">
        <w:trPr>
          <w:jc w:val="center"/>
        </w:trPr>
        <w:tc>
          <w:tcPr>
            <w:tcW w:w="7931" w:type="dxa"/>
            <w:gridSpan w:val="6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«Край, в котором мы живём»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1003" w:rsidRPr="00732BA7" w:rsidTr="00732BA7">
        <w:trPr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CC1003" w:rsidRPr="00732BA7" w:rsidRDefault="00072536" w:rsidP="00072536">
            <w:pPr>
              <w:tabs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Наш край на карте России.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801" w:type="dxa"/>
          </w:tcPr>
          <w:p w:rsidR="00CC1003" w:rsidRPr="00732BA7" w:rsidRDefault="00E60D8D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CC1003" w:rsidRPr="00732BA7" w:rsidRDefault="00E60D8D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CC1003" w:rsidRPr="00732BA7" w:rsidTr="00732BA7">
        <w:trPr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CC1003" w:rsidRPr="00732BA7" w:rsidRDefault="00A31805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нашего края.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запаса, развитие мелкой моторики</w:t>
            </w:r>
          </w:p>
        </w:tc>
        <w:tc>
          <w:tcPr>
            <w:tcW w:w="801" w:type="dxa"/>
          </w:tcPr>
          <w:p w:rsidR="00CC1003" w:rsidRPr="00732BA7" w:rsidRDefault="00E60D8D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CC1003" w:rsidRPr="00732BA7" w:rsidRDefault="00A31805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CC1003" w:rsidRPr="00732BA7" w:rsidRDefault="00E60D8D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CC1003" w:rsidRPr="00732BA7" w:rsidTr="00732BA7">
        <w:trPr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</w:tcPr>
          <w:p w:rsidR="00CC1003" w:rsidRPr="00732BA7" w:rsidRDefault="00A31805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Спорт в моём городе.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</w:t>
            </w:r>
          </w:p>
        </w:tc>
        <w:tc>
          <w:tcPr>
            <w:tcW w:w="801" w:type="dxa"/>
          </w:tcPr>
          <w:p w:rsidR="00CC1003" w:rsidRPr="00732BA7" w:rsidRDefault="0001344E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CC1003" w:rsidRPr="00732BA7" w:rsidRDefault="00A31805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CC1003" w:rsidRPr="00732BA7" w:rsidRDefault="0001344E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CC1003" w:rsidRPr="00732BA7" w:rsidTr="00732BA7">
        <w:trPr>
          <w:jc w:val="center"/>
        </w:trPr>
        <w:tc>
          <w:tcPr>
            <w:tcW w:w="5677" w:type="dxa"/>
            <w:gridSpan w:val="4"/>
          </w:tcPr>
          <w:p w:rsidR="00CC1003" w:rsidRPr="00732BA7" w:rsidRDefault="00A31805" w:rsidP="00A31805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  <w:r w:rsidR="00E60D8D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344E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003" w:type="dxa"/>
          </w:tcPr>
          <w:p w:rsidR="00CC1003" w:rsidRPr="00732BA7" w:rsidRDefault="00E60D8D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1805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51" w:type="dxa"/>
          </w:tcPr>
          <w:p w:rsidR="00CC1003" w:rsidRPr="00732BA7" w:rsidRDefault="0001344E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1805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03" w:rsidRPr="00732BA7" w:rsidTr="00732BA7">
        <w:trPr>
          <w:jc w:val="center"/>
        </w:trPr>
        <w:tc>
          <w:tcPr>
            <w:tcW w:w="9651" w:type="dxa"/>
            <w:gridSpan w:val="7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 «Я поведу тебя в музей»</w:t>
            </w:r>
          </w:p>
        </w:tc>
      </w:tr>
      <w:tr w:rsidR="00CC1003" w:rsidRPr="00732BA7" w:rsidTr="00732BA7">
        <w:trPr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CC1003" w:rsidRPr="00732BA7" w:rsidRDefault="00A31805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Что такое музей?</w:t>
            </w:r>
          </w:p>
          <w:p w:rsidR="00A31805" w:rsidRPr="00732BA7" w:rsidRDefault="00A31805" w:rsidP="00CC1003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Понятия: экспозиция, экспонат, выставка. Кто работает в музее?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tabs>
                <w:tab w:val="left" w:pos="180"/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801" w:type="dxa"/>
          </w:tcPr>
          <w:p w:rsidR="00CC1003" w:rsidRPr="00732BA7" w:rsidRDefault="00A31805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CC1003" w:rsidRPr="00732BA7" w:rsidRDefault="00A31805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CC1003" w:rsidRPr="00732BA7" w:rsidTr="00732BA7">
        <w:trPr>
          <w:jc w:val="center"/>
        </w:trPr>
        <w:tc>
          <w:tcPr>
            <w:tcW w:w="556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6" w:type="dxa"/>
          </w:tcPr>
          <w:p w:rsidR="00CC1003" w:rsidRPr="00732BA7" w:rsidRDefault="00E60D8D" w:rsidP="00E60D8D">
            <w:pPr>
              <w:tabs>
                <w:tab w:val="left" w:pos="180"/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« Я в этом городе живу, я этот город знаю, я этим городом горжусь»</w:t>
            </w:r>
          </w:p>
        </w:tc>
        <w:tc>
          <w:tcPr>
            <w:tcW w:w="2054" w:type="dxa"/>
          </w:tcPr>
          <w:p w:rsidR="00CC1003" w:rsidRPr="00732BA7" w:rsidRDefault="0001344E" w:rsidP="00CC1003">
            <w:pPr>
              <w:tabs>
                <w:tab w:val="left" w:pos="180"/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</w:t>
            </w:r>
            <w:r w:rsidR="001F56A5" w:rsidRPr="00732BA7">
              <w:rPr>
                <w:rFonts w:ascii="Times New Roman" w:hAnsi="Times New Roman" w:cs="Times New Roman"/>
                <w:sz w:val="28"/>
                <w:szCs w:val="28"/>
              </w:rPr>
              <w:t>, развитие связной речи</w:t>
            </w:r>
          </w:p>
        </w:tc>
        <w:tc>
          <w:tcPr>
            <w:tcW w:w="801" w:type="dxa"/>
          </w:tcPr>
          <w:p w:rsidR="00CC1003" w:rsidRPr="00732BA7" w:rsidRDefault="00A31805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CC1003" w:rsidRPr="00732BA7" w:rsidRDefault="00A31805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CC1003" w:rsidRPr="00732BA7" w:rsidTr="00732BA7">
        <w:trPr>
          <w:jc w:val="center"/>
        </w:trPr>
        <w:tc>
          <w:tcPr>
            <w:tcW w:w="5677" w:type="dxa"/>
            <w:gridSpan w:val="4"/>
          </w:tcPr>
          <w:p w:rsidR="00CC1003" w:rsidRPr="00732BA7" w:rsidRDefault="00A31805" w:rsidP="00A31805">
            <w:pPr>
              <w:tabs>
                <w:tab w:val="num" w:pos="-851"/>
                <w:tab w:val="center" w:pos="2483"/>
                <w:tab w:val="left" w:pos="414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Итого:  6 ч. </w:t>
            </w:r>
          </w:p>
        </w:tc>
        <w:tc>
          <w:tcPr>
            <w:tcW w:w="1003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CC1003" w:rsidRPr="00732BA7" w:rsidRDefault="00A31805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  <w:tc>
          <w:tcPr>
            <w:tcW w:w="1720" w:type="dxa"/>
          </w:tcPr>
          <w:p w:rsidR="00CC1003" w:rsidRPr="00732BA7" w:rsidRDefault="00CC1003" w:rsidP="00CC1003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71" w:rsidRPr="00732BA7" w:rsidRDefault="00657571" w:rsidP="00657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03" w:rsidRPr="00732BA7" w:rsidRDefault="00657571" w:rsidP="0065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класс (34 ч)</w:t>
      </w:r>
    </w:p>
    <w:p w:rsidR="00657571" w:rsidRPr="00732BA7" w:rsidRDefault="00657571" w:rsidP="0065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415" w:type="dxa"/>
        <w:jc w:val="center"/>
        <w:tblInd w:w="392" w:type="dxa"/>
        <w:tblLook w:val="04A0" w:firstRow="1" w:lastRow="0" w:firstColumn="1" w:lastColumn="0" w:noHBand="0" w:noVBand="1"/>
      </w:tblPr>
      <w:tblGrid>
        <w:gridCol w:w="574"/>
        <w:gridCol w:w="1879"/>
        <w:gridCol w:w="2493"/>
        <w:gridCol w:w="836"/>
        <w:gridCol w:w="1093"/>
        <w:gridCol w:w="1443"/>
        <w:gridCol w:w="2132"/>
      </w:tblGrid>
      <w:tr w:rsidR="00366AD2" w:rsidRPr="00732BA7" w:rsidTr="00732BA7">
        <w:trPr>
          <w:jc w:val="center"/>
        </w:trPr>
        <w:tc>
          <w:tcPr>
            <w:tcW w:w="531" w:type="dxa"/>
            <w:vMerge w:val="restart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644" w:type="dxa"/>
            <w:vMerge w:val="restart"/>
          </w:tcPr>
          <w:p w:rsidR="00657571" w:rsidRPr="00732BA7" w:rsidRDefault="0001344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75" w:type="dxa"/>
            <w:vMerge w:val="restart"/>
          </w:tcPr>
          <w:p w:rsidR="00657571" w:rsidRPr="00732BA7" w:rsidRDefault="0001344E" w:rsidP="0001344E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деятельность</w:t>
            </w:r>
          </w:p>
        </w:tc>
        <w:tc>
          <w:tcPr>
            <w:tcW w:w="2845" w:type="dxa"/>
            <w:gridSpan w:val="3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720" w:type="dxa"/>
            <w:vMerge w:val="restart"/>
          </w:tcPr>
          <w:p w:rsidR="00657571" w:rsidRPr="00732BA7" w:rsidRDefault="00657571" w:rsidP="0001344E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939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184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1720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7571" w:rsidRPr="00732BA7" w:rsidTr="00732BA7">
        <w:trPr>
          <w:trHeight w:val="70"/>
          <w:jc w:val="center"/>
        </w:trPr>
        <w:tc>
          <w:tcPr>
            <w:tcW w:w="9415" w:type="dxa"/>
            <w:gridSpan w:val="7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proofErr w:type="gramStart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«Пешком в прошлое»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657571" w:rsidRPr="00732BA7" w:rsidRDefault="0001344E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675" w:type="dxa"/>
          </w:tcPr>
          <w:p w:rsidR="00657571" w:rsidRPr="00732BA7" w:rsidRDefault="00366AD2" w:rsidP="003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722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Анкетирование, собеседование, наблюдение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657571" w:rsidRPr="00732BA7" w:rsidRDefault="001F56A5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г. Сим </w:t>
            </w:r>
          </w:p>
        </w:tc>
        <w:tc>
          <w:tcPr>
            <w:tcW w:w="1675" w:type="dxa"/>
          </w:tcPr>
          <w:p w:rsidR="00657571" w:rsidRPr="00732BA7" w:rsidRDefault="00366AD2" w:rsidP="003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722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A542BA" w:rsidRPr="00732BA7" w:rsidTr="00732BA7">
        <w:trPr>
          <w:trHeight w:val="731"/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4" w:type="dxa"/>
          </w:tcPr>
          <w:p w:rsidR="00657571" w:rsidRPr="00732BA7" w:rsidRDefault="001F56A5" w:rsidP="00366AD2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 расскажут нам о прошлом.</w:t>
            </w:r>
          </w:p>
        </w:tc>
        <w:tc>
          <w:tcPr>
            <w:tcW w:w="1675" w:type="dxa"/>
          </w:tcPr>
          <w:p w:rsidR="00657571" w:rsidRPr="00732BA7" w:rsidRDefault="00366AD2" w:rsidP="00366AD2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722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732BA7">
        <w:trPr>
          <w:jc w:val="center"/>
        </w:trPr>
        <w:tc>
          <w:tcPr>
            <w:tcW w:w="5572" w:type="dxa"/>
            <w:gridSpan w:val="4"/>
          </w:tcPr>
          <w:p w:rsidR="00657571" w:rsidRPr="00732BA7" w:rsidRDefault="00A542BA" w:rsidP="00A542BA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Итого:    13 ч.</w:t>
            </w:r>
          </w:p>
        </w:tc>
        <w:tc>
          <w:tcPr>
            <w:tcW w:w="939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184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571" w:rsidRPr="00732BA7" w:rsidTr="00732BA7">
        <w:trPr>
          <w:jc w:val="center"/>
        </w:trPr>
        <w:tc>
          <w:tcPr>
            <w:tcW w:w="7695" w:type="dxa"/>
            <w:gridSpan w:val="6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«Край, в котором мы живём»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657571" w:rsidRPr="00732BA7" w:rsidRDefault="001F56A5" w:rsidP="00A542BA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Символика г. Сим</w:t>
            </w:r>
          </w:p>
        </w:tc>
        <w:tc>
          <w:tcPr>
            <w:tcW w:w="1675" w:type="dxa"/>
          </w:tcPr>
          <w:p w:rsidR="00657571" w:rsidRPr="00732BA7" w:rsidRDefault="00366AD2" w:rsidP="001F56A5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722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657571" w:rsidRPr="00732BA7" w:rsidRDefault="00A542BA" w:rsidP="00A542BA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657571" w:rsidRPr="00732BA7" w:rsidRDefault="00EA26EA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нашего края</w:t>
            </w:r>
          </w:p>
        </w:tc>
        <w:tc>
          <w:tcPr>
            <w:tcW w:w="1675" w:type="dxa"/>
          </w:tcPr>
          <w:p w:rsidR="00657571" w:rsidRPr="00732BA7" w:rsidRDefault="00366AD2" w:rsidP="00366AD2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запаса, развитие мелкой моторики</w:t>
            </w:r>
          </w:p>
        </w:tc>
        <w:tc>
          <w:tcPr>
            <w:tcW w:w="722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4" w:type="dxa"/>
          </w:tcPr>
          <w:p w:rsidR="00657571" w:rsidRPr="00732BA7" w:rsidRDefault="00EA26EA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Спорт в моём городе.</w:t>
            </w:r>
          </w:p>
        </w:tc>
        <w:tc>
          <w:tcPr>
            <w:tcW w:w="1675" w:type="dxa"/>
          </w:tcPr>
          <w:p w:rsidR="00657571" w:rsidRPr="00732BA7" w:rsidRDefault="00366AD2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</w:t>
            </w:r>
          </w:p>
        </w:tc>
        <w:tc>
          <w:tcPr>
            <w:tcW w:w="722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732BA7">
        <w:trPr>
          <w:jc w:val="center"/>
        </w:trPr>
        <w:tc>
          <w:tcPr>
            <w:tcW w:w="5572" w:type="dxa"/>
            <w:gridSpan w:val="4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Итого:  16 ч.</w:t>
            </w:r>
          </w:p>
        </w:tc>
        <w:tc>
          <w:tcPr>
            <w:tcW w:w="939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184" w:type="dxa"/>
          </w:tcPr>
          <w:p w:rsidR="00657571" w:rsidRPr="00732BA7" w:rsidRDefault="00A542B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11 ч.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71" w:rsidRPr="00732BA7" w:rsidTr="00732BA7">
        <w:trPr>
          <w:jc w:val="center"/>
        </w:trPr>
        <w:tc>
          <w:tcPr>
            <w:tcW w:w="9415" w:type="dxa"/>
            <w:gridSpan w:val="7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 «Я поведу тебя в музей»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4" w:type="dxa"/>
          </w:tcPr>
          <w:p w:rsidR="00657571" w:rsidRPr="00732BA7" w:rsidRDefault="00A542BA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музей.</w:t>
            </w:r>
          </w:p>
        </w:tc>
        <w:tc>
          <w:tcPr>
            <w:tcW w:w="1675" w:type="dxa"/>
          </w:tcPr>
          <w:p w:rsidR="00657571" w:rsidRPr="00732BA7" w:rsidRDefault="00366AD2" w:rsidP="00F212E1">
            <w:pPr>
              <w:tabs>
                <w:tab w:val="left" w:pos="180"/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722" w:type="dxa"/>
          </w:tcPr>
          <w:p w:rsidR="00657571" w:rsidRPr="00732BA7" w:rsidRDefault="00EA26E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657571" w:rsidRPr="00732BA7" w:rsidRDefault="00EA26E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4" w:type="dxa"/>
          </w:tcPr>
          <w:p w:rsidR="00657571" w:rsidRPr="00732BA7" w:rsidRDefault="00A542BA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675" w:type="dxa"/>
          </w:tcPr>
          <w:p w:rsidR="00657571" w:rsidRPr="00732BA7" w:rsidRDefault="00366AD2" w:rsidP="00366AD2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722" w:type="dxa"/>
          </w:tcPr>
          <w:p w:rsidR="00657571" w:rsidRPr="00732BA7" w:rsidRDefault="00EA26EA" w:rsidP="00EA26EA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657571" w:rsidRPr="00732BA7" w:rsidRDefault="00EA26E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A542BA" w:rsidRPr="00732BA7" w:rsidTr="00732BA7">
        <w:trPr>
          <w:jc w:val="center"/>
        </w:trPr>
        <w:tc>
          <w:tcPr>
            <w:tcW w:w="53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615D5C" w:rsidRPr="00732BA7" w:rsidRDefault="00615D5C" w:rsidP="00615D5C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:rsidR="00657571" w:rsidRPr="00732BA7" w:rsidRDefault="00615D5C" w:rsidP="00615D5C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« Я в этом городе живу, я этот город знаю, я этим городом горжусь»</w:t>
            </w:r>
          </w:p>
        </w:tc>
        <w:tc>
          <w:tcPr>
            <w:tcW w:w="1675" w:type="dxa"/>
          </w:tcPr>
          <w:p w:rsidR="00657571" w:rsidRPr="00732BA7" w:rsidRDefault="00366AD2" w:rsidP="00366AD2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развитие связной речи.</w:t>
            </w:r>
          </w:p>
        </w:tc>
        <w:tc>
          <w:tcPr>
            <w:tcW w:w="722" w:type="dxa"/>
          </w:tcPr>
          <w:p w:rsidR="00657571" w:rsidRPr="00732BA7" w:rsidRDefault="00EA26E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657571" w:rsidRPr="00732BA7" w:rsidRDefault="00EA26E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657571" w:rsidRPr="00732BA7" w:rsidTr="00732BA7">
        <w:trPr>
          <w:jc w:val="center"/>
        </w:trPr>
        <w:tc>
          <w:tcPr>
            <w:tcW w:w="5572" w:type="dxa"/>
            <w:gridSpan w:val="4"/>
          </w:tcPr>
          <w:p w:rsidR="00657571" w:rsidRPr="00732BA7" w:rsidRDefault="00EA26EA" w:rsidP="00EA26EA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Итого:  5 ч.</w:t>
            </w:r>
          </w:p>
        </w:tc>
        <w:tc>
          <w:tcPr>
            <w:tcW w:w="939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657571" w:rsidRPr="00732BA7" w:rsidRDefault="00EA26EA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E3B" w:rsidRPr="00732BA7" w:rsidRDefault="00BF5E3B" w:rsidP="00BF5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7571" w:rsidRPr="00732BA7" w:rsidRDefault="00657571" w:rsidP="00366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класс (34 ч)</w:t>
      </w:r>
    </w:p>
    <w:p w:rsidR="00657571" w:rsidRPr="00732BA7" w:rsidRDefault="00657571" w:rsidP="00CC1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17"/>
        <w:gridCol w:w="1740"/>
        <w:gridCol w:w="2139"/>
        <w:gridCol w:w="740"/>
        <w:gridCol w:w="957"/>
        <w:gridCol w:w="1252"/>
        <w:gridCol w:w="1834"/>
      </w:tblGrid>
      <w:tr w:rsidR="00657571" w:rsidRPr="00732BA7" w:rsidTr="00E708DF">
        <w:tc>
          <w:tcPr>
            <w:tcW w:w="578" w:type="dxa"/>
            <w:vMerge w:val="restart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1676" w:type="dxa"/>
            <w:vMerge w:val="restart"/>
          </w:tcPr>
          <w:p w:rsidR="00657571" w:rsidRPr="00732BA7" w:rsidRDefault="00366AD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035" w:type="dxa"/>
            <w:vMerge w:val="restart"/>
          </w:tcPr>
          <w:p w:rsidR="00657571" w:rsidRPr="00732BA7" w:rsidRDefault="00366AD2" w:rsidP="00366AD2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деятельность</w:t>
            </w:r>
          </w:p>
        </w:tc>
        <w:tc>
          <w:tcPr>
            <w:tcW w:w="3170" w:type="dxa"/>
            <w:gridSpan w:val="3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720" w:type="dxa"/>
            <w:vMerge w:val="restart"/>
          </w:tcPr>
          <w:p w:rsidR="00657571" w:rsidRPr="00732BA7" w:rsidRDefault="00657571" w:rsidP="00366AD2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</w:tc>
      </w:tr>
      <w:tr w:rsidR="00E708DF" w:rsidRPr="00732BA7" w:rsidTr="00E708DF">
        <w:tc>
          <w:tcPr>
            <w:tcW w:w="578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06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23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1720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7571" w:rsidRPr="00732BA7" w:rsidTr="00E708DF">
        <w:trPr>
          <w:trHeight w:val="70"/>
        </w:trPr>
        <w:tc>
          <w:tcPr>
            <w:tcW w:w="9179" w:type="dxa"/>
            <w:gridSpan w:val="7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proofErr w:type="gramStart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«Пешком в прошлое»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6" w:type="dxa"/>
          </w:tcPr>
          <w:p w:rsidR="00657571" w:rsidRPr="00732BA7" w:rsidRDefault="00E708DF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873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Анкетирование, собеседование,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6" w:type="dxa"/>
          </w:tcPr>
          <w:p w:rsidR="00657571" w:rsidRPr="00732BA7" w:rsidRDefault="00E708DF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История завода ПАО «Агрегат»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873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6" w:type="dxa"/>
          </w:tcPr>
          <w:p w:rsidR="00657571" w:rsidRPr="00732BA7" w:rsidRDefault="00E708DF" w:rsidP="00E708DF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 расскажут нам о прошлом.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873" w:type="dxa"/>
          </w:tcPr>
          <w:p w:rsidR="00657571" w:rsidRPr="00732BA7" w:rsidRDefault="008C62D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7571" w:rsidRPr="00732BA7" w:rsidRDefault="008C62D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657571" w:rsidRPr="00732BA7" w:rsidRDefault="00E708DF" w:rsidP="00E708DF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Игры моих бабушек и дедушек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</w:t>
            </w:r>
          </w:p>
        </w:tc>
        <w:tc>
          <w:tcPr>
            <w:tcW w:w="873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E708DF">
        <w:tc>
          <w:tcPr>
            <w:tcW w:w="5162" w:type="dxa"/>
            <w:gridSpan w:val="4"/>
          </w:tcPr>
          <w:p w:rsidR="00657571" w:rsidRPr="00732BA7" w:rsidRDefault="0007415D" w:rsidP="00B110E2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    16</w:t>
            </w:r>
            <w:r w:rsidR="00B110E2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061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  <w:tc>
          <w:tcPr>
            <w:tcW w:w="1236" w:type="dxa"/>
          </w:tcPr>
          <w:p w:rsidR="00657571" w:rsidRPr="00732BA7" w:rsidRDefault="008C62D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110E2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571" w:rsidRPr="00732BA7" w:rsidTr="00E708DF">
        <w:tc>
          <w:tcPr>
            <w:tcW w:w="7459" w:type="dxa"/>
            <w:gridSpan w:val="6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«Край, в котором мы живём»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708DF" w:rsidRPr="00732BA7" w:rsidTr="00E708DF">
        <w:tc>
          <w:tcPr>
            <w:tcW w:w="578" w:type="dxa"/>
          </w:tcPr>
          <w:p w:rsidR="00E708DF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6" w:type="dxa"/>
          </w:tcPr>
          <w:p w:rsidR="00E708DF" w:rsidRPr="00732BA7" w:rsidRDefault="00E708DF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моего города</w:t>
            </w:r>
          </w:p>
        </w:tc>
        <w:tc>
          <w:tcPr>
            <w:tcW w:w="2035" w:type="dxa"/>
          </w:tcPr>
          <w:p w:rsidR="00E708DF" w:rsidRPr="00732BA7" w:rsidRDefault="008C62DE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запаса, развитие мелкой моторики</w:t>
            </w:r>
          </w:p>
        </w:tc>
        <w:tc>
          <w:tcPr>
            <w:tcW w:w="873" w:type="dxa"/>
          </w:tcPr>
          <w:p w:rsidR="00E708DF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E708DF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E708DF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E708DF" w:rsidRPr="00732BA7" w:rsidRDefault="00333F46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571" w:rsidRPr="00732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657571" w:rsidRPr="00732BA7" w:rsidRDefault="00E708DF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 Сохраним наш город зелёным.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запаса, развитие мелкой моторики</w:t>
            </w:r>
          </w:p>
        </w:tc>
        <w:tc>
          <w:tcPr>
            <w:tcW w:w="873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E708DF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571" w:rsidRPr="00732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657571" w:rsidRPr="00732BA7" w:rsidRDefault="00E708DF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Земляки, которыми мы гордимся.</w:t>
            </w:r>
          </w:p>
        </w:tc>
        <w:tc>
          <w:tcPr>
            <w:tcW w:w="2035" w:type="dxa"/>
          </w:tcPr>
          <w:p w:rsidR="00657571" w:rsidRPr="00732BA7" w:rsidRDefault="008C62DE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873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E708DF">
        <w:tc>
          <w:tcPr>
            <w:tcW w:w="5162" w:type="dxa"/>
            <w:gridSpan w:val="4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  <w:r w:rsidR="008C62DE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061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236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71" w:rsidRPr="00732BA7" w:rsidTr="00E708DF">
        <w:tc>
          <w:tcPr>
            <w:tcW w:w="9179" w:type="dxa"/>
            <w:gridSpan w:val="7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 «Я поведу тебя в музей»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6" w:type="dxa"/>
          </w:tcPr>
          <w:p w:rsidR="00657571" w:rsidRPr="00732BA7" w:rsidRDefault="00B110E2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музей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873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6" w:type="dxa"/>
          </w:tcPr>
          <w:p w:rsidR="00657571" w:rsidRPr="00732BA7" w:rsidRDefault="00B110E2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Экскурсия в заводской музей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873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6" w:type="dxa"/>
          </w:tcPr>
          <w:p w:rsidR="00657571" w:rsidRPr="00732BA7" w:rsidRDefault="00B110E2" w:rsidP="008C62DE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2035" w:type="dxa"/>
          </w:tcPr>
          <w:p w:rsidR="00657571" w:rsidRPr="00732BA7" w:rsidRDefault="008C62DE" w:rsidP="00F212E1">
            <w:pPr>
              <w:tabs>
                <w:tab w:val="left" w:pos="180"/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873" w:type="dxa"/>
          </w:tcPr>
          <w:p w:rsidR="00657571" w:rsidRPr="00732BA7" w:rsidRDefault="008C62D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57571" w:rsidRPr="00732BA7" w:rsidRDefault="008C62D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E708DF" w:rsidRPr="00732BA7" w:rsidTr="00E708DF">
        <w:tc>
          <w:tcPr>
            <w:tcW w:w="578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6" w:type="dxa"/>
          </w:tcPr>
          <w:p w:rsidR="00B110E2" w:rsidRPr="00732BA7" w:rsidRDefault="00B110E2" w:rsidP="00B110E2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:rsidR="00657571" w:rsidRPr="00732BA7" w:rsidRDefault="00B110E2" w:rsidP="00B110E2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« Я в этом городе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живу, я этот город знаю, я этим городом горжусь»</w:t>
            </w:r>
          </w:p>
        </w:tc>
        <w:tc>
          <w:tcPr>
            <w:tcW w:w="2035" w:type="dxa"/>
          </w:tcPr>
          <w:p w:rsidR="00657571" w:rsidRPr="00732BA7" w:rsidRDefault="008C62DE" w:rsidP="008C62DE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творческого воображения, развитие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связной речи.</w:t>
            </w:r>
          </w:p>
        </w:tc>
        <w:tc>
          <w:tcPr>
            <w:tcW w:w="873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57571" w:rsidRPr="00732BA7" w:rsidRDefault="00B110E2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657571" w:rsidRPr="00732BA7" w:rsidTr="00E708DF">
        <w:tc>
          <w:tcPr>
            <w:tcW w:w="5162" w:type="dxa"/>
            <w:gridSpan w:val="4"/>
          </w:tcPr>
          <w:p w:rsidR="00657571" w:rsidRPr="00732BA7" w:rsidRDefault="00B110E2" w:rsidP="00B110E2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 </w:t>
            </w:r>
            <w:r w:rsidR="008C62DE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061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57571" w:rsidRPr="00732BA7" w:rsidRDefault="008C62D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0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71" w:rsidRPr="00732BA7" w:rsidRDefault="00657571" w:rsidP="00CC1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7571" w:rsidRPr="00732BA7" w:rsidRDefault="00657571" w:rsidP="00CC1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класс (34 ч)</w:t>
      </w:r>
    </w:p>
    <w:p w:rsidR="00940C1D" w:rsidRPr="00732BA7" w:rsidRDefault="00940C1D" w:rsidP="00CC1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19"/>
        <w:gridCol w:w="1742"/>
        <w:gridCol w:w="2138"/>
        <w:gridCol w:w="739"/>
        <w:gridCol w:w="956"/>
        <w:gridCol w:w="1252"/>
        <w:gridCol w:w="1833"/>
      </w:tblGrid>
      <w:tr w:rsidR="00657571" w:rsidRPr="00732BA7" w:rsidTr="00F212E1">
        <w:tc>
          <w:tcPr>
            <w:tcW w:w="622" w:type="dxa"/>
            <w:vMerge w:val="restart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1879" w:type="dxa"/>
            <w:vMerge w:val="restart"/>
          </w:tcPr>
          <w:p w:rsidR="00657571" w:rsidRPr="00732BA7" w:rsidRDefault="008C62DE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372" w:type="dxa"/>
            <w:vMerge w:val="restart"/>
          </w:tcPr>
          <w:p w:rsidR="00657571" w:rsidRPr="00732BA7" w:rsidRDefault="008C62DE" w:rsidP="008C62DE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деятельность</w:t>
            </w:r>
          </w:p>
        </w:tc>
        <w:tc>
          <w:tcPr>
            <w:tcW w:w="3474" w:type="dxa"/>
            <w:gridSpan w:val="3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116" w:type="dxa"/>
            <w:vMerge w:val="restart"/>
          </w:tcPr>
          <w:p w:rsidR="00657571" w:rsidRPr="00732BA7" w:rsidRDefault="00657571" w:rsidP="008C62DE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</w:tc>
      </w:tr>
      <w:tr w:rsidR="00657571" w:rsidRPr="00732BA7" w:rsidTr="00F212E1">
        <w:tc>
          <w:tcPr>
            <w:tcW w:w="622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1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284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1116" w:type="dxa"/>
            <w:vMerge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7571" w:rsidRPr="00732BA7" w:rsidTr="00F212E1">
        <w:trPr>
          <w:trHeight w:val="70"/>
        </w:trPr>
        <w:tc>
          <w:tcPr>
            <w:tcW w:w="9463" w:type="dxa"/>
            <w:gridSpan w:val="7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proofErr w:type="gramStart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«Пешком в прошлое»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dxa"/>
          </w:tcPr>
          <w:p w:rsidR="00657571" w:rsidRPr="00732BA7" w:rsidRDefault="008C62DE" w:rsidP="008C62DE">
            <w:pPr>
              <w:tabs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Анкетирование, собеседование,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dxa"/>
          </w:tcPr>
          <w:p w:rsidR="00DE3A38" w:rsidRPr="00732BA7" w:rsidRDefault="00DE3A38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появления </w:t>
            </w:r>
          </w:p>
          <w:p w:rsidR="00657571" w:rsidRPr="00732BA7" w:rsidRDefault="00DE3A38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г. Сим.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rPr>
          <w:trHeight w:val="731"/>
        </w:trPr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9" w:type="dxa"/>
          </w:tcPr>
          <w:p w:rsidR="00657571" w:rsidRPr="00732BA7" w:rsidRDefault="00DE3A38" w:rsidP="00DE3A38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Памятники - хранители истории моего города.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запаса, развитие мелкой моторики</w:t>
            </w:r>
          </w:p>
        </w:tc>
        <w:tc>
          <w:tcPr>
            <w:tcW w:w="101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9" w:type="dxa"/>
          </w:tcPr>
          <w:p w:rsidR="00657571" w:rsidRPr="00732BA7" w:rsidRDefault="00DE3A38" w:rsidP="0007415D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 расскажут нам о прошлом.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101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657571" w:rsidRPr="00732BA7" w:rsidRDefault="00DE3A38" w:rsidP="00DE3A38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Сим в годы Великой Отечественной войны.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101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5888" w:type="dxa"/>
            <w:gridSpan w:val="4"/>
          </w:tcPr>
          <w:p w:rsidR="00657571" w:rsidRPr="00732BA7" w:rsidRDefault="00DE3A38" w:rsidP="00DE3A38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   </w:t>
            </w:r>
            <w:r w:rsidR="00F212E1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17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571" w:rsidRPr="00732BA7" w:rsidTr="00F212E1">
        <w:tc>
          <w:tcPr>
            <w:tcW w:w="8347" w:type="dxa"/>
            <w:gridSpan w:val="6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«Край, в котором мы живём»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dxa"/>
          </w:tcPr>
          <w:p w:rsidR="00657571" w:rsidRPr="00732BA7" w:rsidRDefault="00DE3A38" w:rsidP="00DE3A38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Наш край на карте России. Символика </w:t>
            </w:r>
            <w:proofErr w:type="spellStart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</w:p>
        </w:tc>
        <w:tc>
          <w:tcPr>
            <w:tcW w:w="2372" w:type="dxa"/>
          </w:tcPr>
          <w:p w:rsidR="00657571" w:rsidRPr="00732BA7" w:rsidRDefault="0007415D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запаса, развитие мелкой моторики</w:t>
            </w:r>
          </w:p>
        </w:tc>
        <w:tc>
          <w:tcPr>
            <w:tcW w:w="101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dxa"/>
          </w:tcPr>
          <w:p w:rsidR="00657571" w:rsidRPr="00732BA7" w:rsidRDefault="00DE3A38" w:rsidP="00DE3A38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нашего края. Экологические проблемы. Сохраним наш город зелёным.</w:t>
            </w:r>
          </w:p>
        </w:tc>
        <w:tc>
          <w:tcPr>
            <w:tcW w:w="2372" w:type="dxa"/>
          </w:tcPr>
          <w:p w:rsidR="00657571" w:rsidRPr="00732BA7" w:rsidRDefault="0007415D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слуховой и зрительной памяти, внимания</w:t>
            </w:r>
          </w:p>
        </w:tc>
        <w:tc>
          <w:tcPr>
            <w:tcW w:w="101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9" w:type="dxa"/>
          </w:tcPr>
          <w:p w:rsidR="00657571" w:rsidRPr="00732BA7" w:rsidRDefault="00DE3A38" w:rsidP="00DE3A38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Земляки, которыми мы гордимся.</w:t>
            </w:r>
          </w:p>
        </w:tc>
        <w:tc>
          <w:tcPr>
            <w:tcW w:w="2372" w:type="dxa"/>
          </w:tcPr>
          <w:p w:rsidR="00657571" w:rsidRPr="00732BA7" w:rsidRDefault="0007415D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словарного запаса, развитие мелкой моторики</w:t>
            </w:r>
          </w:p>
        </w:tc>
        <w:tc>
          <w:tcPr>
            <w:tcW w:w="101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9" w:type="dxa"/>
          </w:tcPr>
          <w:p w:rsidR="00657571" w:rsidRPr="00732BA7" w:rsidRDefault="00DE3A38" w:rsidP="00DE3A38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Спорт в моём городе.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5888" w:type="dxa"/>
            <w:gridSpan w:val="4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  <w:r w:rsidR="00F212E1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75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4" w:type="dxa"/>
          </w:tcPr>
          <w:p w:rsidR="00657571" w:rsidRPr="00732BA7" w:rsidRDefault="00F212E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71" w:rsidRPr="00732BA7" w:rsidTr="00F212E1">
        <w:tc>
          <w:tcPr>
            <w:tcW w:w="9463" w:type="dxa"/>
            <w:gridSpan w:val="7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 «Я поведу тебя в музей»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dxa"/>
          </w:tcPr>
          <w:p w:rsidR="00657571" w:rsidRPr="00732BA7" w:rsidRDefault="00DE3A38" w:rsidP="00DE3A38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Что такое музей? Понятия: экспозиция, экспонат, выставка. Кто работает в музее?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dxa"/>
          </w:tcPr>
          <w:p w:rsidR="00657571" w:rsidRPr="00732BA7" w:rsidRDefault="00DE3A38" w:rsidP="0007415D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музей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взаимодействовать с окружающими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57571" w:rsidRPr="00732BA7" w:rsidRDefault="00DE3A38" w:rsidP="00DE3A38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9" w:type="dxa"/>
          </w:tcPr>
          <w:p w:rsidR="00657571" w:rsidRPr="00732BA7" w:rsidRDefault="00DE3A38" w:rsidP="0007415D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Экскурсия в заводской музей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9" w:type="dxa"/>
          </w:tcPr>
          <w:p w:rsidR="00657571" w:rsidRPr="00732BA7" w:rsidRDefault="00DE3A38" w:rsidP="0007415D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умения взаимодействовать с окружающими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657571" w:rsidRPr="00732BA7" w:rsidTr="00F212E1">
        <w:tc>
          <w:tcPr>
            <w:tcW w:w="622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9" w:type="dxa"/>
          </w:tcPr>
          <w:p w:rsidR="00F212E1" w:rsidRPr="00732BA7" w:rsidRDefault="00F212E1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657571" w:rsidRPr="00732BA7" w:rsidRDefault="00F212E1" w:rsidP="00F212E1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« Я в этом городе живу, я этот город знаю, я этим городом горжусь»</w:t>
            </w:r>
          </w:p>
        </w:tc>
        <w:tc>
          <w:tcPr>
            <w:tcW w:w="2372" w:type="dxa"/>
          </w:tcPr>
          <w:p w:rsidR="00657571" w:rsidRPr="00732BA7" w:rsidRDefault="0007415D" w:rsidP="0007415D">
            <w:pPr>
              <w:tabs>
                <w:tab w:val="left" w:pos="180"/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развитие связной речи.</w:t>
            </w:r>
          </w:p>
        </w:tc>
        <w:tc>
          <w:tcPr>
            <w:tcW w:w="1015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657571" w:rsidRPr="00732BA7" w:rsidTr="00F212E1">
        <w:tc>
          <w:tcPr>
            <w:tcW w:w="5888" w:type="dxa"/>
            <w:gridSpan w:val="4"/>
          </w:tcPr>
          <w:p w:rsidR="00657571" w:rsidRPr="00732BA7" w:rsidRDefault="00DE3A38" w:rsidP="00DE3A38">
            <w:pPr>
              <w:tabs>
                <w:tab w:val="num" w:pos="-85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  <w:r w:rsidR="00657571"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175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657571" w:rsidRPr="00732BA7" w:rsidRDefault="00DE3A38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657571" w:rsidRPr="00732BA7" w:rsidRDefault="00657571" w:rsidP="00F212E1">
            <w:pPr>
              <w:tabs>
                <w:tab w:val="num" w:pos="-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003" w:rsidRPr="00732BA7" w:rsidRDefault="00CC1003" w:rsidP="00840F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003" w:rsidRPr="00732BA7" w:rsidRDefault="00101750" w:rsidP="00F86DC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условий</w:t>
      </w:r>
      <w:r w:rsidR="00CC1003" w:rsidRPr="00732B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реализации программы</w:t>
      </w:r>
    </w:p>
    <w:p w:rsidR="00175B24" w:rsidRPr="00732BA7" w:rsidRDefault="00175B24" w:rsidP="00CC1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Условия, необходимые для реализации </w:t>
      </w:r>
      <w:r w:rsidR="005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курса внеурочной деятельности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факторов, оказывающих влияние на эффективность и результативность  программы. </w:t>
      </w:r>
    </w:p>
    <w:p w:rsidR="00BF5E3B" w:rsidRPr="00732BA7" w:rsidRDefault="00BF5E3B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Кадровые условия</w:t>
      </w:r>
    </w:p>
    <w:p w:rsidR="00CC1003" w:rsidRPr="00732BA7" w:rsidRDefault="00BF5E3B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1003"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овокупность требований к кадровому составу. Педагогических работников МКОУ «СОШ №1» г. Сим отличает стремление к совершенствованию содержания, форм и методов педагогической деятельности. Педагоги совершенствуют условия для получения успешного освоения программы, сохранения здоровья, их воспитания и развития, владеют современными технологиями, активно применяют в своей деятельности современные информационно-коммуникативные технологии, </w:t>
      </w:r>
      <w:r w:rsidR="00CC1003"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ставят перед собой высокие цели, ориентированы на самосовершенствование. </w:t>
      </w:r>
      <w:r w:rsidR="00CC1003"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образовательной деятельности участвуют педагоги МКОУ «СОШ №1</w:t>
      </w:r>
      <w:r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г. Сим. </w:t>
      </w:r>
      <w:proofErr w:type="gramStart"/>
      <w:r w:rsidR="00CC1003"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Реализуют программу</w:t>
      </w:r>
      <w:r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учителя предметники</w:t>
      </w:r>
      <w:r w:rsidR="00CC1003"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(учителя: исто</w:t>
      </w:r>
      <w:r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рии, музыки,</w:t>
      </w:r>
      <w:r w:rsidR="00CC1003"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 культуры, МХК</w:t>
      </w:r>
      <w:r w:rsidR="00CC1003"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учитель начальных классов, химии, технологии), библиотекарь и педагог – психолог.</w:t>
      </w:r>
      <w:proofErr w:type="gramEnd"/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Материально-технические условия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материально-техническая база позволяет создать все необходимые условия для получения детьми качественного образования, сохранения их здоровья, воспитания и развития. Организация образовательного процесса осуществляется в условиях классно-кабинетной системы в соответствии с основными нормами техники безопасности и санитарн</w:t>
      </w:r>
      <w:proofErr w:type="gramStart"/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гигиеническими нормами.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оснащён всем необходимым оборудованием.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Информационное оснащение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обеспечение реализации образовательной программы – совокупность требований, направленных на обеспечение широкого, постоянного и устойчивого доступа для всех участников образовательного процесса к информации в сети Интернет. В школе создана и функционирует локальная сеть, объединяющая все компьютеры. Педагогам и обучающимся школы обеспечена возможность круглосуточного доступа в Интернет.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кабинете в школе есть необходимое оборудование для использования информационно - коммуникационных технологий в образовательной деятельности.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Стационарное и переносное оборудование обеспечивает современное мультимедийное сопровождение образовательного процесса.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</w:t>
      </w:r>
      <w:r w:rsidR="00581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«Земли уральской малая частица»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совокупность требований, перечень необходимой учебной и методической литературы, информационных баз, иных ресурсов,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необходимых для эффективного и качественного образовательного процесса в рамках </w:t>
      </w:r>
      <w:r w:rsidR="005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внеурочной  деятельности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Правовое обеспечение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нормативная база сформирована и обеспечивает качественную реализацию  программы «Земли уральской малая частица». </w:t>
      </w:r>
    </w:p>
    <w:p w:rsidR="00BF5E3B" w:rsidRPr="005815BB" w:rsidRDefault="00CC1003" w:rsidP="005815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условия </w:t>
      </w:r>
      <w:r w:rsidRPr="0073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совокупность требований к содержанию, способам и формам образовательного процесса, соответствующих возрастным возможностям младших школьников, целям и задачам данной программы. </w:t>
      </w:r>
    </w:p>
    <w:p w:rsidR="005815BB" w:rsidRDefault="00CC1003" w:rsidP="00CC1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учебного и компьютерного оборудования </w:t>
      </w:r>
      <w:r w:rsidRPr="0073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оснащения образовательного процесса </w:t>
      </w:r>
    </w:p>
    <w:p w:rsidR="005815BB" w:rsidRDefault="00CC1003" w:rsidP="00CC1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программе </w:t>
      </w:r>
      <w:r w:rsidR="0058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«Земли уральской малая частица»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164"/>
      </w:tblGrid>
      <w:tr w:rsidR="00CC1003" w:rsidRPr="00732BA7" w:rsidTr="00CC1003">
        <w:tc>
          <w:tcPr>
            <w:tcW w:w="1221" w:type="pct"/>
            <w:vMerge w:val="restar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Средства ИКТ </w:t>
            </w:r>
          </w:p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 (на рабочем месте учителя) </w:t>
            </w: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Лицензионное программное обеспечение, необходимое для организации учебного процесса. </w:t>
            </w: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 жидкокристаллический. </w:t>
            </w:r>
          </w:p>
        </w:tc>
      </w:tr>
      <w:tr w:rsidR="00CC1003" w:rsidRPr="00732BA7" w:rsidTr="00CC1003">
        <w:tc>
          <w:tcPr>
            <w:tcW w:w="1221" w:type="pct"/>
            <w:vMerge/>
            <w:shd w:val="clear" w:color="auto" w:fill="auto"/>
          </w:tcPr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Колонки </w:t>
            </w:r>
          </w:p>
        </w:tc>
      </w:tr>
      <w:tr w:rsidR="00CC1003" w:rsidRPr="00732BA7" w:rsidTr="00CC1003">
        <w:tc>
          <w:tcPr>
            <w:tcW w:w="1221" w:type="pct"/>
            <w:vMerge/>
            <w:shd w:val="clear" w:color="auto" w:fill="auto"/>
          </w:tcPr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проектор (установленный в соответствии с требованиями техники безопасности)</w:t>
            </w:r>
          </w:p>
        </w:tc>
      </w:tr>
      <w:tr w:rsidR="00CC1003" w:rsidRPr="00732BA7" w:rsidTr="00CC1003">
        <w:trPr>
          <w:trHeight w:val="614"/>
        </w:trPr>
        <w:tc>
          <w:tcPr>
            <w:tcW w:w="1221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Цифровые образовательные ресурсы </w:t>
            </w:r>
          </w:p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ЧОУНБ. Раздел «Краеведение» </w:t>
            </w:r>
            <w:hyperlink r:id="rId10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http://unilib.chel.su/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ЧОУНБ, Краеведение, Нескучные путешествия по Южному Уралу • </w:t>
            </w:r>
            <w:hyperlink r:id="rId11" w:anchor="p=2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http://dl.chelreglib.ru/2016/puteshestvia/18/#p=2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Путеводитель </w:t>
            </w:r>
            <w:hyperlink r:id="rId12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http://chelreglib.ru/ru/pages/kray/resources/guide/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Единое информационно-образовательное пространство </w:t>
            </w:r>
            <w:hyperlink r:id="rId13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http://74214s006.edusite.ru/p21aa1.html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Энциклопедия «Челябинск» </w:t>
            </w:r>
            <w:hyperlink r:id="rId14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www.book-chel.ru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книга Южного Урала </w:t>
            </w:r>
            <w:hyperlink r:id="rId15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http://www.redbook.ru/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Стрекозы Южного Урала </w:t>
            </w:r>
            <w:hyperlink r:id="rId16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http://www.odonata.su/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ЧОДБ. «Сундучок краеведа» </w:t>
            </w:r>
            <w:hyperlink r:id="rId17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http://www.chodb.ru/chest/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ЧОЮБ. Раздел «Издания библиотеки» </w:t>
            </w:r>
            <w:hyperlink r:id="rId18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www.unbi74.ru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ресурсы </w:t>
            </w:r>
            <w:hyperlink r:id="rId19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www.ch-lib.ru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Краеведение Челябинской области </w:t>
            </w:r>
            <w:hyperlink r:id="rId20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http://kraeved74.ru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генеалогов-любителей. Челябинск </w:t>
            </w:r>
            <w:hyperlink r:id="rId21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http://uralgenealogy.ru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«Челябинская  область:  интересные  люди,  природа, </w:t>
            </w: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история»: </w:t>
            </w:r>
            <w:hyperlink r:id="rId22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http://chel_kraeved.livejournal.com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Твиттер</w:t>
            </w:r>
            <w:proofErr w:type="spell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«Волшебный Южный Урал»: </w:t>
            </w:r>
            <w:hyperlink r:id="rId23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https://twitter.com/chel_kraeved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Фейсбуке</w:t>
            </w:r>
            <w:proofErr w:type="spell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«Челябинская область: удивительные люди, природа, исто-</w:t>
            </w: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</w:t>
            </w:r>
            <w:proofErr w:type="spell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hyperlink r:id="rId24" w:history="1">
              <w:r w:rsidRPr="00732B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https://www.facebook.com/chelkraeved</w:t>
              </w:r>
            </w:hyperlink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«Челябинская  область.  Интересное  рядом»: </w:t>
            </w: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http://vk.com/chel_kraeved</w:t>
            </w:r>
          </w:p>
        </w:tc>
      </w:tr>
      <w:tr w:rsidR="00CC1003" w:rsidRPr="00732BA7" w:rsidTr="00CC1003">
        <w:tc>
          <w:tcPr>
            <w:tcW w:w="1221" w:type="pct"/>
            <w:vMerge w:val="restar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Учебно-методическая литература </w:t>
            </w:r>
          </w:p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Методическая литература для учителя: </w:t>
            </w:r>
          </w:p>
          <w:p w:rsidR="00CC1003" w:rsidRPr="00732BA7" w:rsidRDefault="00CC1003" w:rsidP="00F86DC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Краеведение. </w:t>
            </w:r>
            <w:proofErr w:type="spell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Южноуральская</w:t>
            </w:r>
            <w:proofErr w:type="spell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панорама событий и достижений</w:t>
            </w:r>
          </w:p>
          <w:p w:rsidR="00CC1003" w:rsidRPr="00732BA7" w:rsidRDefault="00CC1003" w:rsidP="00F86DC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Познай свой край. Челябинская область. Краткий справочник.</w:t>
            </w:r>
          </w:p>
        </w:tc>
      </w:tr>
      <w:tr w:rsidR="00CC1003" w:rsidRPr="00732BA7" w:rsidTr="00CC1003">
        <w:tc>
          <w:tcPr>
            <w:tcW w:w="1221" w:type="pct"/>
            <w:vMerge/>
            <w:shd w:val="clear" w:color="auto" w:fill="auto"/>
          </w:tcPr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Учебно-методические комплекты для учащихся. </w:t>
            </w:r>
          </w:p>
          <w:p w:rsidR="00CC1003" w:rsidRPr="00732BA7" w:rsidRDefault="00CC1003" w:rsidP="00F86DC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Григорьева. Природа Южного Урала. Рабочая тетрадь к учебному пособию «Природа Южного Урала»</w:t>
            </w:r>
            <w:proofErr w:type="gram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Челябинск: </w:t>
            </w:r>
            <w:proofErr w:type="spell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Арбис</w:t>
            </w:r>
            <w:proofErr w:type="spell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C1003" w:rsidRPr="00732BA7" w:rsidRDefault="00CC1003" w:rsidP="00F86DC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Плешаков « Зелёная тропинка» Учебное пособие для подготовки детей к школе. - М.: Просвещение, 2015. </w:t>
            </w:r>
          </w:p>
        </w:tc>
      </w:tr>
      <w:tr w:rsidR="00CC1003" w:rsidRPr="00732BA7" w:rsidTr="00CC1003">
        <w:tc>
          <w:tcPr>
            <w:tcW w:w="1221" w:type="pct"/>
            <w:vMerge/>
            <w:shd w:val="clear" w:color="auto" w:fill="auto"/>
          </w:tcPr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Художественная литература по программе: </w:t>
            </w:r>
          </w:p>
          <w:p w:rsidR="00CC1003" w:rsidRPr="00732BA7" w:rsidRDefault="00CC1003" w:rsidP="00F86DC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художественные книги, сборники сказок, стихов, загадок. </w:t>
            </w:r>
          </w:p>
        </w:tc>
      </w:tr>
      <w:tr w:rsidR="00CC1003" w:rsidRPr="00732BA7" w:rsidTr="00CC1003">
        <w:tc>
          <w:tcPr>
            <w:tcW w:w="1221" w:type="pct"/>
            <w:vMerge w:val="restar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Учебно-практическое оборудование </w:t>
            </w: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Гербарий «Для начальной школы» (30 видов, с иллюстрациями);</w:t>
            </w:r>
          </w:p>
          <w:p w:rsidR="00CC1003" w:rsidRPr="00732BA7" w:rsidRDefault="00CC1003" w:rsidP="00F86D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Коллекция «Шишки, плоды, семена деревьев и кустарников». </w:t>
            </w:r>
          </w:p>
        </w:tc>
      </w:tr>
      <w:tr w:rsidR="00CC1003" w:rsidRPr="00732BA7" w:rsidTr="00CC1003">
        <w:tc>
          <w:tcPr>
            <w:tcW w:w="1221" w:type="pct"/>
            <w:vMerge/>
            <w:shd w:val="clear" w:color="auto" w:fill="auto"/>
          </w:tcPr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Наборы предметных картинок: </w:t>
            </w:r>
          </w:p>
          <w:p w:rsidR="00CC1003" w:rsidRPr="00732BA7" w:rsidRDefault="00CC1003" w:rsidP="00F86DC6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птицы, насекомые, животные, цветы, овощи, фрукты, деревья, грибы;</w:t>
            </w:r>
          </w:p>
        </w:tc>
      </w:tr>
      <w:tr w:rsidR="00CC1003" w:rsidRPr="00732BA7" w:rsidTr="00CC1003">
        <w:trPr>
          <w:trHeight w:val="557"/>
        </w:trPr>
        <w:tc>
          <w:tcPr>
            <w:tcW w:w="1221" w:type="pct"/>
            <w:vMerge/>
            <w:shd w:val="clear" w:color="auto" w:fill="auto"/>
          </w:tcPr>
          <w:p w:rsidR="00CC1003" w:rsidRPr="00732BA7" w:rsidRDefault="00CC1003" w:rsidP="00CC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pct"/>
            <w:shd w:val="clear" w:color="auto" w:fill="auto"/>
          </w:tcPr>
          <w:p w:rsidR="00CC1003" w:rsidRPr="00732BA7" w:rsidRDefault="00CC1003" w:rsidP="00CC1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мультимедийных презентаций, соответствующих тематике учебных курсов (</w:t>
            </w:r>
            <w:proofErr w:type="spellStart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73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учителя)</w:t>
            </w:r>
          </w:p>
        </w:tc>
      </w:tr>
    </w:tbl>
    <w:p w:rsidR="005815BB" w:rsidRPr="00732BA7" w:rsidRDefault="005815BB" w:rsidP="00CC10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815BB" w:rsidRDefault="009F3BA6" w:rsidP="00F86DC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Мониторинг достижений </w:t>
      </w:r>
      <w:proofErr w:type="spellStart"/>
      <w:r w:rsidRPr="00732B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обучающимися</w:t>
      </w:r>
      <w:r w:rsidR="00E6775D" w:rsidRPr="00732B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ЗПР</w:t>
      </w:r>
      <w:proofErr w:type="spellEnd"/>
    </w:p>
    <w:p w:rsidR="00CF6C20" w:rsidRPr="00732BA7" w:rsidRDefault="009F3BA6" w:rsidP="005815BB">
      <w:pPr>
        <w:pStyle w:val="a6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планируемых результатов</w:t>
      </w:r>
    </w:p>
    <w:p w:rsidR="00CC1003" w:rsidRPr="00732BA7" w:rsidRDefault="00CC1003" w:rsidP="00CF6C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итоговой </w:t>
      </w: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оценки </w:t>
      </w:r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освоения Программы предусматривается защита группового мин</w:t>
      </w:r>
      <w:proofErr w:type="gramStart"/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и-</w:t>
      </w:r>
      <w:proofErr w:type="gramEnd"/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проекта </w:t>
      </w: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732BA7">
        <w:rPr>
          <w:rFonts w:ascii="Times New Roman" w:eastAsia="Calibri" w:hAnsi="Times New Roman" w:cs="Times New Roman"/>
          <w:sz w:val="28"/>
          <w:szCs w:val="28"/>
        </w:rPr>
        <w:t>Я в этом городе живу, я этот город знаю, я этим городом горжусь»</w:t>
      </w: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CC1003" w:rsidRPr="00732BA7" w:rsidRDefault="00CC1003" w:rsidP="00CF6C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Мониторинг личностного развития </w:t>
      </w:r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</w:t>
      </w: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</w:t>
      </w:r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щегося</w:t>
      </w:r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процессе освоения им Программы</w:t>
      </w:r>
      <w:r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будет осуществляться по 4 направлениям. Каждое направление – это соответствующий блок личностных качест</w:t>
      </w:r>
      <w:r w:rsidR="00CF6C20" w:rsidRPr="00732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</w:t>
      </w:r>
    </w:p>
    <w:p w:rsidR="00CC1003" w:rsidRPr="00732BA7" w:rsidRDefault="00CC1003" w:rsidP="00CC10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55"/>
        <w:gridCol w:w="3600"/>
        <w:gridCol w:w="1080"/>
        <w:gridCol w:w="961"/>
      </w:tblGrid>
      <w:tr w:rsidR="00CC1003" w:rsidRPr="00732BA7" w:rsidTr="00CC10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(оцениваемые параметры)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Возможное количество баллов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 диагностики</w:t>
            </w:r>
          </w:p>
        </w:tc>
      </w:tr>
      <w:tr w:rsidR="00CC1003" w:rsidRPr="00732BA7" w:rsidTr="00CC10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1.Организационно-волевые качества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1.1.Терпение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1.2.Воля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 Самоконтроль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Способность переносить нагрузки в течение определенного времени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Способность активно побуждать себя к практическим действиям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F6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контролировать свои поступки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терпения хватает меньше чем на половину занятия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терпения хватает больше чем на половину занятия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терпения хватает на все занятие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волевые усилия побуждаются извне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иногда самим ребенком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всегда самим ребенком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постоянно находится под воздействием контроля извне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периодически контролирует себя сам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постоянно контролирует себя 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F6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CC1003" w:rsidRPr="00732BA7" w:rsidTr="00CC10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2.Ориентационные качества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2.1..Самооценка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2.2.Интерес к занятиям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Способность оценивать себя 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адекватно реальным достижениям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завышенная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заниженная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нормальная (адекватная)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интерес к занятиям продиктован извне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интерес периодически поддерживается самим ребенком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интерес постоянно поддерживается самим ребенком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CC1003" w:rsidRPr="00732BA7" w:rsidTr="00CC10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3.Поведенческие качества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3.1.Тип </w:t>
            </w:r>
            <w:proofErr w:type="spellStart"/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сотрудничест</w:t>
            </w:r>
            <w:proofErr w:type="spellEnd"/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Отношение </w:t>
            </w:r>
            <w:proofErr w:type="gramStart"/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общим делам</w:t>
            </w:r>
            <w:proofErr w:type="gramStart"/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0" w:rsidRPr="00732BA7" w:rsidRDefault="00CF6C20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избегает участия в общих делах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участвует при побуждении извне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инициативен</w:t>
            </w:r>
            <w:proofErr w:type="gramEnd"/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общих делах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F6C20" w:rsidRPr="00732BA7" w:rsidRDefault="00CF6C20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CC1003" w:rsidRPr="00732BA7" w:rsidTr="00CC10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F6C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4.Творческие способности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Креативность в выполнении творческих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начальный уровень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репродуктивный уровень</w:t>
            </w:r>
          </w:p>
          <w:p w:rsidR="00CC1003" w:rsidRPr="00732BA7" w:rsidRDefault="00CC1003" w:rsidP="00CC1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творческий уровень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3" w:rsidRPr="00732BA7" w:rsidRDefault="00CC1003" w:rsidP="00CC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</w:tbl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Критерии оценки личностного развития: </w:t>
      </w:r>
    </w:p>
    <w:p w:rsidR="00CC1003" w:rsidRPr="00732BA7" w:rsidRDefault="00CC1003" w:rsidP="00F86DC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10 – 12 баллов – низкий уровень развития;</w:t>
      </w:r>
    </w:p>
    <w:p w:rsidR="00CC1003" w:rsidRPr="00732BA7" w:rsidRDefault="00CC1003" w:rsidP="00F86DC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13 – 21 балл – средний уровень развития;</w:t>
      </w:r>
    </w:p>
    <w:p w:rsidR="00CC1003" w:rsidRPr="00732BA7" w:rsidRDefault="00CC1003" w:rsidP="00F86DC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22 – 30 баллов – высокий уровень развития</w:t>
      </w:r>
    </w:p>
    <w:p w:rsidR="00CC1003" w:rsidRPr="00732BA7" w:rsidRDefault="00CC1003" w:rsidP="00CC100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Оценочные материалы для мониторинга личностного развития учащегося:</w:t>
      </w:r>
    </w:p>
    <w:p w:rsidR="00CC1003" w:rsidRPr="00732BA7" w:rsidRDefault="00CC1003" w:rsidP="00CC100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1.Организационно-волевые качества:</w:t>
      </w:r>
    </w:p>
    <w:p w:rsidR="00CC1003" w:rsidRPr="00732BA7" w:rsidRDefault="00CC1003" w:rsidP="00F86DC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Терпение. Это качество хотя и дано ребенку от природы, поддается направленному формированию и изменению. При оценивании его уровня, наивысший балл – 3 ставится за то, что у ребенка хватает силы выполнять задания в течение всего занятия, без внешних побуждений.</w:t>
      </w:r>
    </w:p>
    <w:p w:rsidR="00CC1003" w:rsidRPr="00732BA7" w:rsidRDefault="00CC1003" w:rsidP="00F86DC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Воля. Данное качество также можно формировать с раннего возраста. Высшим баллом оценивается способность ребенка выполнять определенную деятельность за счет собственных волевых усилий, без побуждения извне со стороны педагога. Терпение и воля вырабатываются методом постоянного контроля ребенка за собственным поведением. Еще одним условием воспитания этих качеств является выработка у ребенка веры в свои силы, избавления от страха пере неудачей. Также большое значение имеет поощрение </w:t>
      </w: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ребенка за самые незначительные успехи в проявлении терпения и воли.</w:t>
      </w:r>
    </w:p>
    <w:p w:rsidR="00CC1003" w:rsidRPr="00732BA7" w:rsidRDefault="00CC1003" w:rsidP="00F86DC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Самоконтроль. Показывает, способен ли ребенок подчиняться требованиям, достигать намеченных результатов. Формы самоконтроля могут быть самыми разными: за собственным вниманием, своей памятью, за собственными действиями и т.д.</w:t>
      </w:r>
    </w:p>
    <w:p w:rsidR="00CC1003" w:rsidRPr="00732BA7" w:rsidRDefault="00CC1003" w:rsidP="00CC100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Для диагностики вышеперечисленных личностных качеств детей используется метод наблюдения.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2.Ориентационные качества:</w:t>
      </w:r>
    </w:p>
    <w:p w:rsidR="00CC1003" w:rsidRPr="00732BA7" w:rsidRDefault="00CC1003" w:rsidP="00CC1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уровня самооценки используется методика «Лесенка» (В.Г. Щур):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Рисуем на листе бумаги лестницу из 10 ступенек. Показываем ребенку лесенку и говорим, что на самой нижней ступеньке стоят самые плохие мальчики и девочки. На второй, чуть-чуть </w:t>
      </w:r>
      <w:proofErr w:type="gram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получше</w:t>
      </w:r>
      <w:proofErr w:type="gram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вот на верхней ступеньке стоят самые хорошие, добрые и умные мальчики и девочки. На какую ступеньку поставил бы ты себя? 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Обработка результатов: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1-3 ступенька - низкий уровень самооценки (заниженная);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4-7 ступенька - средний уровень самооценки (правильный);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8-10 ступенька - высокий уровень самооценки (завышенная).</w:t>
      </w:r>
    </w:p>
    <w:p w:rsidR="00CC1003" w:rsidRPr="00732BA7" w:rsidRDefault="00CC1003" w:rsidP="00CC1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уровня интереса к занятиям используется методика «Устойчивость интересов».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Инструкция: В течение 3 минут напишите как можно больше слов. Как можно больше! Затем за 3 минуты напишите как можно больше слов, относящихся к занятию в вашем творческом объединении. Подсчет данных. Подсчитайте процентное отношение слов, непосредственно связанных с предпочитаемой деятельности или областью знаний, к общему количеству всех написанных слов. Если полученный процент к предпочитаемому виду деятельности выше процента общего количества, значит, у ребенка высокий уровень устойчивости интереса к предмету деятельности. 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3. Поведенческие качества. 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 (способность ребенка принимать участие в общем деле). Совместная деятельность связана с распределением функций между участниками и предполагает умение ребенка: считаться с мнением других, в чем – то ограничивать себя, проявлять инициативу. В таблице выделены несколько уровней сотрудничества. Диагностироваться тип сотрудничества будет с помощью наблюдения.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4.Творческие способности</w:t>
      </w:r>
    </w:p>
    <w:p w:rsidR="00CC1003" w:rsidRPr="00732BA7" w:rsidRDefault="00CC1003" w:rsidP="00CC10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Для исследования творческий способностей будет использоваться тест «Творческий потенциал», направленный на выявление творческого потенциала детей и умения находить нестандартное решение, методику определения уровня воображения.</w:t>
      </w:r>
    </w:p>
    <w:p w:rsidR="00CC1003" w:rsidRPr="00732BA7" w:rsidRDefault="00CC1003" w:rsidP="00CC1003">
      <w:pPr>
        <w:tabs>
          <w:tab w:val="left" w:pos="284"/>
          <w:tab w:val="left" w:pos="426"/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творческого мини-проекта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645"/>
        <w:gridCol w:w="4721"/>
        <w:gridCol w:w="855"/>
      </w:tblGrid>
      <w:tr w:rsidR="00CC1003" w:rsidRPr="00732BA7" w:rsidTr="00CC1003">
        <w:tc>
          <w:tcPr>
            <w:tcW w:w="1668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критериев 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C1003" w:rsidRPr="00732BA7" w:rsidTr="00CC1003">
        <w:tc>
          <w:tcPr>
            <w:tcW w:w="1668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Понимание задания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Работа демонстрирует точное понимание задания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Включаются как материалы, имеющие непосредственное отношение к теме, так и материалы, не имеющие отношения к ней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Включены материалы, не имеющие непосредственного отношения к теме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Собранная информация не анализируется и не оценивается.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Не раскрыта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аспектов темы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Изложено полно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Не изложены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Изложение стратегии решения проблемы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Изложена стратегия решения</w:t>
            </w:r>
          </w:p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Процесс решения неполный.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Процесс решения неточный или неправильный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Логика изложения информации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Логичное изложение материала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Нарушение логики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Отсутствие логики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группы</w:t>
            </w: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Слаженная работа в группе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Четко спланированная работа группы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Работа группы частично спланирована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Не спланирована работа в группе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в группе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Вся деятельность равномерно распределена между членами команды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равномерно распределена между большинством участников команды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Несколько членов  группы отвечают за работу всей команды.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Авторская оригинальность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Уникальная работа. Содержится большое число оригинальных, изобретательных примеров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 работе присутствуют авторские находки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Стандартная работа, не содержит авторской индивидуальности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работы группы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Полная самостоятельность при выполнении работы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Частичная самостоятельность работы группы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Несамостоятельная работа группы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</w:t>
            </w:r>
          </w:p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Грамматика, подходящий словарь, 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ошибок правописания и опечаток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Грамотная работа с точки зрения грамматики, стилистики, орфографии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Негрубые ошибки с точки зрения грамматики, стилистики, орфографии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Грубые ошибки с точки зрения грамматики, стилистики, орфографии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Авторская оригинальность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Уникальная работа. Содержится большое число оригинальных, изобретательных примеров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В работе присутствуют авторские находки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Стандартная работа, не содержит авторской индивидуальности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 w:val="restart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b/>
                <w:sz w:val="28"/>
                <w:szCs w:val="28"/>
              </w:rPr>
              <w:t>Защита  работы</w:t>
            </w: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Качество доклада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основных позиций, композиция доклада логична, полнота представления в докладе результатов работы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Нарушение логики выступления, неполное представление результатов работы, неполная система аргументации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Не заявлены аргументы по основным позициям, полное нарушение логики, не представлены результаты исследования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Объем и глубина знаний по теме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Ребята демонстрируют эрудицию, отражают </w:t>
            </w:r>
            <w:proofErr w:type="spellStart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Ребята грамотно излагают материал, но не показывают достаточно глубоких знаний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Ребята обнаруживают </w:t>
            </w:r>
            <w:proofErr w:type="spellStart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полноеневладение</w:t>
            </w:r>
            <w:proofErr w:type="spellEnd"/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Культура речи, манера держаться перед аудиторией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Ребята уверенно держатся перед аудиторией, грамотно владеют речью, соблюдают регламент, удерживают внимание аудитории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Ребята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  <w:vMerge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 xml:space="preserve">Ребята теряются перед аудиторией, обнаруживают бедность речи, нарушают регламент, не могут </w:t>
            </w: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удержать внимание аудитории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C1003" w:rsidRPr="00732BA7" w:rsidTr="00CC1003">
        <w:tc>
          <w:tcPr>
            <w:tcW w:w="1668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Ребята убедительно и полно отвечают на вопросы, дружелюбно держатся,  стремятся использовать ответы для успешного раскрытия темы.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03" w:rsidRPr="00732BA7" w:rsidTr="00CC1003">
        <w:tc>
          <w:tcPr>
            <w:tcW w:w="1668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Ребята не на все вопросы может найти убедительные ответы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003" w:rsidRPr="00732BA7" w:rsidTr="00CC1003">
        <w:tc>
          <w:tcPr>
            <w:tcW w:w="1668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Ребята не может ответить на вопросы или при ответах ведет себя агрессивно, некорректно</w:t>
            </w:r>
          </w:p>
        </w:tc>
        <w:tc>
          <w:tcPr>
            <w:tcW w:w="855" w:type="dxa"/>
          </w:tcPr>
          <w:p w:rsidR="00CC1003" w:rsidRPr="00732BA7" w:rsidRDefault="00CC1003" w:rsidP="00CC1003">
            <w:pPr>
              <w:tabs>
                <w:tab w:val="left" w:pos="284"/>
                <w:tab w:val="left" w:pos="426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03" w:rsidRPr="00732BA7" w:rsidRDefault="00CC1003" w:rsidP="00F86DC6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 литературы</w:t>
      </w:r>
    </w:p>
    <w:p w:rsidR="00CC1003" w:rsidRPr="00732BA7" w:rsidRDefault="00CC1003" w:rsidP="00CC1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1.Красная книга РСФСР. Животные</w:t>
      </w:r>
      <w:proofErr w:type="gram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-- </w:t>
      </w:r>
      <w:proofErr w:type="gram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Россельхозиздат</w:t>
      </w:r>
      <w:proofErr w:type="spell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, 1985.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2.Красная книга РСФСР. Растения</w:t>
      </w:r>
      <w:proofErr w:type="gram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-- </w:t>
      </w:r>
      <w:proofErr w:type="gram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Россельхозиздат</w:t>
      </w:r>
      <w:proofErr w:type="spell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, 1988.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3.Наш родной край. А.А. </w:t>
      </w:r>
      <w:proofErr w:type="spell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Мытаев</w:t>
      </w:r>
      <w:proofErr w:type="spell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Л.М. Савельева, Л.П. Сафонов, С.Д. </w:t>
      </w:r>
      <w:proofErr w:type="spellStart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Тивяков</w:t>
      </w:r>
      <w:proofErr w:type="spellEnd"/>
      <w:r w:rsidRPr="00732BA7">
        <w:rPr>
          <w:rFonts w:ascii="Times New Roman" w:eastAsia="Calibri" w:hAnsi="Times New Roman" w:cs="Times New Roman"/>
          <w:sz w:val="28"/>
          <w:szCs w:val="28"/>
          <w:lang w:eastAsia="ru-RU"/>
        </w:rPr>
        <w:t>. книжное издательство, 1977, 67с.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4.Сборник нормативных документов. Начальная школа. Федеральный компонент государственного стандарта. Примерные программы для начальной школы. Москва, 2007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5.Краеведческий кружок как средство развития младшего школьника. </w:t>
      </w:r>
      <w:proofErr w:type="spell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 // Начальная школа. – 2009. -№6.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6.Краеведение в начальной школе. Овечкина Н.Н.  // Начальная школа. – 2004. - №11.</w:t>
      </w:r>
    </w:p>
    <w:p w:rsidR="00CC1003" w:rsidRPr="00732BA7" w:rsidRDefault="00CC1003" w:rsidP="00CC1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7.Ознакомление младших школьников с родным краем. </w:t>
      </w:r>
      <w:proofErr w:type="spellStart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Саяпина</w:t>
      </w:r>
      <w:proofErr w:type="spellEnd"/>
      <w:r w:rsidRPr="007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 //Начальная школа. – 2001. – №2</w:t>
      </w:r>
    </w:p>
    <w:p w:rsidR="00830849" w:rsidRPr="00732BA7" w:rsidRDefault="00830849" w:rsidP="00B95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83F" w:rsidRPr="00AF29A7" w:rsidRDefault="00EF783F" w:rsidP="00AF29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EF783F" w:rsidRPr="00AF29A7" w:rsidSect="00E6775D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72" w:rsidRDefault="00763272" w:rsidP="002E2219">
      <w:pPr>
        <w:spacing w:after="0" w:line="240" w:lineRule="auto"/>
      </w:pPr>
      <w:r>
        <w:separator/>
      </w:r>
    </w:p>
  </w:endnote>
  <w:endnote w:type="continuationSeparator" w:id="0">
    <w:p w:rsidR="00763272" w:rsidRDefault="00763272" w:rsidP="002E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965471"/>
      <w:docPartObj>
        <w:docPartGallery w:val="Page Numbers (Bottom of Page)"/>
        <w:docPartUnique/>
      </w:docPartObj>
    </w:sdtPr>
    <w:sdtEndPr/>
    <w:sdtContent>
      <w:p w:rsidR="0081138A" w:rsidRDefault="005C0722">
        <w:pPr>
          <w:pStyle w:val="aa"/>
          <w:jc w:val="center"/>
        </w:pPr>
        <w:r>
          <w:fldChar w:fldCharType="begin"/>
        </w:r>
        <w:r w:rsidR="0081138A">
          <w:instrText>PAGE   \* MERGEFORMAT</w:instrText>
        </w:r>
        <w:r>
          <w:fldChar w:fldCharType="separate"/>
        </w:r>
        <w:r w:rsidR="00BE7BF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1138A" w:rsidRDefault="008113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72" w:rsidRDefault="00763272" w:rsidP="002E2219">
      <w:pPr>
        <w:spacing w:after="0" w:line="240" w:lineRule="auto"/>
      </w:pPr>
      <w:r>
        <w:separator/>
      </w:r>
    </w:p>
  </w:footnote>
  <w:footnote w:type="continuationSeparator" w:id="0">
    <w:p w:rsidR="00763272" w:rsidRDefault="00763272" w:rsidP="002E2219">
      <w:pPr>
        <w:spacing w:after="0" w:line="240" w:lineRule="auto"/>
      </w:pPr>
      <w:r>
        <w:continuationSeparator/>
      </w:r>
    </w:p>
  </w:footnote>
  <w:footnote w:id="1">
    <w:p w:rsidR="0081138A" w:rsidRPr="00204EDA" w:rsidRDefault="0081138A" w:rsidP="00CC1003">
      <w:pPr>
        <w:pStyle w:val="Default"/>
        <w:jc w:val="both"/>
        <w:rPr>
          <w:sz w:val="20"/>
          <w:szCs w:val="20"/>
        </w:rPr>
      </w:pPr>
      <w:r w:rsidRPr="00204EDA">
        <w:rPr>
          <w:rStyle w:val="af7"/>
        </w:rPr>
        <w:footnoteRef/>
      </w:r>
      <w:r w:rsidRPr="00204EDA">
        <w:rPr>
          <w:rFonts w:ascii="Times New Roman" w:hAnsi="Times New Roman"/>
          <w:sz w:val="20"/>
          <w:szCs w:val="20"/>
        </w:rPr>
        <w:t xml:space="preserve"> А.П. Афанасьев, Т.А. </w:t>
      </w:r>
      <w:proofErr w:type="spellStart"/>
      <w:r w:rsidRPr="00204EDA">
        <w:rPr>
          <w:rFonts w:ascii="Times New Roman" w:hAnsi="Times New Roman"/>
          <w:sz w:val="20"/>
          <w:szCs w:val="20"/>
        </w:rPr>
        <w:t>Асмолов</w:t>
      </w:r>
      <w:proofErr w:type="spellEnd"/>
      <w:r w:rsidRPr="00204EDA">
        <w:rPr>
          <w:rFonts w:ascii="Times New Roman" w:hAnsi="Times New Roman"/>
          <w:sz w:val="20"/>
          <w:szCs w:val="20"/>
        </w:rPr>
        <w:t xml:space="preserve">, О.А. Поваляев, П.Д. Рабинович, П.Н. Чеботарев, И.С. Царьков. </w:t>
      </w:r>
      <w:r w:rsidRPr="00204EDA">
        <w:rPr>
          <w:rFonts w:ascii="Times New Roman" w:hAnsi="Times New Roman"/>
          <w:bCs/>
          <w:sz w:val="20"/>
          <w:szCs w:val="20"/>
        </w:rPr>
        <w:t xml:space="preserve">Мотивирующая интерактивная среда развития технологической компетентности будущей инженерной элиты. Научно-практическая разработка; </w:t>
      </w:r>
      <w:r w:rsidRPr="00204EDA">
        <w:rPr>
          <w:rFonts w:ascii="Times New Roman" w:hAnsi="Times New Roman"/>
          <w:sz w:val="20"/>
          <w:szCs w:val="20"/>
        </w:rPr>
        <w:t>Москва, 2014г.</w:t>
      </w:r>
    </w:p>
  </w:footnote>
  <w:footnote w:id="2">
    <w:p w:rsidR="0081138A" w:rsidRDefault="0081138A">
      <w:pPr>
        <w:pStyle w:val="af5"/>
      </w:pPr>
      <w:r>
        <w:rPr>
          <w:rStyle w:val="af7"/>
        </w:rPr>
        <w:footnoteRef/>
      </w:r>
      <w:r>
        <w:t xml:space="preserve"> Рабочая программа курса «Мой город». Автор </w:t>
      </w:r>
      <w:proofErr w:type="spellStart"/>
      <w:r>
        <w:t>Ковина</w:t>
      </w:r>
      <w:proofErr w:type="spellEnd"/>
      <w:r>
        <w:t xml:space="preserve"> Н.А., учитель МБ</w:t>
      </w:r>
      <w:proofErr w:type="gramStart"/>
      <w:r>
        <w:t>С(</w:t>
      </w:r>
      <w:proofErr w:type="gramEnd"/>
      <w:r>
        <w:t>К)ОУ СОШ № 60, г. Челябинск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0242560F"/>
    <w:multiLevelType w:val="hybridMultilevel"/>
    <w:tmpl w:val="6C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A3334"/>
    <w:multiLevelType w:val="hybridMultilevel"/>
    <w:tmpl w:val="3B1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A0FA8"/>
    <w:multiLevelType w:val="hybridMultilevel"/>
    <w:tmpl w:val="AF060F50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34BAB"/>
    <w:multiLevelType w:val="multilevel"/>
    <w:tmpl w:val="628879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9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64" w:hanging="2160"/>
      </w:pPr>
      <w:rPr>
        <w:rFonts w:hint="default"/>
      </w:rPr>
    </w:lvl>
  </w:abstractNum>
  <w:abstractNum w:abstractNumId="7">
    <w:nsid w:val="109C70EC"/>
    <w:multiLevelType w:val="hybridMultilevel"/>
    <w:tmpl w:val="D0EEB156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4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C029B"/>
    <w:multiLevelType w:val="hybridMultilevel"/>
    <w:tmpl w:val="9CFE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F680F"/>
    <w:multiLevelType w:val="hybridMultilevel"/>
    <w:tmpl w:val="C4D23690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26E9F"/>
    <w:multiLevelType w:val="hybridMultilevel"/>
    <w:tmpl w:val="A6E8B7D8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64A6E0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41B8"/>
    <w:multiLevelType w:val="hybridMultilevel"/>
    <w:tmpl w:val="3BB27828"/>
    <w:lvl w:ilvl="0" w:tplc="05306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30A0E"/>
    <w:multiLevelType w:val="multilevel"/>
    <w:tmpl w:val="F3CC6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C57A8"/>
    <w:multiLevelType w:val="hybridMultilevel"/>
    <w:tmpl w:val="A92A1FE2"/>
    <w:lvl w:ilvl="0" w:tplc="C14892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95BC7"/>
    <w:multiLevelType w:val="multilevel"/>
    <w:tmpl w:val="6ACCA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E68ED"/>
    <w:multiLevelType w:val="multilevel"/>
    <w:tmpl w:val="2DD24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2F1901A0"/>
    <w:multiLevelType w:val="multilevel"/>
    <w:tmpl w:val="02B2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>
    <w:nsid w:val="3B5605D0"/>
    <w:multiLevelType w:val="hybridMultilevel"/>
    <w:tmpl w:val="7F4E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76F6C"/>
    <w:multiLevelType w:val="hybridMultilevel"/>
    <w:tmpl w:val="B4302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252BC5"/>
    <w:multiLevelType w:val="multilevel"/>
    <w:tmpl w:val="02B2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3F752B79"/>
    <w:multiLevelType w:val="hybridMultilevel"/>
    <w:tmpl w:val="6AB6428A"/>
    <w:lvl w:ilvl="0" w:tplc="3C3894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D7D70"/>
    <w:multiLevelType w:val="multilevel"/>
    <w:tmpl w:val="070A4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92D25"/>
    <w:multiLevelType w:val="multilevel"/>
    <w:tmpl w:val="5432892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EB95508"/>
    <w:multiLevelType w:val="multilevel"/>
    <w:tmpl w:val="BFA82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941B8"/>
    <w:multiLevelType w:val="hybridMultilevel"/>
    <w:tmpl w:val="DBCA5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11E60"/>
    <w:multiLevelType w:val="multilevel"/>
    <w:tmpl w:val="F6522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6797E"/>
    <w:multiLevelType w:val="multilevel"/>
    <w:tmpl w:val="5B3EE0C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>
    <w:nsid w:val="5F9524C6"/>
    <w:multiLevelType w:val="multilevel"/>
    <w:tmpl w:val="F078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91A03"/>
    <w:multiLevelType w:val="hybridMultilevel"/>
    <w:tmpl w:val="2A7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29FE"/>
    <w:multiLevelType w:val="hybridMultilevel"/>
    <w:tmpl w:val="5AC4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66E09"/>
    <w:multiLevelType w:val="multilevel"/>
    <w:tmpl w:val="5B3EE0C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6C710789"/>
    <w:multiLevelType w:val="hybridMultilevel"/>
    <w:tmpl w:val="D2C2F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E663B0"/>
    <w:multiLevelType w:val="multilevel"/>
    <w:tmpl w:val="5B3EE0C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735858C7"/>
    <w:multiLevelType w:val="hybridMultilevel"/>
    <w:tmpl w:val="358237CE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15736"/>
    <w:multiLevelType w:val="hybridMultilevel"/>
    <w:tmpl w:val="1B7C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34"/>
  </w:num>
  <w:num w:numId="5">
    <w:abstractNumId w:val="31"/>
  </w:num>
  <w:num w:numId="6">
    <w:abstractNumId w:val="18"/>
  </w:num>
  <w:num w:numId="7">
    <w:abstractNumId w:val="6"/>
  </w:num>
  <w:num w:numId="8">
    <w:abstractNumId w:val="22"/>
  </w:num>
  <w:num w:numId="9">
    <w:abstractNumId w:val="12"/>
  </w:num>
  <w:num w:numId="10">
    <w:abstractNumId w:val="25"/>
  </w:num>
  <w:num w:numId="11">
    <w:abstractNumId w:val="21"/>
  </w:num>
  <w:num w:numId="12">
    <w:abstractNumId w:val="23"/>
  </w:num>
  <w:num w:numId="13">
    <w:abstractNumId w:val="14"/>
  </w:num>
  <w:num w:numId="14">
    <w:abstractNumId w:val="16"/>
  </w:num>
  <w:num w:numId="15">
    <w:abstractNumId w:val="28"/>
  </w:num>
  <w:num w:numId="16">
    <w:abstractNumId w:val="17"/>
  </w:num>
  <w:num w:numId="17">
    <w:abstractNumId w:val="19"/>
  </w:num>
  <w:num w:numId="18">
    <w:abstractNumId w:val="15"/>
  </w:num>
  <w:num w:numId="19">
    <w:abstractNumId w:val="32"/>
  </w:num>
  <w:num w:numId="20">
    <w:abstractNumId w:val="27"/>
  </w:num>
  <w:num w:numId="21">
    <w:abstractNumId w:val="30"/>
  </w:num>
  <w:num w:numId="22">
    <w:abstractNumId w:val="26"/>
  </w:num>
  <w:num w:numId="23">
    <w:abstractNumId w:val="20"/>
  </w:num>
  <w:num w:numId="24">
    <w:abstractNumId w:val="11"/>
  </w:num>
  <w:num w:numId="25">
    <w:abstractNumId w:val="29"/>
  </w:num>
  <w:num w:numId="26">
    <w:abstractNumId w:val="24"/>
  </w:num>
  <w:num w:numId="27">
    <w:abstractNumId w:val="10"/>
  </w:num>
  <w:num w:numId="28">
    <w:abstractNumId w:val="9"/>
  </w:num>
  <w:num w:numId="29">
    <w:abstractNumId w:val="33"/>
  </w:num>
  <w:num w:numId="30">
    <w:abstractNumId w:val="5"/>
  </w:num>
  <w:num w:numId="31">
    <w:abstractNumId w:val="7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A23"/>
    <w:rsid w:val="0001344E"/>
    <w:rsid w:val="00020FC5"/>
    <w:rsid w:val="000503A4"/>
    <w:rsid w:val="00072536"/>
    <w:rsid w:val="00073B75"/>
    <w:rsid w:val="0007415D"/>
    <w:rsid w:val="000939B6"/>
    <w:rsid w:val="000A50E2"/>
    <w:rsid w:val="000B0811"/>
    <w:rsid w:val="000C43BB"/>
    <w:rsid w:val="000C7F18"/>
    <w:rsid w:val="000D0444"/>
    <w:rsid w:val="000E4872"/>
    <w:rsid w:val="00101750"/>
    <w:rsid w:val="001555BB"/>
    <w:rsid w:val="00175B24"/>
    <w:rsid w:val="001A608E"/>
    <w:rsid w:val="001E498A"/>
    <w:rsid w:val="001F2952"/>
    <w:rsid w:val="001F56A5"/>
    <w:rsid w:val="00203476"/>
    <w:rsid w:val="00204100"/>
    <w:rsid w:val="00237605"/>
    <w:rsid w:val="00244CFE"/>
    <w:rsid w:val="002C0EAC"/>
    <w:rsid w:val="002D3F0D"/>
    <w:rsid w:val="002E2219"/>
    <w:rsid w:val="002F448A"/>
    <w:rsid w:val="0031639F"/>
    <w:rsid w:val="00331FA5"/>
    <w:rsid w:val="00333F46"/>
    <w:rsid w:val="0035502E"/>
    <w:rsid w:val="00364DCC"/>
    <w:rsid w:val="00366AD2"/>
    <w:rsid w:val="003877C5"/>
    <w:rsid w:val="0039345E"/>
    <w:rsid w:val="0039371B"/>
    <w:rsid w:val="003F0924"/>
    <w:rsid w:val="003F7BDB"/>
    <w:rsid w:val="004500B3"/>
    <w:rsid w:val="0048075C"/>
    <w:rsid w:val="004E788F"/>
    <w:rsid w:val="00544C01"/>
    <w:rsid w:val="005815BB"/>
    <w:rsid w:val="005828B8"/>
    <w:rsid w:val="00592406"/>
    <w:rsid w:val="005B5B10"/>
    <w:rsid w:val="005C0392"/>
    <w:rsid w:val="005C0722"/>
    <w:rsid w:val="00615D5C"/>
    <w:rsid w:val="00621589"/>
    <w:rsid w:val="00657571"/>
    <w:rsid w:val="00687417"/>
    <w:rsid w:val="006D22C5"/>
    <w:rsid w:val="006D6CBA"/>
    <w:rsid w:val="0071128E"/>
    <w:rsid w:val="00711C3E"/>
    <w:rsid w:val="0073079D"/>
    <w:rsid w:val="00732BA7"/>
    <w:rsid w:val="00763272"/>
    <w:rsid w:val="00770314"/>
    <w:rsid w:val="007D6C82"/>
    <w:rsid w:val="007E67E9"/>
    <w:rsid w:val="007F46C8"/>
    <w:rsid w:val="0081138A"/>
    <w:rsid w:val="008130BD"/>
    <w:rsid w:val="008132B8"/>
    <w:rsid w:val="00817DAE"/>
    <w:rsid w:val="00826236"/>
    <w:rsid w:val="00827357"/>
    <w:rsid w:val="00830849"/>
    <w:rsid w:val="00830DD2"/>
    <w:rsid w:val="00836AB4"/>
    <w:rsid w:val="00840F21"/>
    <w:rsid w:val="00843E23"/>
    <w:rsid w:val="0088099A"/>
    <w:rsid w:val="008878D0"/>
    <w:rsid w:val="008B6F1D"/>
    <w:rsid w:val="008C62DE"/>
    <w:rsid w:val="008D2757"/>
    <w:rsid w:val="008E2DB2"/>
    <w:rsid w:val="008E4CF9"/>
    <w:rsid w:val="008F1DC9"/>
    <w:rsid w:val="009268DA"/>
    <w:rsid w:val="00937C99"/>
    <w:rsid w:val="00940C1D"/>
    <w:rsid w:val="00941820"/>
    <w:rsid w:val="0097692C"/>
    <w:rsid w:val="00976F61"/>
    <w:rsid w:val="00982691"/>
    <w:rsid w:val="009A0F9D"/>
    <w:rsid w:val="009A6AEF"/>
    <w:rsid w:val="009C45F1"/>
    <w:rsid w:val="009C7CF0"/>
    <w:rsid w:val="009D2ABA"/>
    <w:rsid w:val="009F0584"/>
    <w:rsid w:val="009F3BA6"/>
    <w:rsid w:val="009F5F77"/>
    <w:rsid w:val="00A05CF7"/>
    <w:rsid w:val="00A1015B"/>
    <w:rsid w:val="00A31805"/>
    <w:rsid w:val="00A456EC"/>
    <w:rsid w:val="00A542BA"/>
    <w:rsid w:val="00A55018"/>
    <w:rsid w:val="00A85834"/>
    <w:rsid w:val="00A87123"/>
    <w:rsid w:val="00AF29A7"/>
    <w:rsid w:val="00B110E2"/>
    <w:rsid w:val="00B1292C"/>
    <w:rsid w:val="00B7496B"/>
    <w:rsid w:val="00B77813"/>
    <w:rsid w:val="00B959E8"/>
    <w:rsid w:val="00BE41EC"/>
    <w:rsid w:val="00BE7BF7"/>
    <w:rsid w:val="00BF5E3B"/>
    <w:rsid w:val="00C07ABD"/>
    <w:rsid w:val="00C24328"/>
    <w:rsid w:val="00C47227"/>
    <w:rsid w:val="00C8523D"/>
    <w:rsid w:val="00C901C2"/>
    <w:rsid w:val="00CA3126"/>
    <w:rsid w:val="00CC1003"/>
    <w:rsid w:val="00CD035D"/>
    <w:rsid w:val="00CF6C20"/>
    <w:rsid w:val="00D051A4"/>
    <w:rsid w:val="00D23A2B"/>
    <w:rsid w:val="00D37CF8"/>
    <w:rsid w:val="00D4285C"/>
    <w:rsid w:val="00D56DE9"/>
    <w:rsid w:val="00D713D8"/>
    <w:rsid w:val="00D77A7C"/>
    <w:rsid w:val="00D81340"/>
    <w:rsid w:val="00D901F0"/>
    <w:rsid w:val="00D93F2A"/>
    <w:rsid w:val="00DC7FCC"/>
    <w:rsid w:val="00DD5A94"/>
    <w:rsid w:val="00DE3A38"/>
    <w:rsid w:val="00E30BF6"/>
    <w:rsid w:val="00E47DC3"/>
    <w:rsid w:val="00E60D8D"/>
    <w:rsid w:val="00E66345"/>
    <w:rsid w:val="00E6775D"/>
    <w:rsid w:val="00E708DF"/>
    <w:rsid w:val="00E847AE"/>
    <w:rsid w:val="00E96284"/>
    <w:rsid w:val="00EA26EA"/>
    <w:rsid w:val="00EA2E5F"/>
    <w:rsid w:val="00EA2F5A"/>
    <w:rsid w:val="00EA3E16"/>
    <w:rsid w:val="00EC72BC"/>
    <w:rsid w:val="00EF2E52"/>
    <w:rsid w:val="00EF783F"/>
    <w:rsid w:val="00F1239D"/>
    <w:rsid w:val="00F212E1"/>
    <w:rsid w:val="00F24379"/>
    <w:rsid w:val="00F4211D"/>
    <w:rsid w:val="00F86DC6"/>
    <w:rsid w:val="00F94A23"/>
    <w:rsid w:val="00FD1E5D"/>
    <w:rsid w:val="00FE2E95"/>
    <w:rsid w:val="00FE7CAB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57"/>
  </w:style>
  <w:style w:type="paragraph" w:styleId="1">
    <w:name w:val="heading 1"/>
    <w:basedOn w:val="a"/>
    <w:next w:val="a"/>
    <w:link w:val="10"/>
    <w:uiPriority w:val="9"/>
    <w:qFormat/>
    <w:rsid w:val="00CC100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E9"/>
  </w:style>
  <w:style w:type="character" w:styleId="a4">
    <w:name w:val="Hyperlink"/>
    <w:basedOn w:val="a0"/>
    <w:uiPriority w:val="99"/>
    <w:unhideWhenUsed/>
    <w:rsid w:val="007E67E9"/>
    <w:rPr>
      <w:color w:val="0000FF"/>
      <w:u w:val="single"/>
    </w:rPr>
  </w:style>
  <w:style w:type="character" w:styleId="a5">
    <w:name w:val="Emphasis"/>
    <w:basedOn w:val="a0"/>
    <w:uiPriority w:val="20"/>
    <w:qFormat/>
    <w:rsid w:val="007E67E9"/>
    <w:rPr>
      <w:i/>
      <w:iCs/>
    </w:rPr>
  </w:style>
  <w:style w:type="paragraph" w:styleId="a6">
    <w:name w:val="List Paragraph"/>
    <w:basedOn w:val="a"/>
    <w:uiPriority w:val="34"/>
    <w:qFormat/>
    <w:rsid w:val="000A50E2"/>
    <w:pPr>
      <w:ind w:left="720"/>
      <w:contextualSpacing/>
    </w:pPr>
  </w:style>
  <w:style w:type="table" w:styleId="a7">
    <w:name w:val="Table Grid"/>
    <w:basedOn w:val="a1"/>
    <w:uiPriority w:val="59"/>
    <w:rsid w:val="0035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2219"/>
  </w:style>
  <w:style w:type="paragraph" w:styleId="aa">
    <w:name w:val="footer"/>
    <w:basedOn w:val="a"/>
    <w:link w:val="ab"/>
    <w:uiPriority w:val="99"/>
    <w:unhideWhenUsed/>
    <w:rsid w:val="002E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219"/>
  </w:style>
  <w:style w:type="paragraph" w:customStyle="1" w:styleId="11">
    <w:name w:val="Заголовок 11"/>
    <w:basedOn w:val="a"/>
    <w:next w:val="a"/>
    <w:uiPriority w:val="9"/>
    <w:qFormat/>
    <w:rsid w:val="00CC100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C1003"/>
  </w:style>
  <w:style w:type="paragraph" w:styleId="ac">
    <w:name w:val="No Spacing"/>
    <w:aliases w:val="основа"/>
    <w:link w:val="ad"/>
    <w:uiPriority w:val="1"/>
    <w:qFormat/>
    <w:rsid w:val="00CC1003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0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C1003"/>
  </w:style>
  <w:style w:type="paragraph" w:customStyle="1" w:styleId="13">
    <w:name w:val="Основной текст1"/>
    <w:basedOn w:val="a"/>
    <w:next w:val="ae"/>
    <w:link w:val="af"/>
    <w:qFormat/>
    <w:rsid w:val="00CC1003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13"/>
    <w:rsid w:val="00CC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C1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f0"/>
    <w:link w:val="af1"/>
    <w:uiPriority w:val="99"/>
    <w:semiHidden/>
    <w:unhideWhenUsed/>
    <w:rsid w:val="00CC10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14"/>
    <w:uiPriority w:val="99"/>
    <w:semiHidden/>
    <w:rsid w:val="00CC10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CC1003"/>
    <w:rPr>
      <w:color w:val="800080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CC100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100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1003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CC100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C100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C1003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C1003"/>
  </w:style>
  <w:style w:type="character" w:customStyle="1" w:styleId="ad">
    <w:name w:val="Без интервала Знак"/>
    <w:aliases w:val="основа Знак"/>
    <w:basedOn w:val="a0"/>
    <w:link w:val="ac"/>
    <w:uiPriority w:val="1"/>
    <w:locked/>
    <w:rsid w:val="00CC1003"/>
    <w:rPr>
      <w:rFonts w:eastAsia="Times New Roman"/>
      <w:lang w:eastAsia="ru-RU"/>
    </w:rPr>
  </w:style>
  <w:style w:type="paragraph" w:customStyle="1" w:styleId="ParagraphStyle">
    <w:name w:val="Paragraph Style"/>
    <w:rsid w:val="00CC1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">
    <w:name w:val="Style1"/>
    <w:basedOn w:val="a"/>
    <w:rsid w:val="00CC1003"/>
    <w:pPr>
      <w:widowControl w:val="0"/>
      <w:autoSpaceDE w:val="0"/>
      <w:autoSpaceDN w:val="0"/>
      <w:adjustRightInd w:val="0"/>
      <w:spacing w:after="0" w:line="274" w:lineRule="exact"/>
      <w:ind w:firstLine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1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1003"/>
    <w:pPr>
      <w:widowControl w:val="0"/>
      <w:autoSpaceDE w:val="0"/>
      <w:autoSpaceDN w:val="0"/>
      <w:adjustRightInd w:val="0"/>
      <w:spacing w:after="0" w:line="274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C100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C1003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Body Text Indent"/>
    <w:basedOn w:val="a"/>
    <w:link w:val="af9"/>
    <w:rsid w:val="00CC10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C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10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rsid w:val="00CC1003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"/>
    <w:basedOn w:val="a"/>
    <w:rsid w:val="00CC1003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CC1003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11">
    <w:name w:val="Заголовок 1 Знак1"/>
    <w:basedOn w:val="a0"/>
    <w:uiPriority w:val="9"/>
    <w:rsid w:val="00CC10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17"/>
    <w:uiPriority w:val="99"/>
    <w:semiHidden/>
    <w:unhideWhenUsed/>
    <w:rsid w:val="00CC1003"/>
    <w:pPr>
      <w:spacing w:after="120"/>
    </w:pPr>
  </w:style>
  <w:style w:type="character" w:customStyle="1" w:styleId="17">
    <w:name w:val="Основной текст Знак1"/>
    <w:basedOn w:val="a0"/>
    <w:link w:val="ae"/>
    <w:uiPriority w:val="99"/>
    <w:semiHidden/>
    <w:rsid w:val="00CC1003"/>
  </w:style>
  <w:style w:type="paragraph" w:styleId="af0">
    <w:name w:val="Balloon Text"/>
    <w:basedOn w:val="a"/>
    <w:link w:val="18"/>
    <w:uiPriority w:val="99"/>
    <w:semiHidden/>
    <w:unhideWhenUsed/>
    <w:rsid w:val="00C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0"/>
    <w:uiPriority w:val="99"/>
    <w:semiHidden/>
    <w:rsid w:val="00CC1003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CC1003"/>
    <w:rPr>
      <w:color w:val="954F72" w:themeColor="followedHyperlink"/>
      <w:u w:val="single"/>
    </w:rPr>
  </w:style>
  <w:style w:type="paragraph" w:customStyle="1" w:styleId="c6">
    <w:name w:val="c6"/>
    <w:basedOn w:val="a"/>
    <w:rsid w:val="00A5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00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E9"/>
  </w:style>
  <w:style w:type="character" w:styleId="a4">
    <w:name w:val="Hyperlink"/>
    <w:basedOn w:val="a0"/>
    <w:uiPriority w:val="99"/>
    <w:unhideWhenUsed/>
    <w:rsid w:val="007E67E9"/>
    <w:rPr>
      <w:color w:val="0000FF"/>
      <w:u w:val="single"/>
    </w:rPr>
  </w:style>
  <w:style w:type="character" w:styleId="a5">
    <w:name w:val="Emphasis"/>
    <w:basedOn w:val="a0"/>
    <w:uiPriority w:val="20"/>
    <w:qFormat/>
    <w:rsid w:val="007E67E9"/>
    <w:rPr>
      <w:i/>
      <w:iCs/>
    </w:rPr>
  </w:style>
  <w:style w:type="paragraph" w:styleId="a6">
    <w:name w:val="List Paragraph"/>
    <w:basedOn w:val="a"/>
    <w:uiPriority w:val="34"/>
    <w:qFormat/>
    <w:rsid w:val="000A50E2"/>
    <w:pPr>
      <w:ind w:left="720"/>
      <w:contextualSpacing/>
    </w:pPr>
  </w:style>
  <w:style w:type="table" w:styleId="a7">
    <w:name w:val="Table Grid"/>
    <w:basedOn w:val="a1"/>
    <w:uiPriority w:val="59"/>
    <w:rsid w:val="0035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2219"/>
  </w:style>
  <w:style w:type="paragraph" w:styleId="aa">
    <w:name w:val="footer"/>
    <w:basedOn w:val="a"/>
    <w:link w:val="ab"/>
    <w:uiPriority w:val="99"/>
    <w:unhideWhenUsed/>
    <w:rsid w:val="002E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219"/>
  </w:style>
  <w:style w:type="paragraph" w:customStyle="1" w:styleId="11">
    <w:name w:val="Заголовок 11"/>
    <w:basedOn w:val="a"/>
    <w:next w:val="a"/>
    <w:uiPriority w:val="9"/>
    <w:qFormat/>
    <w:rsid w:val="00CC100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C1003"/>
  </w:style>
  <w:style w:type="paragraph" w:styleId="ac">
    <w:name w:val="No Spacing"/>
    <w:aliases w:val="основа"/>
    <w:link w:val="ad"/>
    <w:uiPriority w:val="1"/>
    <w:qFormat/>
    <w:rsid w:val="00CC1003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0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C1003"/>
  </w:style>
  <w:style w:type="paragraph" w:customStyle="1" w:styleId="13">
    <w:name w:val="Основной текст1"/>
    <w:basedOn w:val="a"/>
    <w:next w:val="ae"/>
    <w:link w:val="af"/>
    <w:qFormat/>
    <w:rsid w:val="00CC1003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13"/>
    <w:rsid w:val="00CC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C1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f0"/>
    <w:link w:val="af1"/>
    <w:uiPriority w:val="99"/>
    <w:semiHidden/>
    <w:unhideWhenUsed/>
    <w:rsid w:val="00CC10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14"/>
    <w:uiPriority w:val="99"/>
    <w:semiHidden/>
    <w:rsid w:val="00CC10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CC1003"/>
    <w:rPr>
      <w:color w:val="800080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CC100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100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1003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CC100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C100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C1003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C1003"/>
  </w:style>
  <w:style w:type="character" w:customStyle="1" w:styleId="ad">
    <w:name w:val="Без интервала Знак"/>
    <w:aliases w:val="основа Знак"/>
    <w:basedOn w:val="a0"/>
    <w:link w:val="ac"/>
    <w:uiPriority w:val="1"/>
    <w:locked/>
    <w:rsid w:val="00CC1003"/>
    <w:rPr>
      <w:rFonts w:eastAsia="Times New Roman"/>
      <w:lang w:eastAsia="ru-RU"/>
    </w:rPr>
  </w:style>
  <w:style w:type="paragraph" w:customStyle="1" w:styleId="ParagraphStyle">
    <w:name w:val="Paragraph Style"/>
    <w:rsid w:val="00CC1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">
    <w:name w:val="Style1"/>
    <w:basedOn w:val="a"/>
    <w:rsid w:val="00CC1003"/>
    <w:pPr>
      <w:widowControl w:val="0"/>
      <w:autoSpaceDE w:val="0"/>
      <w:autoSpaceDN w:val="0"/>
      <w:adjustRightInd w:val="0"/>
      <w:spacing w:after="0" w:line="274" w:lineRule="exact"/>
      <w:ind w:firstLine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1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1003"/>
    <w:pPr>
      <w:widowControl w:val="0"/>
      <w:autoSpaceDE w:val="0"/>
      <w:autoSpaceDN w:val="0"/>
      <w:adjustRightInd w:val="0"/>
      <w:spacing w:after="0" w:line="274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C100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C1003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Body Text Indent"/>
    <w:basedOn w:val="a"/>
    <w:link w:val="af9"/>
    <w:rsid w:val="00CC10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C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10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rsid w:val="00CC1003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"/>
    <w:basedOn w:val="a"/>
    <w:rsid w:val="00CC1003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CC1003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11">
    <w:name w:val="Заголовок 1 Знак1"/>
    <w:basedOn w:val="a0"/>
    <w:uiPriority w:val="9"/>
    <w:rsid w:val="00CC10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17"/>
    <w:uiPriority w:val="99"/>
    <w:semiHidden/>
    <w:unhideWhenUsed/>
    <w:rsid w:val="00CC1003"/>
    <w:pPr>
      <w:spacing w:after="120"/>
    </w:pPr>
  </w:style>
  <w:style w:type="character" w:customStyle="1" w:styleId="17">
    <w:name w:val="Основной текст Знак1"/>
    <w:basedOn w:val="a0"/>
    <w:link w:val="ae"/>
    <w:uiPriority w:val="99"/>
    <w:semiHidden/>
    <w:rsid w:val="00CC1003"/>
  </w:style>
  <w:style w:type="paragraph" w:styleId="af0">
    <w:name w:val="Balloon Text"/>
    <w:basedOn w:val="a"/>
    <w:link w:val="18"/>
    <w:uiPriority w:val="99"/>
    <w:semiHidden/>
    <w:unhideWhenUsed/>
    <w:rsid w:val="00C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0"/>
    <w:uiPriority w:val="99"/>
    <w:semiHidden/>
    <w:rsid w:val="00CC1003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CC1003"/>
    <w:rPr>
      <w:color w:val="954F72" w:themeColor="followedHyperlink"/>
      <w:u w:val="single"/>
    </w:rPr>
  </w:style>
  <w:style w:type="paragraph" w:customStyle="1" w:styleId="c6">
    <w:name w:val="c6"/>
    <w:basedOn w:val="a"/>
    <w:rsid w:val="00A5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74214s006.edusite.ru/p21aa1.html" TargetMode="External"/><Relationship Id="rId18" Type="http://schemas.openxmlformats.org/officeDocument/2006/relationships/hyperlink" Target="http://www.unbi74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ralgenealog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helreglib.ru/ru/pages/kray/resources/guide/" TargetMode="External"/><Relationship Id="rId17" Type="http://schemas.openxmlformats.org/officeDocument/2006/relationships/hyperlink" Target="http://www.chodb.ru/ches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donata.su/" TargetMode="External"/><Relationship Id="rId20" Type="http://schemas.openxmlformats.org/officeDocument/2006/relationships/hyperlink" Target="http://kraeved7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.chelreglib.ru/2016/puteshestvia/18/" TargetMode="External"/><Relationship Id="rId24" Type="http://schemas.openxmlformats.org/officeDocument/2006/relationships/hyperlink" Target="https://www.facebook.com/chelkraev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dbook.ru/" TargetMode="External"/><Relationship Id="rId23" Type="http://schemas.openxmlformats.org/officeDocument/2006/relationships/hyperlink" Target="https://twitter.com/chel_kraeved" TargetMode="External"/><Relationship Id="rId10" Type="http://schemas.openxmlformats.org/officeDocument/2006/relationships/hyperlink" Target="http://unilib.chel.su/" TargetMode="External"/><Relationship Id="rId19" Type="http://schemas.openxmlformats.org/officeDocument/2006/relationships/hyperlink" Target="http://www.ch-l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book-chel.ru" TargetMode="External"/><Relationship Id="rId22" Type="http://schemas.openxmlformats.org/officeDocument/2006/relationships/hyperlink" Target="http://chel_kraeved.livejourna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E376-41B7-4B36-846A-1A04139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Конкрс "Обучение без границ"</dc:title>
  <dc:subject>Программа курса внеурочной деятельности</dc:subject>
  <dc:creator>Дятлова Е.Л. Сим-1</dc:creator>
  <cp:lastModifiedBy>лена</cp:lastModifiedBy>
  <cp:revision>4</cp:revision>
  <dcterms:created xsi:type="dcterms:W3CDTF">2019-10-09T07:02:00Z</dcterms:created>
  <dcterms:modified xsi:type="dcterms:W3CDTF">2019-10-09T11:27:00Z</dcterms:modified>
</cp:coreProperties>
</file>