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1D0" w:rsidRDefault="00C901D0" w:rsidP="00C901D0">
      <w:pPr>
        <w:jc w:val="center"/>
        <w:rPr>
          <w:rFonts w:ascii="Georgia" w:hAnsi="Georgia"/>
          <w:b/>
          <w:sz w:val="32"/>
          <w:szCs w:val="32"/>
        </w:rPr>
      </w:pPr>
      <w:r w:rsidRPr="00977868">
        <w:rPr>
          <w:rFonts w:ascii="Georgia" w:hAnsi="Georgia"/>
          <w:b/>
          <w:sz w:val="32"/>
          <w:szCs w:val="32"/>
        </w:rPr>
        <w:t>Квест по теме «</w:t>
      </w:r>
      <w:r>
        <w:rPr>
          <w:rFonts w:ascii="Georgia" w:hAnsi="Georgia"/>
          <w:b/>
          <w:sz w:val="32"/>
          <w:szCs w:val="32"/>
        </w:rPr>
        <w:t>Мой дом</w:t>
      </w:r>
      <w:r w:rsidRPr="00977868">
        <w:rPr>
          <w:rFonts w:ascii="Georgia" w:hAnsi="Georgia"/>
          <w:b/>
          <w:sz w:val="32"/>
          <w:szCs w:val="32"/>
        </w:rPr>
        <w:t>»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8561"/>
        <w:gridCol w:w="6891"/>
      </w:tblGrid>
      <w:tr w:rsidR="00C901D0" w:rsidTr="00E6742C">
        <w:tc>
          <w:tcPr>
            <w:tcW w:w="8561" w:type="dxa"/>
          </w:tcPr>
          <w:p w:rsidR="00C901D0" w:rsidRDefault="00C901D0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5AAC8E" wp14:editId="549ABDDE">
                  <wp:extent cx="5181600" cy="3440031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16" t="5182" r="3251" b="4907"/>
                          <a:stretch/>
                        </pic:blipFill>
                        <pic:spPr bwMode="auto">
                          <a:xfrm>
                            <a:off x="0" y="0"/>
                            <a:ext cx="5181066" cy="3439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1" w:type="dxa"/>
          </w:tcPr>
          <w:p w:rsidR="00C901D0" w:rsidRDefault="00C901D0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Литература: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 xml:space="preserve">перечисли мебель, которая убежала </w:t>
            </w:r>
            <w:proofErr w:type="gramStart"/>
            <w:r>
              <w:rPr>
                <w:rFonts w:ascii="Georgia" w:hAnsi="Georgia"/>
                <w:sz w:val="28"/>
                <w:szCs w:val="32"/>
              </w:rPr>
              <w:t>от</w:t>
            </w:r>
            <w:proofErr w:type="gramEnd"/>
            <w:r>
              <w:rPr>
                <w:rFonts w:ascii="Georgia" w:hAnsi="Georgia"/>
                <w:sz w:val="28"/>
                <w:szCs w:val="32"/>
              </w:rPr>
              <w:t xml:space="preserve"> Федоры в произведении «</w:t>
            </w:r>
            <w:proofErr w:type="spellStart"/>
            <w:r>
              <w:rPr>
                <w:rFonts w:ascii="Georgia" w:hAnsi="Georgia"/>
                <w:sz w:val="28"/>
                <w:szCs w:val="32"/>
              </w:rPr>
              <w:t>Федорино</w:t>
            </w:r>
            <w:proofErr w:type="spellEnd"/>
            <w:r>
              <w:rPr>
                <w:rFonts w:ascii="Georgia" w:hAnsi="Georgia"/>
                <w:sz w:val="28"/>
                <w:szCs w:val="32"/>
              </w:rPr>
              <w:t xml:space="preserve"> горе»</w:t>
            </w:r>
          </w:p>
          <w:p w:rsidR="00C901D0" w:rsidRDefault="00C901D0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Музыкальное занятие:</w:t>
            </w:r>
            <w:r>
              <w:rPr>
                <w:rFonts w:ascii="Georgia" w:hAnsi="Georgia"/>
                <w:sz w:val="28"/>
                <w:szCs w:val="32"/>
              </w:rPr>
              <w:t xml:space="preserve"> фортепиано – это музыкальный инструмент, может ли оно быть частью мебели?</w:t>
            </w:r>
          </w:p>
          <w:p w:rsidR="00C901D0" w:rsidRDefault="00C901D0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8864AC">
              <w:rPr>
                <w:rFonts w:ascii="Georgia" w:hAnsi="Georgia"/>
                <w:b/>
                <w:i/>
                <w:sz w:val="28"/>
                <w:szCs w:val="32"/>
              </w:rPr>
              <w:t>Исследовательская деятельность: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 w:rsidRPr="006B6CD8">
              <w:rPr>
                <w:rFonts w:ascii="Georgia" w:hAnsi="Georgia"/>
                <w:sz w:val="28"/>
                <w:szCs w:val="32"/>
              </w:rPr>
              <w:t>Сегодня мы с вами превратимся в инженеров и напишем инструкции для ребят дошкольников, как им обращаться с мебелью в домашних условиях.</w:t>
            </w:r>
            <w:r>
              <w:rPr>
                <w:rFonts w:ascii="Georgia" w:hAnsi="Georgia"/>
                <w:sz w:val="28"/>
                <w:szCs w:val="32"/>
              </w:rPr>
              <w:t xml:space="preserve"> Часто современная мебель покрыта тканью, и мы на нее проливаем: йод, зеленку, воду, сок. Капните перечисленные жидкости на мебельную ткань, что вы наблюдаете. Как можно убрать с поверхности мебели пятна от еды? Проведите эксперименты со свежими пятнами, и с пятнами на следующий день. Узнай у родителей, как борются они с пятнами?</w:t>
            </w:r>
          </w:p>
        </w:tc>
      </w:tr>
      <w:tr w:rsidR="00C901D0" w:rsidTr="00E6742C">
        <w:tc>
          <w:tcPr>
            <w:tcW w:w="8561" w:type="dxa"/>
          </w:tcPr>
          <w:p w:rsidR="00C901D0" w:rsidRPr="00C41AAE" w:rsidRDefault="00C901D0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Развитие речи:</w:t>
            </w:r>
            <w:r>
              <w:rPr>
                <w:rFonts w:ascii="Georgia" w:hAnsi="Georgia"/>
                <w:sz w:val="28"/>
                <w:szCs w:val="32"/>
              </w:rPr>
              <w:t xml:space="preserve"> Перечисли мебель, которую ты видишь на картинке. А какой мебелью вы пользуетесь дома?</w:t>
            </w:r>
          </w:p>
        </w:tc>
        <w:tc>
          <w:tcPr>
            <w:tcW w:w="6891" w:type="dxa"/>
            <w:vMerge w:val="restart"/>
          </w:tcPr>
          <w:p w:rsidR="00C901D0" w:rsidRPr="006B6CD8" w:rsidRDefault="00C901D0" w:rsidP="00E6742C">
            <w:pPr>
              <w:jc w:val="both"/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Математическое представление: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 w:rsidRPr="006B6CD8">
              <w:rPr>
                <w:rFonts w:ascii="Georgia" w:hAnsi="Georgia"/>
                <w:sz w:val="28"/>
                <w:szCs w:val="32"/>
              </w:rPr>
              <w:t>На окружающем мире ты познакомился с домом семьи Романовых. Сколько было детей у Николая II, если семья состояла из 7 человек: Николай II, принцесса Алиса Виктория Елена Луиза Беатриса Гессен-</w:t>
            </w:r>
            <w:proofErr w:type="spellStart"/>
            <w:r w:rsidRPr="006B6CD8">
              <w:rPr>
                <w:rFonts w:ascii="Georgia" w:hAnsi="Georgia"/>
                <w:sz w:val="28"/>
                <w:szCs w:val="32"/>
              </w:rPr>
              <w:t>Дармштадтская</w:t>
            </w:r>
            <w:proofErr w:type="spellEnd"/>
            <w:r w:rsidRPr="006B6CD8">
              <w:rPr>
                <w:rFonts w:ascii="Georgia" w:hAnsi="Georgia"/>
                <w:sz w:val="28"/>
                <w:szCs w:val="32"/>
              </w:rPr>
              <w:t xml:space="preserve"> (жена царя) и дети</w:t>
            </w:r>
            <w:r>
              <w:rPr>
                <w:rFonts w:ascii="Georgia" w:hAnsi="Georgia"/>
                <w:sz w:val="28"/>
                <w:szCs w:val="32"/>
              </w:rPr>
              <w:t>. Сколько стульев должно было быть вокруг обеденного стола, если в гости к царю пришли 3 человека.</w:t>
            </w:r>
          </w:p>
        </w:tc>
      </w:tr>
      <w:tr w:rsidR="00C901D0" w:rsidTr="00E6742C">
        <w:tc>
          <w:tcPr>
            <w:tcW w:w="8561" w:type="dxa"/>
          </w:tcPr>
          <w:p w:rsidR="00C901D0" w:rsidRDefault="00C901D0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И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>ЗО</w:t>
            </w: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:</w:t>
            </w:r>
            <w:r>
              <w:rPr>
                <w:rFonts w:ascii="Georgia" w:hAnsi="Georgia"/>
                <w:sz w:val="28"/>
                <w:szCs w:val="32"/>
              </w:rPr>
              <w:t xml:space="preserve"> Нарисуй </w:t>
            </w:r>
            <w:proofErr w:type="spellStart"/>
            <w:r>
              <w:rPr>
                <w:rFonts w:ascii="Georgia" w:hAnsi="Georgia"/>
                <w:sz w:val="28"/>
                <w:szCs w:val="32"/>
              </w:rPr>
              <w:t>арнамент</w:t>
            </w:r>
            <w:proofErr w:type="spellEnd"/>
            <w:r>
              <w:rPr>
                <w:rFonts w:ascii="Georgia" w:hAnsi="Georgia"/>
                <w:sz w:val="28"/>
                <w:szCs w:val="32"/>
              </w:rPr>
              <w:t xml:space="preserve"> обоев для кухни, детской комнаты… </w:t>
            </w:r>
          </w:p>
        </w:tc>
        <w:tc>
          <w:tcPr>
            <w:tcW w:w="6891" w:type="dxa"/>
            <w:vMerge/>
          </w:tcPr>
          <w:p w:rsidR="00C901D0" w:rsidRDefault="00C901D0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</w:p>
        </w:tc>
      </w:tr>
      <w:tr w:rsidR="00C901D0" w:rsidTr="00E6742C">
        <w:tc>
          <w:tcPr>
            <w:tcW w:w="8561" w:type="dxa"/>
          </w:tcPr>
          <w:p w:rsidR="00C901D0" w:rsidRPr="00726F61" w:rsidRDefault="00C901D0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 xml:space="preserve">Ребенок и окружающий мир: </w:t>
            </w:r>
            <w:r w:rsidRPr="00726F61">
              <w:rPr>
                <w:rFonts w:ascii="Georgia" w:hAnsi="Georgia"/>
                <w:sz w:val="28"/>
                <w:szCs w:val="32"/>
              </w:rPr>
              <w:t xml:space="preserve">Последний царь в России был Николай II. Его дом был очень аскетично уставлен. Что такое «аскетично»? Какая мебель нужна семье из </w:t>
            </w:r>
            <w:r>
              <w:rPr>
                <w:rFonts w:ascii="Georgia" w:hAnsi="Georgia"/>
                <w:sz w:val="28"/>
                <w:szCs w:val="32"/>
              </w:rPr>
              <w:t>7</w:t>
            </w:r>
            <w:r w:rsidRPr="00726F61">
              <w:rPr>
                <w:rFonts w:ascii="Georgia" w:hAnsi="Georgia"/>
                <w:sz w:val="28"/>
                <w:szCs w:val="32"/>
              </w:rPr>
              <w:t xml:space="preserve"> человек (мама, папа, дети)</w:t>
            </w:r>
            <w:r>
              <w:rPr>
                <w:rFonts w:ascii="Georgia" w:hAnsi="Georgia"/>
                <w:sz w:val="28"/>
                <w:szCs w:val="32"/>
              </w:rPr>
              <w:t>. Что имеется у тебя в доме из элементов интерьера? А ваза относится к мебели? Какая мебель должна быть в спальне у родителей и у детей? Чем она отличается?</w:t>
            </w:r>
          </w:p>
        </w:tc>
        <w:tc>
          <w:tcPr>
            <w:tcW w:w="6891" w:type="dxa"/>
            <w:vMerge/>
          </w:tcPr>
          <w:p w:rsidR="00C901D0" w:rsidRDefault="00C901D0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</w:p>
        </w:tc>
      </w:tr>
      <w:tr w:rsidR="00C901D0" w:rsidTr="00E6742C">
        <w:tc>
          <w:tcPr>
            <w:tcW w:w="15452" w:type="dxa"/>
            <w:gridSpan w:val="2"/>
          </w:tcPr>
          <w:p w:rsidR="00C901D0" w:rsidRDefault="00C901D0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b/>
                <w:i/>
                <w:sz w:val="28"/>
                <w:szCs w:val="32"/>
              </w:rPr>
              <w:t>Инженерное мышление</w:t>
            </w:r>
            <w:r w:rsidRPr="00F722DB">
              <w:rPr>
                <w:rFonts w:ascii="Georgia" w:hAnsi="Georgia"/>
                <w:sz w:val="28"/>
                <w:szCs w:val="32"/>
              </w:rPr>
              <w:t xml:space="preserve">: </w:t>
            </w:r>
            <w:r>
              <w:rPr>
                <w:rFonts w:ascii="Georgia" w:hAnsi="Georgia"/>
                <w:sz w:val="28"/>
                <w:szCs w:val="32"/>
              </w:rPr>
              <w:t>Вспомните любую сказку, кд есть мебель, смоделируйте мебель и инсценируйте сказку. Прочтите стихотворение Маршака С.Я. «Хороший день», какую мебель нужно собрать для инсценировки утра в семье. Распределите роли и запишите видео, собрав из кубиков Лего макет этого произведения</w:t>
            </w:r>
          </w:p>
        </w:tc>
      </w:tr>
    </w:tbl>
    <w:p w:rsidR="00C901D0" w:rsidRDefault="00C901D0" w:rsidP="00C901D0">
      <w:pPr>
        <w:jc w:val="center"/>
        <w:rPr>
          <w:rFonts w:ascii="Georgia" w:hAnsi="Georgia"/>
          <w:sz w:val="28"/>
          <w:szCs w:val="32"/>
        </w:rPr>
        <w:sectPr w:rsidR="00C901D0" w:rsidSect="00D438BC">
          <w:pgSz w:w="16838" w:h="11906" w:orient="landscape"/>
          <w:pgMar w:top="426" w:right="1134" w:bottom="568" w:left="1134" w:header="709" w:footer="709" w:gutter="0"/>
          <w:cols w:space="708"/>
          <w:docGrid w:linePitch="360"/>
        </w:sectPr>
      </w:pPr>
      <w:r>
        <w:rPr>
          <w:rFonts w:ascii="Georgia" w:hAnsi="Georgia"/>
          <w:sz w:val="28"/>
          <w:szCs w:val="32"/>
        </w:rPr>
        <w:t xml:space="preserve">Авторы: </w:t>
      </w:r>
      <w:bookmarkStart w:id="0" w:name="_GoBack"/>
      <w:proofErr w:type="spellStart"/>
      <w:r>
        <w:rPr>
          <w:rFonts w:ascii="Georgia" w:hAnsi="Georgia"/>
          <w:sz w:val="28"/>
          <w:szCs w:val="32"/>
        </w:rPr>
        <w:t>Зарипова</w:t>
      </w:r>
      <w:proofErr w:type="spellEnd"/>
      <w:r>
        <w:rPr>
          <w:rFonts w:ascii="Georgia" w:hAnsi="Georgia"/>
          <w:sz w:val="28"/>
          <w:szCs w:val="32"/>
        </w:rPr>
        <w:t xml:space="preserve"> Н.С.</w:t>
      </w:r>
      <w:r w:rsidRPr="00533FE5">
        <w:rPr>
          <w:rFonts w:eastAsiaTheme="minorEastAsia"/>
          <w:sz w:val="24"/>
        </w:rPr>
        <w:t xml:space="preserve"> </w:t>
      </w:r>
      <w:bookmarkEnd w:id="0"/>
      <w:r w:rsidRPr="00533FE5">
        <w:rPr>
          <w:rFonts w:ascii="Georgia" w:hAnsi="Georgia"/>
          <w:sz w:val="28"/>
          <w:szCs w:val="32"/>
        </w:rPr>
        <w:t>МКДОУ «Детский сад комбинированного вида № 85»</w:t>
      </w:r>
      <w:r>
        <w:rPr>
          <w:rFonts w:ascii="Georgia" w:hAnsi="Georgia"/>
          <w:sz w:val="28"/>
          <w:szCs w:val="32"/>
        </w:rPr>
        <w:t>, Ильина Н.Ю.</w:t>
      </w:r>
      <w:r w:rsidRPr="00533FE5">
        <w:rPr>
          <w:sz w:val="24"/>
          <w:szCs w:val="24"/>
        </w:rPr>
        <w:t xml:space="preserve"> </w:t>
      </w:r>
      <w:r w:rsidRPr="00533FE5">
        <w:rPr>
          <w:rFonts w:ascii="Georgia" w:hAnsi="Georgia"/>
          <w:sz w:val="28"/>
          <w:szCs w:val="32"/>
        </w:rPr>
        <w:t>МДОУ д/с № 1 «Медвежонок» г. Юрюзань</w:t>
      </w:r>
      <w:r>
        <w:rPr>
          <w:rFonts w:ascii="Georgia" w:hAnsi="Georgia"/>
          <w:sz w:val="28"/>
          <w:szCs w:val="32"/>
        </w:rPr>
        <w:t>,</w:t>
      </w:r>
      <w:r w:rsidRPr="006E4DC7">
        <w:rPr>
          <w:rFonts w:eastAsiaTheme="minorEastAsia"/>
          <w:sz w:val="24"/>
        </w:rPr>
        <w:t xml:space="preserve"> </w:t>
      </w:r>
      <w:r>
        <w:rPr>
          <w:rFonts w:ascii="Georgia" w:hAnsi="Georgia"/>
          <w:sz w:val="28"/>
          <w:szCs w:val="32"/>
        </w:rPr>
        <w:t>Тележинская Е.Л, ГБУ ДПО ЧИППКРО</w:t>
      </w:r>
    </w:p>
    <w:p w:rsidR="00D60AB8" w:rsidRDefault="00D60AB8" w:rsidP="00C901D0">
      <w:pPr>
        <w:jc w:val="center"/>
      </w:pPr>
    </w:p>
    <w:sectPr w:rsidR="00D60AB8" w:rsidSect="00C901D0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1D0"/>
    <w:rsid w:val="004C5C4C"/>
    <w:rsid w:val="00C901D0"/>
    <w:rsid w:val="00D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0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0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Л. Тележинская</dc:creator>
  <cp:lastModifiedBy>Елена Л. Тележинская</cp:lastModifiedBy>
  <cp:revision>1</cp:revision>
  <dcterms:created xsi:type="dcterms:W3CDTF">2017-04-03T05:30:00Z</dcterms:created>
  <dcterms:modified xsi:type="dcterms:W3CDTF">2017-04-03T05:31:00Z</dcterms:modified>
</cp:coreProperties>
</file>