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3B" w:rsidRPr="00816652" w:rsidRDefault="00D7423B" w:rsidP="00816652">
      <w:pPr>
        <w:spacing w:line="360" w:lineRule="auto"/>
        <w:ind w:left="426" w:hanging="142"/>
        <w:jc w:val="left"/>
        <w:rPr>
          <w:b/>
          <w:bCs/>
          <w:i/>
          <w:iCs/>
        </w:rPr>
      </w:pPr>
      <w:r>
        <w:rPr>
          <w:rFonts w:ascii="Arial" w:hAnsi="Arial" w:cs="Arial"/>
          <w:color w:val="FFFFFF"/>
          <w:sz w:val="26"/>
          <w:szCs w:val="26"/>
          <w:shd w:val="clear" w:color="auto" w:fill="FFFFFF"/>
        </w:rPr>
        <w:t xml:space="preserve">Авторские программы и разработки занятий, классных часов, лекториев по вопросам      </w:t>
      </w:r>
      <w:r w:rsidRPr="00816652">
        <w:rPr>
          <w:shd w:val="clear" w:color="auto" w:fill="FFFFFF"/>
        </w:rPr>
        <w:t>Номинация:</w:t>
      </w:r>
      <w:r w:rsidRPr="00816652">
        <w:rPr>
          <w:color w:val="FFFFFF"/>
          <w:shd w:val="clear" w:color="auto" w:fill="FFFFFF"/>
        </w:rPr>
        <w:t>е</w:t>
      </w:r>
      <w:r w:rsidRPr="00816652">
        <w:rPr>
          <w:color w:val="434753"/>
          <w:shd w:val="clear" w:color="auto" w:fill="FFFFFF"/>
        </w:rPr>
        <w:t xml:space="preserve"> «Авторские программы и разработки занятий, классных часов, лекториев по вопросам психолого-педагогического просвещения педагогов, родителей детей с ограниченными возможностями»</w:t>
      </w:r>
      <w:r w:rsidRPr="00816652">
        <w:rPr>
          <w:color w:val="FFFFFF"/>
          <w:shd w:val="clear" w:color="auto" w:fill="FFFFFF"/>
        </w:rPr>
        <w:t>мосферы сотворчества</w:t>
      </w:r>
    </w:p>
    <w:p w:rsidR="00D7423B" w:rsidRDefault="00D7423B" w:rsidP="00816652">
      <w:pPr>
        <w:jc w:val="left"/>
        <w:rPr>
          <w:b/>
          <w:bCs/>
          <w:i/>
          <w:iCs/>
          <w:sz w:val="56"/>
          <w:szCs w:val="56"/>
        </w:rPr>
      </w:pPr>
    </w:p>
    <w:p w:rsidR="00D7423B" w:rsidRPr="00816652" w:rsidRDefault="00D7423B" w:rsidP="00816652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816652">
        <w:rPr>
          <w:b/>
          <w:bCs/>
          <w:i/>
          <w:iCs/>
          <w:sz w:val="32"/>
          <w:szCs w:val="32"/>
        </w:rPr>
        <w:t xml:space="preserve">Выступление </w:t>
      </w:r>
    </w:p>
    <w:p w:rsidR="00D7423B" w:rsidRPr="00816652" w:rsidRDefault="00D7423B" w:rsidP="00816652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816652">
        <w:rPr>
          <w:b/>
          <w:bCs/>
          <w:i/>
          <w:iCs/>
          <w:sz w:val="32"/>
          <w:szCs w:val="32"/>
        </w:rPr>
        <w:t>на родительском собрании</w:t>
      </w:r>
    </w:p>
    <w:p w:rsidR="00D7423B" w:rsidRPr="00816652" w:rsidRDefault="00D7423B" w:rsidP="00816652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816652">
        <w:rPr>
          <w:b/>
          <w:bCs/>
          <w:i/>
          <w:iCs/>
          <w:sz w:val="32"/>
          <w:szCs w:val="32"/>
        </w:rPr>
        <w:t>по теме:</w:t>
      </w:r>
    </w:p>
    <w:p w:rsidR="00D7423B" w:rsidRPr="00816652" w:rsidRDefault="00D7423B" w:rsidP="00816652">
      <w:pPr>
        <w:spacing w:line="360" w:lineRule="auto"/>
        <w:jc w:val="center"/>
        <w:rPr>
          <w:b/>
          <w:bCs/>
          <w:i/>
          <w:iCs/>
          <w:sz w:val="56"/>
          <w:szCs w:val="56"/>
        </w:rPr>
      </w:pPr>
      <w:r w:rsidRPr="00816652">
        <w:rPr>
          <w:b/>
          <w:bCs/>
          <w:i/>
          <w:iCs/>
          <w:sz w:val="32"/>
          <w:szCs w:val="32"/>
        </w:rPr>
        <w:t xml:space="preserve"> «Причины школьной неуспешности»</w:t>
      </w:r>
    </w:p>
    <w:p w:rsidR="00D7423B" w:rsidRDefault="00D7423B" w:rsidP="0091163A"/>
    <w:p w:rsidR="00D7423B" w:rsidRDefault="00D7423B" w:rsidP="0091163A"/>
    <w:p w:rsidR="00D7423B" w:rsidRDefault="00D7423B" w:rsidP="00816652">
      <w:pPr>
        <w:ind w:left="4536"/>
      </w:pPr>
      <w:r>
        <w:t xml:space="preserve">Составила Матвеева Марина Вячеславовна </w:t>
      </w:r>
    </w:p>
    <w:p w:rsidR="00D7423B" w:rsidRDefault="00D7423B" w:rsidP="00816652">
      <w:pPr>
        <w:ind w:left="4536"/>
      </w:pPr>
      <w:r>
        <w:t xml:space="preserve"> учитель-логопед МБС(К)ОУ школа№122</w:t>
      </w:r>
    </w:p>
    <w:p w:rsidR="00D7423B" w:rsidRPr="00080429" w:rsidRDefault="00D7423B" w:rsidP="00816652">
      <w:pPr>
        <w:ind w:left="4536"/>
      </w:pPr>
      <w:r>
        <w:t>г. Снежинск</w:t>
      </w:r>
    </w:p>
    <w:p w:rsidR="00D7423B" w:rsidRDefault="00D7423B" w:rsidP="00816652">
      <w:pPr>
        <w:ind w:left="4536"/>
      </w:pPr>
      <w:r>
        <w:t xml:space="preserve"> (электронный адрес </w:t>
      </w:r>
      <w:r>
        <w:rPr>
          <w:lang w:val="en-US"/>
        </w:rPr>
        <w:t>mmv</w:t>
      </w:r>
      <w:r w:rsidRPr="00080429">
        <w:t>270253@</w:t>
      </w:r>
      <w:r>
        <w:rPr>
          <w:lang w:val="en-US"/>
        </w:rPr>
        <w:t>ya</w:t>
      </w:r>
      <w:r w:rsidRPr="00080429">
        <w:t>.</w:t>
      </w:r>
      <w:r>
        <w:rPr>
          <w:lang w:val="en-US"/>
        </w:rPr>
        <w:t>ru</w:t>
      </w:r>
      <w:r>
        <w:t>)</w:t>
      </w:r>
    </w:p>
    <w:p w:rsidR="00D7423B" w:rsidRDefault="00D7423B" w:rsidP="0091163A"/>
    <w:p w:rsidR="00D7423B" w:rsidRPr="00C66091" w:rsidRDefault="00D7423B" w:rsidP="0091163A">
      <w:r>
        <w:t xml:space="preserve">    </w:t>
      </w:r>
    </w:p>
    <w:p w:rsidR="00D7423B" w:rsidRPr="00C66091" w:rsidRDefault="00D7423B" w:rsidP="0091163A"/>
    <w:p w:rsidR="00D7423B" w:rsidRPr="003544DE" w:rsidRDefault="00D7423B" w:rsidP="0091163A"/>
    <w:p w:rsidR="00D7423B" w:rsidRPr="003544DE" w:rsidRDefault="00D7423B" w:rsidP="0091163A"/>
    <w:p w:rsidR="00D7423B" w:rsidRDefault="00D7423B" w:rsidP="0091163A">
      <w:r>
        <w:t xml:space="preserve"> Цель выступления показать влияние уровня речевого разхвития на процесс формирования навыка чтения и письма. Сориентировать родителей на тесное сотрудничество со школьным логопедом</w:t>
      </w:r>
    </w:p>
    <w:p w:rsidR="00D7423B" w:rsidRDefault="00D7423B" w:rsidP="0091163A"/>
    <w:p w:rsidR="00D7423B" w:rsidRDefault="00D7423B" w:rsidP="0091163A"/>
    <w:p w:rsidR="00D7423B" w:rsidRDefault="00D7423B" w:rsidP="0091163A"/>
    <w:p w:rsidR="00D7423B" w:rsidRDefault="00D7423B" w:rsidP="0091163A"/>
    <w:p w:rsidR="00D7423B" w:rsidRDefault="00D7423B" w:rsidP="0091163A"/>
    <w:p w:rsidR="00D7423B" w:rsidRPr="00C66091" w:rsidRDefault="00D7423B" w:rsidP="0091163A"/>
    <w:p w:rsidR="00D7423B" w:rsidRPr="00C66091" w:rsidRDefault="00D7423B" w:rsidP="0091163A"/>
    <w:p w:rsidR="00D7423B" w:rsidRPr="00C66091" w:rsidRDefault="00D7423B" w:rsidP="0091163A"/>
    <w:p w:rsidR="00D7423B" w:rsidRPr="00C66091" w:rsidRDefault="00D7423B" w:rsidP="0091163A"/>
    <w:p w:rsidR="00D7423B" w:rsidRPr="00C66091" w:rsidRDefault="00D7423B" w:rsidP="0091163A"/>
    <w:p w:rsidR="00D7423B" w:rsidRPr="00C66091" w:rsidRDefault="00D7423B" w:rsidP="0091163A"/>
    <w:p w:rsidR="00D7423B" w:rsidRPr="00C66091" w:rsidRDefault="00D7423B" w:rsidP="0091163A"/>
    <w:p w:rsidR="00D7423B" w:rsidRPr="00C66091" w:rsidRDefault="00D7423B" w:rsidP="0091163A"/>
    <w:p w:rsidR="00D7423B" w:rsidRPr="00C66091" w:rsidRDefault="00D7423B" w:rsidP="0091163A"/>
    <w:p w:rsidR="00D7423B" w:rsidRPr="00C66091" w:rsidRDefault="00D7423B" w:rsidP="0091163A"/>
    <w:tbl>
      <w:tblPr>
        <w:tblW w:w="10032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931"/>
      </w:tblGrid>
      <w:tr w:rsidR="00D7423B" w:rsidRPr="00FF3AEE" w:rsidTr="003544DE">
        <w:trPr>
          <w:trHeight w:val="1862"/>
        </w:trPr>
        <w:tc>
          <w:tcPr>
            <w:tcW w:w="1101" w:type="dxa"/>
          </w:tcPr>
          <w:p w:rsidR="00D7423B" w:rsidRPr="00FF3AEE" w:rsidRDefault="00D7423B" w:rsidP="008A1F70">
            <w:pPr>
              <w:tabs>
                <w:tab w:val="left" w:pos="162"/>
              </w:tabs>
            </w:pPr>
          </w:p>
        </w:tc>
        <w:tc>
          <w:tcPr>
            <w:tcW w:w="8931" w:type="dxa"/>
          </w:tcPr>
          <w:p w:rsidR="00D7423B" w:rsidRPr="00331653" w:rsidRDefault="00D7423B" w:rsidP="008A1F70">
            <w:pPr>
              <w:rPr>
                <w:b/>
                <w:bCs/>
                <w:i/>
                <w:iCs/>
              </w:rPr>
            </w:pPr>
            <w:r>
              <w:t xml:space="preserve"> </w:t>
            </w:r>
            <w:r w:rsidRPr="00331653">
              <w:rPr>
                <w:b/>
                <w:bCs/>
                <w:i/>
                <w:iCs/>
              </w:rPr>
              <w:t>Выступление на родительском собрании по теме: «Причины школьной неуспешности»</w:t>
            </w:r>
          </w:p>
          <w:p w:rsidR="00D7423B" w:rsidRDefault="00D7423B" w:rsidP="008A1F70"/>
          <w:p w:rsidR="00D7423B" w:rsidRPr="00FF3AEE" w:rsidRDefault="00D7423B" w:rsidP="00080429">
            <w:pPr>
              <w:spacing w:line="360" w:lineRule="auto"/>
            </w:pPr>
            <w:r>
              <w:t xml:space="preserve"> </w:t>
            </w:r>
            <w:r w:rsidRPr="00080429">
              <w:t xml:space="preserve"> </w:t>
            </w:r>
            <w:r w:rsidRPr="00FF3AEE">
              <w:t>Письмо и чтение – базовые школьные навыки, без эффективного владения которыми обучение затруднено или просто невозможно. Это сложнейшие интегративные навыки, объединяющие в единую структуру деятельности все высшие психические функции – внимание, восприятие, память, мышление.</w:t>
            </w:r>
          </w:p>
          <w:p w:rsidR="00D7423B" w:rsidRPr="00FF3AEE" w:rsidRDefault="00D7423B" w:rsidP="00080429">
            <w:pPr>
              <w:spacing w:line="360" w:lineRule="auto"/>
            </w:pPr>
            <w:r w:rsidRPr="00080429">
              <w:t xml:space="preserve">  </w:t>
            </w:r>
            <w:r w:rsidRPr="00FF3AEE">
              <w:t>Речь является важнейшей психической функцией человека. Речевое общение создает специфически человеческие способы социального контакта между людьми, благодаря которым развиваются высшее формы познавательной деятельности. Овладевая речью, ребенок приобретает способность к понятийному мышлению, к обобщенному отражению действительности, к осознанию, планированию и регуляции своих намерений и действий.                    </w:t>
            </w:r>
            <w:r w:rsidRPr="00FF3AEE">
              <w:br/>
            </w:r>
            <w:r w:rsidRPr="00080429">
              <w:t xml:space="preserve">  </w:t>
            </w:r>
            <w:r w:rsidRPr="00FF3AEE">
              <w:t>Отклонение в развитии речи не могут не сказаться на формировании всей психической жизни ребенка. Они затрудняют общение с окружающими и нередко препятствуют правильному формированию познавательных процессов, затрудняют усвоение чтения и письма, а вследствие этого и других школьных навыков, и знаний.</w:t>
            </w:r>
          </w:p>
          <w:p w:rsidR="00D7423B" w:rsidRPr="00FF3AEE" w:rsidRDefault="00D7423B" w:rsidP="00080429">
            <w:pPr>
              <w:spacing w:line="360" w:lineRule="auto"/>
            </w:pPr>
            <w:r w:rsidRPr="00080429">
              <w:t xml:space="preserve">  </w:t>
            </w:r>
            <w:r w:rsidRPr="00FF3AEE">
              <w:t xml:space="preserve">Правильная речь – один из показателей готовности ребенка к обучению в школе, залог успешного освоения грамоты и чтения.   Письменная речь формируется на основе устной. </w:t>
            </w:r>
          </w:p>
          <w:p w:rsidR="00D7423B" w:rsidRPr="00FF3AEE" w:rsidRDefault="00D7423B" w:rsidP="00080429">
            <w:pPr>
              <w:spacing w:line="360" w:lineRule="auto"/>
            </w:pPr>
            <w:r w:rsidRPr="00080429">
              <w:t xml:space="preserve">  </w:t>
            </w:r>
            <w:r w:rsidRPr="00FF3AEE">
              <w:t>Механизмы чтения и письма – это процессы кодирования и декодирования устной речи. В устной речи значение каждого слова закодировано в определенном комплексе звуков речи. В письменной речи используется другой код (буквы, соотнесенный с устной речью). Чтение – это перевод буквенного кода в звучание слов, а письмо, наоборот, перекодирование устной речи.</w:t>
            </w:r>
          </w:p>
          <w:p w:rsidR="00D7423B" w:rsidRPr="00FF3AEE" w:rsidRDefault="00D7423B" w:rsidP="00080429">
            <w:pPr>
              <w:spacing w:line="360" w:lineRule="auto"/>
            </w:pPr>
            <w:r w:rsidRPr="00080429">
              <w:t xml:space="preserve">   </w:t>
            </w:r>
            <w:r w:rsidRPr="00FF3AEE">
              <w:t>Четкость фонематического восприятия, хорошее звукопроизношение, сформированность фонематического анализа и синтеза являются основой грамотного письма и чтения. И, наоборот, чем беднее процесс формирования речи, тем хуже овладевает ребенок письменной речью. В настоящее время установлено, что нарушения письма и чтения у детей чаще всего возникают в результате общего недоразвития всех компонентов языка: фонетико-фонематического и лексико-грамматического.</w:t>
            </w:r>
          </w:p>
          <w:p w:rsidR="00D7423B" w:rsidRPr="00FF3AEE" w:rsidRDefault="00D7423B" w:rsidP="00080429">
            <w:pPr>
              <w:spacing w:line="360" w:lineRule="auto"/>
            </w:pPr>
            <w:r w:rsidRPr="00080429">
              <w:t xml:space="preserve">  </w:t>
            </w:r>
            <w:r w:rsidRPr="00FF3AEE">
              <w:t xml:space="preserve">Письмо – это вид речевой деятельности, основой которого является устная речь. Первостепенное значение для овладения чтением и письмом имеет осознание собственной речи и овладение ею. На ранних этапах развития устной речи формируются практические знания о звуковом и морфологическом составе слова, которые впоследствии, при переходе ребенка к обучению грамоте и правописанию, способствуют осознанному их усвоению.   </w:t>
            </w:r>
          </w:p>
          <w:p w:rsidR="00D7423B" w:rsidRPr="00FF3AEE" w:rsidRDefault="00D7423B" w:rsidP="00080429">
            <w:pPr>
              <w:spacing w:line="360" w:lineRule="auto"/>
            </w:pPr>
            <w:r w:rsidRPr="00080429">
              <w:t xml:space="preserve">  </w:t>
            </w:r>
            <w:r w:rsidRPr="00FF3AEE">
              <w:t>Овладение грамотой представляет собой чрезвы</w:t>
            </w:r>
            <w:r w:rsidRPr="00FF3AEE">
              <w:softHyphen/>
              <w:t>чайно важный и сложный этап в умственном и речевом раз</w:t>
            </w:r>
            <w:r w:rsidRPr="00FF3AEE">
              <w:softHyphen/>
              <w:t>витии ребенка. Обучаясь чтению и письму, ребе</w:t>
            </w:r>
            <w:r w:rsidRPr="00FF3AEE">
              <w:softHyphen/>
              <w:t>нок осваивает совершенно новые формы умственной и языковой деятельности. До этого момента дети осознают только смысловую сторону речи: предме</w:t>
            </w:r>
            <w:r w:rsidRPr="00FF3AEE">
              <w:softHyphen/>
              <w:t>ты и явления, обозначаемые определенными слова</w:t>
            </w:r>
            <w:r w:rsidRPr="00FF3AEE">
              <w:softHyphen/>
              <w:t>ми, и содержание, передаваемое словосочетаниями и фразами.</w:t>
            </w:r>
          </w:p>
          <w:p w:rsidR="00D7423B" w:rsidRPr="00FF3AEE" w:rsidRDefault="00D7423B" w:rsidP="00080429">
            <w:pPr>
              <w:spacing w:line="360" w:lineRule="auto"/>
            </w:pPr>
            <w:r w:rsidRPr="00080429">
              <w:t xml:space="preserve">  </w:t>
            </w:r>
            <w:r w:rsidRPr="00FF3AEE">
              <w:t>Начиная осваивать азбуку, ребенок должен пред</w:t>
            </w:r>
            <w:r w:rsidRPr="00FF3AEE">
              <w:softHyphen/>
              <w:t>ставлять, что такое звуки речи, которые сами по себе, изолированно еще ничего не означают для него в смысловом отношении. Он должен научиться де</w:t>
            </w:r>
            <w:r w:rsidRPr="00FF3AEE">
              <w:softHyphen/>
              <w:t>лить слово на слоги и звуки, усвоить довольно слож</w:t>
            </w:r>
            <w:r w:rsidRPr="00FF3AEE">
              <w:softHyphen/>
              <w:t>ную систему графических символов (букв), обознача</w:t>
            </w:r>
            <w:r w:rsidRPr="00FF3AEE">
              <w:softHyphen/>
              <w:t xml:space="preserve">ющих звуки речи.  </w:t>
            </w:r>
            <w:r w:rsidRPr="00FF3AEE">
              <w:tab/>
            </w:r>
          </w:p>
          <w:p w:rsidR="00D7423B" w:rsidRPr="00FF3AEE" w:rsidRDefault="00D7423B" w:rsidP="00080429">
            <w:pPr>
              <w:spacing w:line="360" w:lineRule="auto"/>
            </w:pPr>
            <w:r w:rsidRPr="00FF3AEE">
              <w:t xml:space="preserve">Навык чтения включает в себя два компонента: техническая сторона чтения и смысловая. </w:t>
            </w:r>
          </w:p>
          <w:p w:rsidR="00D7423B" w:rsidRPr="00FF3AEE" w:rsidRDefault="00D7423B" w:rsidP="00080429">
            <w:pPr>
              <w:spacing w:line="360" w:lineRule="auto"/>
            </w:pPr>
            <w:r w:rsidRPr="00C66091">
              <w:t xml:space="preserve">  </w:t>
            </w:r>
            <w:r w:rsidRPr="00FF3AEE">
              <w:t xml:space="preserve">Техническую сторону чтения составляют: </w:t>
            </w:r>
          </w:p>
          <w:p w:rsidR="00D7423B" w:rsidRPr="00FF3AEE" w:rsidRDefault="00D7423B" w:rsidP="00080429">
            <w:pPr>
              <w:numPr>
                <w:ilvl w:val="0"/>
                <w:numId w:val="1"/>
              </w:numPr>
              <w:spacing w:line="360" w:lineRule="auto"/>
            </w:pPr>
            <w:r w:rsidRPr="00FF3AEE">
              <w:t xml:space="preserve">способ чтения, </w:t>
            </w:r>
          </w:p>
          <w:p w:rsidR="00D7423B" w:rsidRPr="00FF3AEE" w:rsidRDefault="00D7423B" w:rsidP="00080429">
            <w:pPr>
              <w:numPr>
                <w:ilvl w:val="0"/>
                <w:numId w:val="1"/>
              </w:numPr>
              <w:spacing w:line="360" w:lineRule="auto"/>
            </w:pPr>
            <w:r w:rsidRPr="00FF3AEE">
              <w:t>темп (ско</w:t>
            </w:r>
            <w:r w:rsidRPr="00FF3AEE">
              <w:softHyphen/>
              <w:t>рость) чтения,</w:t>
            </w:r>
          </w:p>
          <w:p w:rsidR="00D7423B" w:rsidRPr="00FF3AEE" w:rsidRDefault="00D7423B" w:rsidP="00080429">
            <w:pPr>
              <w:numPr>
                <w:ilvl w:val="0"/>
                <w:numId w:val="1"/>
              </w:numPr>
              <w:spacing w:line="360" w:lineRule="auto"/>
            </w:pPr>
            <w:r w:rsidRPr="00FF3AEE">
              <w:t xml:space="preserve">динамика (увеличение) скорости чтения, </w:t>
            </w:r>
          </w:p>
          <w:p w:rsidR="00D7423B" w:rsidRPr="00FF3AEE" w:rsidRDefault="00D7423B" w:rsidP="00080429">
            <w:pPr>
              <w:numPr>
                <w:ilvl w:val="0"/>
                <w:numId w:val="1"/>
              </w:numPr>
              <w:spacing w:line="360" w:lineRule="auto"/>
            </w:pPr>
            <w:r w:rsidRPr="00FF3AEE">
              <w:t>правиль</w:t>
            </w:r>
            <w:r w:rsidRPr="00FF3AEE">
              <w:softHyphen/>
              <w:t>ность чтения.</w:t>
            </w:r>
          </w:p>
          <w:p w:rsidR="00D7423B" w:rsidRPr="00FF3AEE" w:rsidRDefault="00D7423B" w:rsidP="00080429">
            <w:pPr>
              <w:spacing w:line="360" w:lineRule="auto"/>
            </w:pPr>
            <w:r w:rsidRPr="00FF3AEE">
              <w:t xml:space="preserve"> Смысловую сторону: </w:t>
            </w:r>
          </w:p>
          <w:p w:rsidR="00D7423B" w:rsidRPr="00FF3AEE" w:rsidRDefault="00D7423B" w:rsidP="00080429">
            <w:pPr>
              <w:numPr>
                <w:ilvl w:val="0"/>
                <w:numId w:val="2"/>
              </w:numPr>
              <w:spacing w:line="360" w:lineRule="auto"/>
            </w:pPr>
            <w:r w:rsidRPr="00FF3AEE">
              <w:t>выразительность,</w:t>
            </w:r>
          </w:p>
          <w:p w:rsidR="00D7423B" w:rsidRPr="00FF3AEE" w:rsidRDefault="00D7423B" w:rsidP="00080429">
            <w:pPr>
              <w:numPr>
                <w:ilvl w:val="0"/>
                <w:numId w:val="2"/>
              </w:numPr>
              <w:spacing w:line="360" w:lineRule="auto"/>
            </w:pPr>
            <w:r w:rsidRPr="00FF3AEE">
              <w:t>понима</w:t>
            </w:r>
            <w:r w:rsidRPr="00FF3AEE">
              <w:softHyphen/>
              <w:t>ние прочитанного.</w:t>
            </w:r>
          </w:p>
          <w:p w:rsidR="00D7423B" w:rsidRPr="00FF3AEE" w:rsidRDefault="00D7423B" w:rsidP="00080429">
            <w:pPr>
              <w:spacing w:line="360" w:lineRule="auto"/>
              <w:ind w:left="39"/>
            </w:pPr>
            <w:r w:rsidRPr="00FF3AEE">
              <w:t>Безус</w:t>
            </w:r>
            <w:r w:rsidRPr="00FF3AEE">
              <w:softHyphen/>
              <w:t>ловно, главное – понимание и осознание прочитанное, ведь ребе</w:t>
            </w:r>
            <w:r w:rsidRPr="00FF3AEE">
              <w:softHyphen/>
              <w:t>нок учится читать для того, чтобы узнавать что-то новое. Осознанность чтения зависит от уровня развития речи ре</w:t>
            </w:r>
            <w:r w:rsidRPr="00FF3AEE">
              <w:softHyphen/>
              <w:t>бенка, от круга его интересов и потребностей, жизненного опыта и запаса наблюдений.</w:t>
            </w:r>
          </w:p>
          <w:p w:rsidR="00D7423B" w:rsidRPr="00FF3AEE" w:rsidRDefault="00D7423B" w:rsidP="00080429">
            <w:pPr>
              <w:spacing w:line="360" w:lineRule="auto"/>
            </w:pPr>
            <w:r w:rsidRPr="00080429">
              <w:t xml:space="preserve">  </w:t>
            </w:r>
            <w:r w:rsidRPr="00FF3AEE">
              <w:t>Техни</w:t>
            </w:r>
            <w:r w:rsidRPr="00FF3AEE">
              <w:softHyphen/>
              <w:t>ческая же сторона чтения подчиняется и обслуживает понимание и осознание прочитанного. Однако, для того чтобы использовать чтение как инструмент для получе</w:t>
            </w:r>
            <w:r w:rsidRPr="00FF3AEE">
              <w:softHyphen/>
              <w:t>ния информации, необходимо научиться читать, чтобы этот про</w:t>
            </w:r>
            <w:r w:rsidRPr="00FF3AEE">
              <w:softHyphen/>
              <w:t>цесс достиг уровня навыка, т.е. умения, доведенного до автома</w:t>
            </w:r>
            <w:r w:rsidRPr="00FF3AEE">
              <w:softHyphen/>
              <w:t xml:space="preserve">тизма. </w:t>
            </w:r>
          </w:p>
          <w:p w:rsidR="00D7423B" w:rsidRPr="00FF3AEE" w:rsidRDefault="00D7423B" w:rsidP="00080429">
            <w:pPr>
              <w:spacing w:line="360" w:lineRule="auto"/>
            </w:pPr>
            <w:r w:rsidRPr="00FF3AEE">
              <w:t>Каждый ребенок в процессе овладения навыком чтения в начале читает послоговым способом, т.е. все слова по сло</w:t>
            </w:r>
            <w:r w:rsidRPr="00FF3AEE">
              <w:softHyphen/>
              <w:t>гам. Затем короткие слова прочитывает целиком, а более сложные все так же по слогам. Далее большую часть слов читает слитно и только некоторые послоговым способом. И, наконец, использует синтетический способ чтения, т.е. целым словом и группами слов.</w:t>
            </w:r>
          </w:p>
          <w:tbl>
            <w:tblPr>
              <w:tblpPr w:leftFromText="180" w:rightFromText="180" w:horzAnchor="margin" w:tblpY="4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67"/>
              <w:gridCol w:w="2084"/>
              <w:gridCol w:w="2100"/>
              <w:gridCol w:w="2155"/>
            </w:tblGrid>
            <w:tr w:rsidR="00D7423B" w:rsidRPr="00FF3AEE">
              <w:trPr>
                <w:trHeight w:val="523"/>
              </w:trPr>
              <w:tc>
                <w:tcPr>
                  <w:tcW w:w="20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423B" w:rsidRPr="00FF3AEE" w:rsidRDefault="00D7423B" w:rsidP="00080429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0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423B" w:rsidRPr="00FF3AEE" w:rsidRDefault="00D7423B" w:rsidP="00080429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</w:tcPr>
                <w:p w:rsidR="00D7423B" w:rsidRPr="00FF3AEE" w:rsidRDefault="00D7423B" w:rsidP="00080429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D7423B" w:rsidRPr="00FF3AEE" w:rsidRDefault="00D7423B" w:rsidP="00080429">
                  <w:pPr>
                    <w:spacing w:line="360" w:lineRule="auto"/>
                    <w:rPr>
                      <w:b/>
                      <w:bCs/>
                    </w:rPr>
                  </w:pPr>
                  <w:r w:rsidRPr="00FF3AEE">
                    <w:rPr>
                      <w:b/>
                      <w:bCs/>
                    </w:rPr>
                    <w:t>Целое слово              (группы слов)</w:t>
                  </w:r>
                </w:p>
              </w:tc>
            </w:tr>
            <w:tr w:rsidR="00D7423B" w:rsidRPr="00FF3AEE">
              <w:trPr>
                <w:trHeight w:val="523"/>
              </w:trPr>
              <w:tc>
                <w:tcPr>
                  <w:tcW w:w="20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423B" w:rsidRPr="00FF3AEE" w:rsidRDefault="00D7423B" w:rsidP="00080429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0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</w:tcPr>
                <w:p w:rsidR="00D7423B" w:rsidRPr="00FF3AEE" w:rsidRDefault="00D7423B" w:rsidP="00080429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D7423B" w:rsidRPr="00FF3AEE" w:rsidRDefault="00D7423B" w:rsidP="00080429">
                  <w:pPr>
                    <w:spacing w:line="360" w:lineRule="auto"/>
                    <w:rPr>
                      <w:b/>
                      <w:bCs/>
                    </w:rPr>
                  </w:pPr>
                  <w:r w:rsidRPr="00FF3AEE">
                    <w:rPr>
                      <w:b/>
                      <w:bCs/>
                    </w:rPr>
                    <w:t>Слово + слог</w:t>
                  </w:r>
                </w:p>
              </w:tc>
              <w:tc>
                <w:tcPr>
                  <w:tcW w:w="215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423B" w:rsidRPr="00FF3AEE" w:rsidRDefault="00D7423B" w:rsidP="00080429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D7423B" w:rsidRPr="00FF3AEE">
              <w:trPr>
                <w:trHeight w:val="523"/>
              </w:trPr>
              <w:tc>
                <w:tcPr>
                  <w:tcW w:w="20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</w:tcPr>
                <w:p w:rsidR="00D7423B" w:rsidRPr="00FF3AEE" w:rsidRDefault="00D7423B" w:rsidP="00080429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D7423B" w:rsidRPr="00FF3AEE" w:rsidRDefault="00D7423B" w:rsidP="00080429">
                  <w:pPr>
                    <w:spacing w:line="360" w:lineRule="auto"/>
                    <w:rPr>
                      <w:b/>
                      <w:bCs/>
                    </w:rPr>
                  </w:pPr>
                  <w:r w:rsidRPr="00FF3AEE">
                    <w:rPr>
                      <w:b/>
                      <w:bCs/>
                    </w:rPr>
                    <w:t>Слог + слово</w:t>
                  </w:r>
                </w:p>
              </w:tc>
              <w:tc>
                <w:tcPr>
                  <w:tcW w:w="21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423B" w:rsidRPr="00FF3AEE" w:rsidRDefault="00D7423B" w:rsidP="00080429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423B" w:rsidRPr="00FF3AEE" w:rsidRDefault="00D7423B" w:rsidP="00080429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D7423B" w:rsidRPr="00FF3AEE">
              <w:trPr>
                <w:trHeight w:val="523"/>
              </w:trPr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D7423B" w:rsidRPr="00FF3AEE" w:rsidRDefault="00D7423B" w:rsidP="00080429">
                  <w:pPr>
                    <w:spacing w:line="360" w:lineRule="auto"/>
                    <w:rPr>
                      <w:b/>
                      <w:bCs/>
                    </w:rPr>
                  </w:pPr>
                  <w:r w:rsidRPr="00FF3AEE">
                    <w:rPr>
                      <w:b/>
                      <w:bCs/>
                    </w:rPr>
                    <w:t>Слог + слог</w:t>
                  </w:r>
                </w:p>
              </w:tc>
              <w:tc>
                <w:tcPr>
                  <w:tcW w:w="20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423B" w:rsidRPr="00FF3AEE" w:rsidRDefault="00D7423B" w:rsidP="00080429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423B" w:rsidRPr="00FF3AEE" w:rsidRDefault="00D7423B" w:rsidP="00080429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7423B" w:rsidRPr="00FF3AEE" w:rsidRDefault="00D7423B" w:rsidP="00080429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</w:tbl>
          <w:p w:rsidR="00D7423B" w:rsidRPr="00FF3AEE" w:rsidRDefault="00D7423B" w:rsidP="00080429">
            <w:pPr>
              <w:spacing w:line="360" w:lineRule="auto"/>
            </w:pPr>
            <w:r w:rsidRPr="00080429">
              <w:t xml:space="preserve">  </w:t>
            </w:r>
            <w:r w:rsidRPr="00FF3AEE">
              <w:t>Правильность чтения необходимо отслеживать на всех эта</w:t>
            </w:r>
            <w:r w:rsidRPr="00FF3AEE">
              <w:softHyphen/>
              <w:t xml:space="preserve">пах овладения навыком чтения. </w:t>
            </w:r>
          </w:p>
          <w:p w:rsidR="00D7423B" w:rsidRPr="00FF3AEE" w:rsidRDefault="00D7423B" w:rsidP="00080429">
            <w:pPr>
              <w:spacing w:line="360" w:lineRule="auto"/>
            </w:pPr>
            <w:r w:rsidRPr="00080429">
              <w:t xml:space="preserve">  </w:t>
            </w:r>
            <w:r w:rsidRPr="00FF3AEE">
              <w:t>Усвоив элементарные технические навыки чте</w:t>
            </w:r>
            <w:r w:rsidRPr="00FF3AEE">
              <w:softHyphen/>
              <w:t>ния, ребенок приступает к самому трудному и глав</w:t>
            </w:r>
            <w:r w:rsidRPr="00FF3AEE">
              <w:softHyphen/>
              <w:t>ному в чтении — он должен научиться извлекать смысл из письменных текстов. Письменные тек</w:t>
            </w:r>
            <w:r w:rsidRPr="00FF3AEE">
              <w:softHyphen/>
              <w:t>сты (письменная речь) построены по правилам, зна</w:t>
            </w:r>
            <w:r w:rsidRPr="00FF3AEE">
              <w:softHyphen/>
              <w:t>чительно отличающимся от правил организации устных высказываний. То, как ребенок привык выражать свои мысли в разговорной речи и как это делают взрослые, общаясь с ним, резко отли</w:t>
            </w:r>
            <w:r w:rsidRPr="00FF3AEE">
              <w:softHyphen/>
              <w:t>чается от книжного языка. Кроме того, литера</w:t>
            </w:r>
            <w:r w:rsidRPr="00FF3AEE">
              <w:softHyphen/>
              <w:t>турная речь представляет собой преимущественно речь взрослых (даже если по сюжету в произведении разговаривают дети). Редкими исключениями являются книги В. Драгунского, Н. Носова и неко</w:t>
            </w:r>
            <w:r w:rsidRPr="00FF3AEE">
              <w:softHyphen/>
              <w:t>торых других авторов.</w:t>
            </w:r>
          </w:p>
          <w:p w:rsidR="00D7423B" w:rsidRPr="00FF3AEE" w:rsidRDefault="00D7423B" w:rsidP="00080429">
            <w:pPr>
              <w:spacing w:line="360" w:lineRule="auto"/>
            </w:pPr>
            <w:r w:rsidRPr="00080429">
              <w:t xml:space="preserve">  </w:t>
            </w:r>
            <w:r w:rsidRPr="00FF3AEE">
              <w:t>В повседневном общении используются преиму</w:t>
            </w:r>
            <w:r w:rsidRPr="00FF3AEE">
              <w:softHyphen/>
              <w:t>щественно виды диалогической речи: вопросы, от</w:t>
            </w:r>
            <w:r w:rsidRPr="00FF3AEE">
              <w:softHyphen/>
              <w:t>веты, обмен репликами. В процессе понимания уст</w:t>
            </w:r>
            <w:r w:rsidRPr="00FF3AEE">
              <w:softHyphen/>
              <w:t>ной речи для детей важной опорой является событийный и предметный на</w:t>
            </w:r>
            <w:r w:rsidRPr="00FF3AEE">
              <w:softHyphen/>
              <w:t>глядный контекст. Конкретные моменты ситуации, в которой происходит разговор (предметы, о кото</w:t>
            </w:r>
            <w:r w:rsidRPr="00FF3AEE">
              <w:softHyphen/>
              <w:t>рых идет речь, совершаемые действия), интона</w:t>
            </w:r>
            <w:r w:rsidRPr="00FF3AEE">
              <w:softHyphen/>
              <w:t>ция говорящего, выражение его лица, жестикуля</w:t>
            </w:r>
            <w:r w:rsidRPr="00FF3AEE">
              <w:softHyphen/>
              <w:t>ция помогают ребенку полнее понять собеседника. Все это отсутствует в книжных текстах, носящих в большинстве случаев характер монолога. Поняв значения всех слов в прочитанной фразе, ребенок должен затем объединить их в целое, составляю</w:t>
            </w:r>
            <w:r w:rsidRPr="00FF3AEE">
              <w:softHyphen/>
              <w:t>щее смысл фразы. Затем ему нужно заново интер</w:t>
            </w:r>
            <w:r w:rsidRPr="00FF3AEE">
              <w:softHyphen/>
              <w:t>претировать значения некоторых слов с учетом ре</w:t>
            </w:r>
            <w:r w:rsidRPr="00FF3AEE">
              <w:softHyphen/>
              <w:t>чевого контекста — общего смысла прочитанной части текста и последней фразы. (Например, зна</w:t>
            </w:r>
            <w:r w:rsidRPr="00FF3AEE">
              <w:softHyphen/>
              <w:t>чение слова «упал» в словосочетаниях «упал ду</w:t>
            </w:r>
            <w:r w:rsidRPr="00FF3AEE">
              <w:softHyphen/>
              <w:t>хом» и «упал в лужу» различно.) После этого ему предстоит реконструировать значение целого тек</w:t>
            </w:r>
            <w:r w:rsidRPr="00FF3AEE">
              <w:softHyphen/>
              <w:t>ста или фрагмента текста так, чтобы в голове возник отчетливый образ того, о чем повествуется в книге.</w:t>
            </w:r>
          </w:p>
          <w:p w:rsidR="00D7423B" w:rsidRPr="00FF3AEE" w:rsidRDefault="00D7423B" w:rsidP="00080429">
            <w:pPr>
              <w:spacing w:line="360" w:lineRule="auto"/>
            </w:pPr>
            <w:r w:rsidRPr="00080429">
              <w:t xml:space="preserve">  </w:t>
            </w:r>
            <w:r w:rsidRPr="00FF3AEE">
              <w:t>Следует учитывать и тот факт, что ребёнок, который учится читать, мыслит еще, преимущественно, образами, которые и несут для него основное смысловое и эмоцио</w:t>
            </w:r>
            <w:r w:rsidRPr="00FF3AEE">
              <w:softHyphen/>
              <w:t>нальное содержание. Поэтому, если в процессе чтения не происходит полноценного «перевода» с письменного языка на образный, оно не достав</w:t>
            </w:r>
            <w:r w:rsidRPr="00FF3AEE">
              <w:softHyphen/>
              <w:t>ляет ребенку удовольствия и весьма мало способ</w:t>
            </w:r>
            <w:r w:rsidRPr="00FF3AEE">
              <w:softHyphen/>
              <w:t>ствует приобретению новых знаний и умственному развитию.</w:t>
            </w:r>
          </w:p>
          <w:p w:rsidR="00D7423B" w:rsidRPr="00FF3AEE" w:rsidRDefault="00D7423B" w:rsidP="00080429">
            <w:pPr>
              <w:spacing w:line="360" w:lineRule="auto"/>
            </w:pPr>
            <w:r w:rsidRPr="00080429">
              <w:t xml:space="preserve">  </w:t>
            </w:r>
            <w:r w:rsidRPr="00FF3AEE">
              <w:t>Полноценное освоение всех вышеперечисленных навыков предполагает определенный минимально необходимый уровень зрелости мышления и речи. Иначе говоря, должно наступить состояние психо</w:t>
            </w:r>
            <w:r w:rsidRPr="00FF3AEE">
              <w:softHyphen/>
              <w:t xml:space="preserve">логической готовности к усвоению грамоты и литературного языка. </w:t>
            </w:r>
          </w:p>
          <w:p w:rsidR="00D7423B" w:rsidRPr="00FF3AEE" w:rsidRDefault="00D7423B" w:rsidP="00080429">
            <w:pPr>
              <w:spacing w:line="360" w:lineRule="auto"/>
            </w:pPr>
            <w:r w:rsidRPr="00080429">
              <w:t xml:space="preserve"> </w:t>
            </w:r>
            <w:r w:rsidRPr="00FF3AEE">
              <w:t>Иногда, несмотря на неполную готовность ре</w:t>
            </w:r>
            <w:r w:rsidRPr="00FF3AEE">
              <w:softHyphen/>
              <w:t>бенка к овладению грамотой, удается тем или иным способом научить его техническим навыкам чтения, то есть «говорению по буквам». Как пра</w:t>
            </w:r>
            <w:r w:rsidRPr="00FF3AEE">
              <w:softHyphen/>
              <w:t>вило, в таких случаях усвоенный навык оказы</w:t>
            </w:r>
            <w:r w:rsidRPr="00FF3AEE">
              <w:softHyphen/>
              <w:t>вается весьма непрочным и впоследствии легко утрачивается. Способность же к полноценному по</w:t>
            </w:r>
            <w:r w:rsidRPr="00FF3AEE">
              <w:softHyphen/>
              <w:t>ниманию прочитанного может так и не развиться. В результате ребенок, демонстрирующий формаль</w:t>
            </w:r>
            <w:r w:rsidRPr="00FF3AEE">
              <w:softHyphen/>
              <w:t>но неплохие показатели скорости и техники чте</w:t>
            </w:r>
            <w:r w:rsidRPr="00FF3AEE">
              <w:softHyphen/>
              <w:t>ния, понимает прочитанное весьма поверхностно. Чтение остается для него неработающим, чисто учебным  механическим навыком и не используется в повседнев</w:t>
            </w:r>
            <w:r w:rsidRPr="00FF3AEE">
              <w:softHyphen/>
              <w:t>ной жизни. Чтобы избежать подобной дисгармонии при осво</w:t>
            </w:r>
            <w:r w:rsidRPr="00FF3AEE">
              <w:softHyphen/>
              <w:t>ении чтения, с самого начала обучения необходимо уделять внимание развитию навыков полноценного понимания прочитанного. Наиболее удобный способ — соотнесение про</w:t>
            </w:r>
            <w:r w:rsidRPr="00FF3AEE">
              <w:softHyphen/>
              <w:t>читанного текста (или его фрагмента) с соот</w:t>
            </w:r>
            <w:r w:rsidRPr="00FF3AEE">
              <w:softHyphen/>
              <w:t xml:space="preserve">ветствующей ему по содержанию картинкой.    </w:t>
            </w:r>
          </w:p>
          <w:p w:rsidR="00D7423B" w:rsidRPr="00FF3AEE" w:rsidRDefault="00D7423B" w:rsidP="00080429">
            <w:pPr>
              <w:spacing w:line="360" w:lineRule="auto"/>
            </w:pPr>
            <w:r w:rsidRPr="00080429">
              <w:t xml:space="preserve">  </w:t>
            </w:r>
            <w:r w:rsidRPr="00FF3AEE">
              <w:t xml:space="preserve">Нарушения чтения и письма, в первую очередь, отражаются на успешности обучения в школе. Учащиеся затрудняются в свободной формулировке собственного высказывания, что приводит к снижению целенаправленной активности школьников в диалоге. В результате этого диалог превращается в формализованную вопросно-ответную беседу. Поскольку школьники не обладают достаточным запасом общих знаний и соответствующим набором языковых средств, при восприятии речи они не могут ориентироваться на общий смысл высказывания, а пытаются понять конкретную задачу, осознать, что говорит педагог. Такому ученику трудно понять многоступенчатую инструкцию, условие задачи, выделить непонятный материал по ходу объяснения, задать уточняющий вопрос. В результате, у школьников пропадает интерес к учебе, возникают проблемы в понимании учебной программы, трудности в решении интеллектуальных задач, что приводит к низкой успеваемости. </w:t>
            </w:r>
          </w:p>
          <w:p w:rsidR="00D7423B" w:rsidRPr="00FF3AEE" w:rsidRDefault="00D7423B" w:rsidP="00080429">
            <w:pPr>
              <w:spacing w:line="360" w:lineRule="auto"/>
            </w:pPr>
            <w:r w:rsidRPr="00FF3AEE">
              <w:t>Нарушения чтения и письма оказывают отрицательное влияние на весь процесс обучения, на школьную адаптацию детей, на формирование личности, самооценки и характера психического развития ребенка.</w:t>
            </w:r>
          </w:p>
          <w:p w:rsidR="00D7423B" w:rsidRPr="00FF3AEE" w:rsidRDefault="00D7423B" w:rsidP="00080429">
            <w:pPr>
              <w:spacing w:line="360" w:lineRule="auto"/>
            </w:pPr>
            <w:r w:rsidRPr="00FF3AEE">
              <w:t xml:space="preserve">Но </w:t>
            </w:r>
            <w:bookmarkStart w:id="0" w:name="_GoBack"/>
            <w:r w:rsidRPr="00FF3AEE">
              <w:t>трудности в формировании навыка чтения можно преодолеть совместной целенаправленной деятельностью ребёнка, учителя, родителей и учителя-логопеда.</w:t>
            </w:r>
            <w:bookmarkEnd w:id="0"/>
            <w:r w:rsidRPr="00FF3AEE">
              <w:t xml:space="preserve"> Такая работа необходима, так как с определённого момента чтение из цели обучения превращается в средство обучения (получения знаний).</w:t>
            </w:r>
          </w:p>
          <w:p w:rsidR="00D7423B" w:rsidRPr="00FF3AEE" w:rsidRDefault="00D7423B" w:rsidP="00080429">
            <w:pPr>
              <w:spacing w:line="360" w:lineRule="auto"/>
            </w:pPr>
          </w:p>
          <w:p w:rsidR="00D7423B" w:rsidRPr="00FF3AEE" w:rsidRDefault="00D7423B" w:rsidP="008A1F70"/>
        </w:tc>
      </w:tr>
    </w:tbl>
    <w:p w:rsidR="00D7423B" w:rsidRDefault="00D7423B" w:rsidP="00080429"/>
    <w:p w:rsidR="00D7423B" w:rsidRPr="00080429" w:rsidRDefault="00D7423B" w:rsidP="0091163A"/>
    <w:sectPr w:rsidR="00D7423B" w:rsidRPr="00080429" w:rsidSect="00816652">
      <w:pgSz w:w="11906" w:h="16838"/>
      <w:pgMar w:top="426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207"/>
    <w:multiLevelType w:val="hybridMultilevel"/>
    <w:tmpl w:val="B5C24FA4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9" w:hanging="360"/>
      </w:pPr>
      <w:rPr>
        <w:rFonts w:ascii="Wingdings" w:hAnsi="Wingdings" w:cs="Wingdings" w:hint="default"/>
      </w:rPr>
    </w:lvl>
  </w:abstractNum>
  <w:abstractNum w:abstractNumId="1">
    <w:nsid w:val="43380801"/>
    <w:multiLevelType w:val="hybridMultilevel"/>
    <w:tmpl w:val="B8CE2A04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708"/>
    <w:rsid w:val="00062708"/>
    <w:rsid w:val="00080429"/>
    <w:rsid w:val="001363C2"/>
    <w:rsid w:val="001638F4"/>
    <w:rsid w:val="00193996"/>
    <w:rsid w:val="001A304C"/>
    <w:rsid w:val="00331653"/>
    <w:rsid w:val="003544DE"/>
    <w:rsid w:val="0043179D"/>
    <w:rsid w:val="00500049"/>
    <w:rsid w:val="005459D1"/>
    <w:rsid w:val="00545E56"/>
    <w:rsid w:val="00557A61"/>
    <w:rsid w:val="00573601"/>
    <w:rsid w:val="00611CF1"/>
    <w:rsid w:val="00816652"/>
    <w:rsid w:val="008A1F70"/>
    <w:rsid w:val="0091163A"/>
    <w:rsid w:val="00BA66B0"/>
    <w:rsid w:val="00C66091"/>
    <w:rsid w:val="00D56817"/>
    <w:rsid w:val="00D7423B"/>
    <w:rsid w:val="00EB3C5D"/>
    <w:rsid w:val="00EC718F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F1"/>
    <w:pPr>
      <w:spacing w:line="300" w:lineRule="auto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16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39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7</Pages>
  <Words>1490</Words>
  <Characters>8493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  </cp:lastModifiedBy>
  <cp:revision>9</cp:revision>
  <cp:lastPrinted>2015-04-26T17:32:00Z</cp:lastPrinted>
  <dcterms:created xsi:type="dcterms:W3CDTF">2015-04-26T17:15:00Z</dcterms:created>
  <dcterms:modified xsi:type="dcterms:W3CDTF">2015-09-18T06:11:00Z</dcterms:modified>
</cp:coreProperties>
</file>