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31" w:rsidRPr="00D37F9E" w:rsidRDefault="001B7F31" w:rsidP="003356F0">
      <w:pPr>
        <w:spacing w:after="0" w:line="360" w:lineRule="auto"/>
        <w:ind w:firstLine="708"/>
        <w:jc w:val="center"/>
        <w:rPr>
          <w:rFonts w:cs="Times New Roman"/>
          <w:b/>
          <w:sz w:val="32"/>
        </w:rPr>
      </w:pPr>
      <w:r w:rsidRPr="00D37F9E">
        <w:rPr>
          <w:rFonts w:cs="Times New Roman"/>
          <w:b/>
          <w:sz w:val="32"/>
        </w:rPr>
        <w:t>История сварки</w:t>
      </w:r>
    </w:p>
    <w:p w:rsidR="00914CA7" w:rsidRPr="00D37F9E" w:rsidRDefault="00914CA7" w:rsidP="00D37F9E">
      <w:pPr>
        <w:spacing w:after="0" w:line="360" w:lineRule="auto"/>
        <w:ind w:firstLine="708"/>
        <w:jc w:val="both"/>
        <w:rPr>
          <w:rFonts w:cs="Times New Roman"/>
          <w:sz w:val="32"/>
        </w:rPr>
      </w:pPr>
      <w:r w:rsidRPr="00D37F9E">
        <w:rPr>
          <w:rFonts w:cs="Times New Roman"/>
          <w:sz w:val="32"/>
        </w:rPr>
        <w:t>Первые способы сварки возникли у истоков цивилизации — с началом использования и обработки металлов.</w:t>
      </w:r>
    </w:p>
    <w:p w:rsidR="00E03BDD" w:rsidRPr="00D37F9E" w:rsidRDefault="00E03BDD" w:rsidP="00D37F9E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cs="Times New Roman"/>
          <w:b/>
          <w:sz w:val="32"/>
        </w:rPr>
      </w:pPr>
      <w:r w:rsidRPr="00D37F9E">
        <w:rPr>
          <w:rFonts w:cs="Times New Roman"/>
          <w:sz w:val="32"/>
          <w:u w:val="single"/>
        </w:rPr>
        <w:t xml:space="preserve">VIII-VII </w:t>
      </w:r>
      <w:proofErr w:type="spellStart"/>
      <w:proofErr w:type="gramStart"/>
      <w:r w:rsidR="003356F0" w:rsidRPr="00D37F9E">
        <w:rPr>
          <w:rFonts w:cs="Times New Roman"/>
          <w:sz w:val="32"/>
          <w:u w:val="single"/>
        </w:rPr>
        <w:t>вв</w:t>
      </w:r>
      <w:proofErr w:type="spellEnd"/>
      <w:proofErr w:type="gramEnd"/>
      <w:r w:rsidRPr="00D37F9E">
        <w:rPr>
          <w:rFonts w:cs="Times New Roman"/>
          <w:sz w:val="32"/>
          <w:u w:val="single"/>
        </w:rPr>
        <w:t xml:space="preserve"> до н.э. </w:t>
      </w:r>
      <w:r w:rsidRPr="00D37F9E">
        <w:rPr>
          <w:rFonts w:cs="Times New Roman"/>
          <w:sz w:val="32"/>
        </w:rPr>
        <w:t xml:space="preserve">– древнейшие образцы сварки методом </w:t>
      </w:r>
      <w:r w:rsidRPr="00D37F9E">
        <w:rPr>
          <w:rFonts w:cs="Times New Roman"/>
          <w:b/>
          <w:sz w:val="32"/>
        </w:rPr>
        <w:t xml:space="preserve">ковки: </w:t>
      </w:r>
      <w:r w:rsidRPr="00D37F9E">
        <w:rPr>
          <w:rFonts w:cs="Times New Roman"/>
          <w:sz w:val="32"/>
        </w:rPr>
        <w:t>кусочки самородных металлов – золота, меди, метеоритного железа превращали в листочки, пластинки, острия.</w:t>
      </w:r>
    </w:p>
    <w:p w:rsidR="00AE257F" w:rsidRPr="00D37F9E" w:rsidRDefault="00AE257F" w:rsidP="00D37F9E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cs="Times New Roman"/>
          <w:b/>
          <w:sz w:val="32"/>
        </w:rPr>
      </w:pPr>
      <w:r w:rsidRPr="00D37F9E">
        <w:rPr>
          <w:rFonts w:cs="Times New Roman"/>
          <w:sz w:val="32"/>
          <w:u w:val="single"/>
          <w:lang w:val="en-US"/>
        </w:rPr>
        <w:t>X</w:t>
      </w:r>
      <w:r w:rsidRPr="00D37F9E">
        <w:rPr>
          <w:rFonts w:cs="Times New Roman"/>
          <w:sz w:val="32"/>
          <w:u w:val="single"/>
        </w:rPr>
        <w:t>VII век:</w:t>
      </w:r>
      <w:r w:rsidRPr="00D37F9E">
        <w:rPr>
          <w:rFonts w:cs="Times New Roman"/>
          <w:sz w:val="32"/>
        </w:rPr>
        <w:t xml:space="preserve"> </w:t>
      </w:r>
      <w:r w:rsidRPr="00D37F9E">
        <w:rPr>
          <w:rFonts w:cs="Times New Roman"/>
          <w:b/>
          <w:sz w:val="32"/>
        </w:rPr>
        <w:t xml:space="preserve">литейная сварка </w:t>
      </w:r>
      <w:r w:rsidRPr="00D37F9E">
        <w:rPr>
          <w:rFonts w:cs="Times New Roman"/>
          <w:sz w:val="32"/>
        </w:rPr>
        <w:t xml:space="preserve">– соединяемые детали </w:t>
      </w:r>
      <w:proofErr w:type="spellStart"/>
      <w:r w:rsidRPr="00D37F9E">
        <w:rPr>
          <w:rFonts w:cs="Times New Roman"/>
          <w:sz w:val="32"/>
        </w:rPr>
        <w:t>заформовывались</w:t>
      </w:r>
      <w:proofErr w:type="spellEnd"/>
      <w:r w:rsidRPr="00D37F9E">
        <w:rPr>
          <w:rFonts w:cs="Times New Roman"/>
          <w:sz w:val="32"/>
        </w:rPr>
        <w:t>, и место сварки заливалось расплавленным металлом.</w:t>
      </w:r>
    </w:p>
    <w:p w:rsidR="00AE257F" w:rsidRPr="00D37F9E" w:rsidRDefault="00AE257F" w:rsidP="00D37F9E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cs="Times New Roman"/>
          <w:b/>
          <w:sz w:val="32"/>
        </w:rPr>
      </w:pPr>
      <w:r w:rsidRPr="00D37F9E">
        <w:rPr>
          <w:rFonts w:cs="Times New Roman"/>
          <w:sz w:val="32"/>
          <w:u w:val="single"/>
          <w:lang w:val="en-US"/>
        </w:rPr>
        <w:t>X</w:t>
      </w:r>
      <w:r w:rsidRPr="00D37F9E">
        <w:rPr>
          <w:rFonts w:cs="Times New Roman"/>
          <w:sz w:val="32"/>
          <w:u w:val="single"/>
        </w:rPr>
        <w:t>VII – ХIХ века</w:t>
      </w:r>
      <w:r w:rsidRPr="00D37F9E">
        <w:rPr>
          <w:rFonts w:cs="Times New Roman"/>
          <w:sz w:val="32"/>
        </w:rPr>
        <w:t>:</w:t>
      </w:r>
      <w:r w:rsidRPr="00D37F9E">
        <w:rPr>
          <w:rFonts w:cs="Times New Roman"/>
          <w:b/>
          <w:sz w:val="32"/>
        </w:rPr>
        <w:t xml:space="preserve"> пайка, </w:t>
      </w:r>
      <w:r w:rsidRPr="00D37F9E">
        <w:rPr>
          <w:rFonts w:cs="Times New Roman"/>
          <w:sz w:val="32"/>
        </w:rPr>
        <w:t>имеющая большое значение и сейчас.</w:t>
      </w:r>
    </w:p>
    <w:p w:rsidR="00AE257F" w:rsidRPr="00D37F9E" w:rsidRDefault="00AE257F" w:rsidP="00D37F9E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cs="Times New Roman"/>
          <w:sz w:val="32"/>
        </w:rPr>
      </w:pPr>
      <w:r w:rsidRPr="00D37F9E">
        <w:rPr>
          <w:rFonts w:cs="Times New Roman"/>
          <w:sz w:val="32"/>
          <w:u w:val="single"/>
        </w:rPr>
        <w:t>Х</w:t>
      </w:r>
      <w:proofErr w:type="gramStart"/>
      <w:r w:rsidRPr="00D37F9E">
        <w:rPr>
          <w:rFonts w:cs="Times New Roman"/>
          <w:sz w:val="32"/>
          <w:u w:val="single"/>
        </w:rPr>
        <w:t>I</w:t>
      </w:r>
      <w:proofErr w:type="gramEnd"/>
      <w:r w:rsidRPr="00D37F9E">
        <w:rPr>
          <w:rFonts w:cs="Times New Roman"/>
          <w:sz w:val="32"/>
          <w:u w:val="single"/>
        </w:rPr>
        <w:t>Х в.:</w:t>
      </w:r>
      <w:r w:rsidRPr="00D37F9E">
        <w:rPr>
          <w:rFonts w:cs="Times New Roman"/>
          <w:sz w:val="32"/>
        </w:rPr>
        <w:t xml:space="preserve"> новые источники нагрева и расплавления железа: </w:t>
      </w:r>
      <w:r w:rsidRPr="00D37F9E">
        <w:rPr>
          <w:rFonts w:cs="Times New Roman"/>
          <w:b/>
          <w:sz w:val="32"/>
        </w:rPr>
        <w:t>электрический ток и газокислородное пламя</w:t>
      </w:r>
      <w:r w:rsidRPr="00D37F9E">
        <w:rPr>
          <w:rFonts w:cs="Times New Roman"/>
          <w:sz w:val="32"/>
        </w:rPr>
        <w:t>.</w:t>
      </w:r>
    </w:p>
    <w:p w:rsidR="003356F0" w:rsidRDefault="00914CA7" w:rsidP="00D37F9E">
      <w:pPr>
        <w:spacing w:after="0" w:line="360" w:lineRule="auto"/>
        <w:ind w:left="349"/>
        <w:jc w:val="both"/>
        <w:rPr>
          <w:rFonts w:cs="Times New Roman"/>
          <w:sz w:val="32"/>
        </w:rPr>
      </w:pPr>
      <w:r w:rsidRPr="00D37F9E">
        <w:rPr>
          <w:rFonts w:cs="Times New Roman"/>
          <w:sz w:val="32"/>
        </w:rPr>
        <w:t>Петров</w:t>
      </w:r>
      <w:r w:rsidR="00E03BDD" w:rsidRPr="00D37F9E">
        <w:rPr>
          <w:rFonts w:cs="Times New Roman"/>
          <w:sz w:val="32"/>
        </w:rPr>
        <w:t xml:space="preserve"> </w:t>
      </w:r>
      <w:r w:rsidRPr="00D37F9E">
        <w:rPr>
          <w:rFonts w:cs="Times New Roman"/>
          <w:sz w:val="32"/>
        </w:rPr>
        <w:t>Васили</w:t>
      </w:r>
      <w:r w:rsidR="003356F0" w:rsidRPr="00D37F9E">
        <w:rPr>
          <w:rFonts w:cs="Times New Roman"/>
          <w:sz w:val="32"/>
        </w:rPr>
        <w:t xml:space="preserve">й </w:t>
      </w:r>
      <w:r w:rsidRPr="00D37F9E">
        <w:rPr>
          <w:rFonts w:cs="Times New Roman"/>
          <w:sz w:val="32"/>
        </w:rPr>
        <w:t xml:space="preserve"> Владимирович</w:t>
      </w:r>
      <w:r w:rsidR="003356F0" w:rsidRPr="00D37F9E">
        <w:rPr>
          <w:rFonts w:cs="Times New Roman"/>
          <w:sz w:val="32"/>
        </w:rPr>
        <w:t xml:space="preserve"> разработал</w:t>
      </w:r>
      <w:r w:rsidR="00E03BDD" w:rsidRPr="00D37F9E">
        <w:rPr>
          <w:rFonts w:cs="Times New Roman"/>
          <w:sz w:val="32"/>
        </w:rPr>
        <w:t xml:space="preserve"> </w:t>
      </w:r>
      <w:r w:rsidR="00D37F9E" w:rsidRPr="00D37F9E">
        <w:rPr>
          <w:rFonts w:cs="Times New Roman"/>
          <w:sz w:val="32"/>
        </w:rPr>
        <w:t xml:space="preserve"> </w:t>
      </w:r>
      <w:proofErr w:type="spellStart"/>
      <w:r w:rsidR="003356F0" w:rsidRPr="00D37F9E">
        <w:rPr>
          <w:rFonts w:cs="Times New Roman"/>
          <w:b/>
          <w:sz w:val="32"/>
        </w:rPr>
        <w:t>Э</w:t>
      </w:r>
      <w:r w:rsidR="00AD24F8" w:rsidRPr="00D37F9E">
        <w:rPr>
          <w:rFonts w:cs="Times New Roman"/>
          <w:b/>
          <w:sz w:val="32"/>
        </w:rPr>
        <w:t>лектрическо</w:t>
      </w:r>
      <w:proofErr w:type="spellEnd"/>
      <w:r w:rsidR="003356F0" w:rsidRPr="00D37F9E">
        <w:rPr>
          <w:rFonts w:cs="Times New Roman"/>
          <w:b/>
          <w:sz w:val="32"/>
        </w:rPr>
        <w:t>-</w:t>
      </w:r>
      <w:r w:rsidRPr="00D37F9E">
        <w:rPr>
          <w:rFonts w:cs="Times New Roman"/>
          <w:b/>
          <w:sz w:val="32"/>
        </w:rPr>
        <w:t>дугов</w:t>
      </w:r>
      <w:r w:rsidR="00AD24F8" w:rsidRPr="00D37F9E">
        <w:rPr>
          <w:rFonts w:cs="Times New Roman"/>
          <w:b/>
          <w:sz w:val="32"/>
        </w:rPr>
        <w:t>ой</w:t>
      </w:r>
      <w:r w:rsidRPr="00D37F9E">
        <w:rPr>
          <w:rFonts w:cs="Times New Roman"/>
          <w:b/>
          <w:sz w:val="32"/>
        </w:rPr>
        <w:t xml:space="preserve"> </w:t>
      </w:r>
      <w:r w:rsidR="003356F0" w:rsidRPr="00D37F9E">
        <w:rPr>
          <w:rFonts w:cs="Times New Roman"/>
          <w:b/>
          <w:sz w:val="32"/>
        </w:rPr>
        <w:t xml:space="preserve">вид </w:t>
      </w:r>
      <w:r w:rsidRPr="00D37F9E">
        <w:rPr>
          <w:rFonts w:cs="Times New Roman"/>
          <w:b/>
          <w:sz w:val="32"/>
        </w:rPr>
        <w:t>сварк</w:t>
      </w:r>
      <w:r w:rsidR="00AD24F8" w:rsidRPr="00D37F9E">
        <w:rPr>
          <w:rFonts w:cs="Times New Roman"/>
          <w:b/>
          <w:sz w:val="32"/>
        </w:rPr>
        <w:t>и</w:t>
      </w:r>
      <w:r w:rsidRPr="00D37F9E">
        <w:rPr>
          <w:rFonts w:cs="Times New Roman"/>
          <w:sz w:val="32"/>
        </w:rPr>
        <w:t xml:space="preserve"> </w:t>
      </w:r>
    </w:p>
    <w:p w:rsidR="00D37F9E" w:rsidRPr="00D37F9E" w:rsidRDefault="00D37F9E" w:rsidP="00D37F9E">
      <w:pPr>
        <w:spacing w:after="0" w:line="360" w:lineRule="auto"/>
        <w:ind w:left="349"/>
        <w:jc w:val="both"/>
        <w:rPr>
          <w:rFonts w:cs="Times New Roman"/>
          <w:sz w:val="22"/>
        </w:rPr>
      </w:pPr>
    </w:p>
    <w:p w:rsidR="00AE257F" w:rsidRPr="00D37F9E" w:rsidRDefault="003356F0" w:rsidP="00D37F9E">
      <w:pPr>
        <w:pStyle w:val="a5"/>
        <w:numPr>
          <w:ilvl w:val="0"/>
          <w:numId w:val="3"/>
        </w:numPr>
        <w:spacing w:after="0" w:line="360" w:lineRule="auto"/>
        <w:ind w:left="709"/>
        <w:jc w:val="both"/>
        <w:rPr>
          <w:rFonts w:cs="Times New Roman"/>
          <w:sz w:val="32"/>
        </w:rPr>
      </w:pPr>
      <w:r w:rsidRPr="00D37F9E">
        <w:rPr>
          <w:rFonts w:cs="Times New Roman"/>
          <w:sz w:val="32"/>
        </w:rPr>
        <w:t xml:space="preserve">1887 г. Н.Н. </w:t>
      </w:r>
      <w:proofErr w:type="spellStart"/>
      <w:r w:rsidRPr="00D37F9E">
        <w:rPr>
          <w:rFonts w:cs="Times New Roman"/>
          <w:sz w:val="32"/>
        </w:rPr>
        <w:t>Бенардос</w:t>
      </w:r>
      <w:proofErr w:type="spellEnd"/>
      <w:r w:rsidRPr="00D37F9E">
        <w:rPr>
          <w:rFonts w:cs="Times New Roman"/>
          <w:sz w:val="32"/>
        </w:rPr>
        <w:t xml:space="preserve"> и проф. Д.А. Лачинов осуществили </w:t>
      </w:r>
      <w:r w:rsidR="00AE257F" w:rsidRPr="00D37F9E">
        <w:rPr>
          <w:rFonts w:cs="Times New Roman"/>
          <w:sz w:val="32"/>
        </w:rPr>
        <w:t>подводную дуговую резку угольным электродом в лабораторных условиях</w:t>
      </w:r>
      <w:proofErr w:type="gramStart"/>
      <w:r w:rsidR="00AE257F" w:rsidRPr="00D37F9E">
        <w:rPr>
          <w:rFonts w:cs="Times New Roman"/>
          <w:sz w:val="32"/>
        </w:rPr>
        <w:t xml:space="preserve"> .</w:t>
      </w:r>
      <w:proofErr w:type="gramEnd"/>
      <w:r w:rsidR="00AE257F" w:rsidRPr="00D37F9E">
        <w:rPr>
          <w:rFonts w:cs="Times New Roman"/>
          <w:sz w:val="32"/>
        </w:rPr>
        <w:t xml:space="preserve"> </w:t>
      </w:r>
    </w:p>
    <w:p w:rsidR="003356F0" w:rsidRPr="00D37F9E" w:rsidRDefault="003356F0" w:rsidP="00D37F9E">
      <w:pPr>
        <w:spacing w:after="0" w:line="360" w:lineRule="auto"/>
        <w:jc w:val="both"/>
        <w:rPr>
          <w:rFonts w:cs="Times New Roman"/>
          <w:sz w:val="32"/>
        </w:rPr>
      </w:pPr>
      <w:r w:rsidRPr="00D37F9E">
        <w:rPr>
          <w:rFonts w:cs="Times New Roman"/>
          <w:sz w:val="32"/>
        </w:rPr>
        <w:t xml:space="preserve">А в </w:t>
      </w:r>
      <w:r w:rsidRPr="00D37F9E">
        <w:rPr>
          <w:rFonts w:cs="Times New Roman"/>
          <w:sz w:val="32"/>
          <w:u w:val="single"/>
        </w:rPr>
        <w:t xml:space="preserve">1932 г. К. К. </w:t>
      </w:r>
      <w:proofErr w:type="gramStart"/>
      <w:r w:rsidRPr="00D37F9E">
        <w:rPr>
          <w:rFonts w:cs="Times New Roman"/>
          <w:sz w:val="32"/>
          <w:u w:val="single"/>
        </w:rPr>
        <w:t>Хренов</w:t>
      </w:r>
      <w:proofErr w:type="gramEnd"/>
      <w:r w:rsidRPr="00D37F9E">
        <w:rPr>
          <w:rFonts w:cs="Times New Roman"/>
          <w:sz w:val="32"/>
        </w:rPr>
        <w:t xml:space="preserve"> разработал электроды для подводной сварки и провел натурные испытания их в Черном море. </w:t>
      </w:r>
    </w:p>
    <w:p w:rsidR="003356F0" w:rsidRPr="00D37F9E" w:rsidRDefault="003356F0" w:rsidP="00D37F9E">
      <w:pPr>
        <w:spacing w:after="0" w:line="360" w:lineRule="auto"/>
        <w:jc w:val="both"/>
        <w:rPr>
          <w:rFonts w:cs="Times New Roman"/>
          <w:i/>
          <w:sz w:val="18"/>
        </w:rPr>
      </w:pPr>
    </w:p>
    <w:p w:rsidR="00AE257F" w:rsidRPr="00D37F9E" w:rsidRDefault="00AE257F" w:rsidP="00D37F9E">
      <w:pPr>
        <w:pStyle w:val="a5"/>
        <w:numPr>
          <w:ilvl w:val="0"/>
          <w:numId w:val="4"/>
        </w:numPr>
        <w:spacing w:after="0" w:line="360" w:lineRule="auto"/>
        <w:jc w:val="both"/>
        <w:rPr>
          <w:rFonts w:cs="Times New Roman"/>
          <w:sz w:val="32"/>
        </w:rPr>
      </w:pPr>
      <w:r w:rsidRPr="00D37F9E">
        <w:rPr>
          <w:rFonts w:cs="Times New Roman"/>
          <w:sz w:val="32"/>
          <w:u w:val="single"/>
        </w:rPr>
        <w:t xml:space="preserve">Начало </w:t>
      </w:r>
      <w:r w:rsidRPr="00D37F9E">
        <w:rPr>
          <w:rFonts w:cs="Times New Roman"/>
          <w:sz w:val="32"/>
          <w:u w:val="single"/>
          <w:lang w:val="en-US"/>
        </w:rPr>
        <w:t>XX</w:t>
      </w:r>
      <w:r w:rsidRPr="00D37F9E">
        <w:rPr>
          <w:rFonts w:cs="Times New Roman"/>
          <w:sz w:val="32"/>
          <w:u w:val="single"/>
        </w:rPr>
        <w:t xml:space="preserve"> века:</w:t>
      </w:r>
      <w:r w:rsidRPr="00D37F9E">
        <w:rPr>
          <w:rFonts w:cs="Times New Roman"/>
          <w:sz w:val="32"/>
        </w:rPr>
        <w:t xml:space="preserve"> инженер Патон О.Е. разработал технологию </w:t>
      </w:r>
      <w:r w:rsidRPr="00D37F9E">
        <w:rPr>
          <w:rFonts w:cs="Times New Roman"/>
          <w:b/>
          <w:sz w:val="32"/>
        </w:rPr>
        <w:t>автоматической сварки</w:t>
      </w:r>
    </w:p>
    <w:p w:rsidR="001C5C53" w:rsidRPr="00D37F9E" w:rsidRDefault="001C5C53" w:rsidP="00D37F9E">
      <w:pPr>
        <w:pStyle w:val="a5"/>
        <w:numPr>
          <w:ilvl w:val="0"/>
          <w:numId w:val="1"/>
        </w:numPr>
        <w:spacing w:after="0" w:line="360" w:lineRule="auto"/>
        <w:jc w:val="both"/>
        <w:rPr>
          <w:rFonts w:cs="Times New Roman"/>
          <w:sz w:val="32"/>
        </w:rPr>
      </w:pPr>
      <w:r w:rsidRPr="00D37F9E">
        <w:rPr>
          <w:rFonts w:cs="Times New Roman"/>
          <w:sz w:val="32"/>
          <w:u w:val="single"/>
        </w:rPr>
        <w:t>1953 г. Н.Ф. Казаков</w:t>
      </w:r>
      <w:r w:rsidRPr="00D37F9E">
        <w:rPr>
          <w:rFonts w:cs="Times New Roman"/>
          <w:sz w:val="32"/>
        </w:rPr>
        <w:t xml:space="preserve"> разработал способ </w:t>
      </w:r>
      <w:r w:rsidRPr="00D37F9E">
        <w:rPr>
          <w:rFonts w:cs="Times New Roman"/>
          <w:b/>
          <w:sz w:val="32"/>
        </w:rPr>
        <w:t>диффузионной сварки в вакууме.</w:t>
      </w:r>
      <w:r w:rsidRPr="00D37F9E">
        <w:rPr>
          <w:rFonts w:cs="Times New Roman"/>
          <w:sz w:val="32"/>
        </w:rPr>
        <w:t xml:space="preserve"> </w:t>
      </w:r>
    </w:p>
    <w:p w:rsidR="00AD24F8" w:rsidRPr="00D37F9E" w:rsidRDefault="00AD24F8" w:rsidP="00D37F9E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sz w:val="32"/>
        </w:rPr>
      </w:pPr>
      <w:r w:rsidRPr="00D37F9E">
        <w:rPr>
          <w:rFonts w:cs="Times New Roman"/>
          <w:b/>
          <w:sz w:val="32"/>
        </w:rPr>
        <w:t>Лазерная сварка</w:t>
      </w:r>
      <w:r w:rsidRPr="00D37F9E">
        <w:rPr>
          <w:rFonts w:cs="Times New Roman"/>
          <w:sz w:val="32"/>
        </w:rPr>
        <w:t xml:space="preserve"> –</w:t>
      </w:r>
      <w:r w:rsidR="003356F0" w:rsidRPr="00D37F9E">
        <w:rPr>
          <w:rFonts w:cs="Times New Roman"/>
          <w:sz w:val="32"/>
        </w:rPr>
        <w:t xml:space="preserve"> </w:t>
      </w:r>
      <w:r w:rsidR="001B7F31" w:rsidRPr="00D37F9E">
        <w:rPr>
          <w:rFonts w:cs="Times New Roman"/>
          <w:sz w:val="32"/>
        </w:rPr>
        <w:t>технологический процесс получения неразъемного соединения частей изделия путем местного расплавления металлов посредством нагрева примыкающих поверхностей. Источником нагрева металла является излучение лазера.</w:t>
      </w:r>
    </w:p>
    <w:p w:rsidR="003356F0" w:rsidRPr="00D37F9E" w:rsidRDefault="00AD24F8" w:rsidP="001C5C53">
      <w:pPr>
        <w:pStyle w:val="a5"/>
        <w:numPr>
          <w:ilvl w:val="0"/>
          <w:numId w:val="1"/>
        </w:numPr>
        <w:spacing w:after="0" w:line="360" w:lineRule="auto"/>
        <w:jc w:val="both"/>
        <w:rPr>
          <w:rFonts w:cs="Times New Roman"/>
          <w:sz w:val="32"/>
        </w:rPr>
      </w:pPr>
      <w:r w:rsidRPr="00D37F9E">
        <w:rPr>
          <w:rFonts w:cs="Times New Roman"/>
          <w:b/>
          <w:sz w:val="32"/>
        </w:rPr>
        <w:t>Плазменная сварка</w:t>
      </w:r>
      <w:r w:rsidRPr="00D37F9E">
        <w:rPr>
          <w:rFonts w:cs="Times New Roman"/>
          <w:sz w:val="32"/>
        </w:rPr>
        <w:t xml:space="preserve"> — это сварка металлов плавлением, при которой в роли плавящего элемента выступает плазменная дуга, </w:t>
      </w:r>
      <w:r w:rsidR="001C5C53" w:rsidRPr="00D37F9E">
        <w:rPr>
          <w:rFonts w:cs="Times New Roman"/>
          <w:sz w:val="32"/>
        </w:rPr>
        <w:t xml:space="preserve">с </w:t>
      </w:r>
      <w:r w:rsidRPr="00D37F9E">
        <w:rPr>
          <w:rFonts w:cs="Times New Roman"/>
          <w:sz w:val="32"/>
        </w:rPr>
        <w:t>высокой температурой плавления – до 30 тыс. °</w:t>
      </w:r>
      <w:proofErr w:type="gramStart"/>
      <w:r w:rsidRPr="00D37F9E">
        <w:rPr>
          <w:rFonts w:cs="Times New Roman"/>
          <w:sz w:val="32"/>
        </w:rPr>
        <w:t>С</w:t>
      </w:r>
      <w:proofErr w:type="gramEnd"/>
    </w:p>
    <w:p w:rsidR="00FF5807" w:rsidRPr="00D37F9E" w:rsidRDefault="00AE518C" w:rsidP="009B4665">
      <w:pPr>
        <w:spacing w:line="360" w:lineRule="auto"/>
        <w:ind w:firstLine="360"/>
        <w:jc w:val="both"/>
        <w:rPr>
          <w:rFonts w:cs="Times New Roman"/>
          <w:sz w:val="32"/>
        </w:rPr>
      </w:pPr>
      <w:r w:rsidRPr="00D37F9E">
        <w:rPr>
          <w:rFonts w:cs="Times New Roman"/>
          <w:sz w:val="32"/>
        </w:rPr>
        <w:lastRenderedPageBreak/>
        <w:t xml:space="preserve">Процесс сварки металлов тесно связан с химией. </w:t>
      </w:r>
    </w:p>
    <w:p w:rsidR="009171A0" w:rsidRPr="009B4665" w:rsidRDefault="009171A0" w:rsidP="009B4665">
      <w:pPr>
        <w:spacing w:line="360" w:lineRule="auto"/>
        <w:ind w:firstLine="360"/>
        <w:jc w:val="both"/>
        <w:rPr>
          <w:rFonts w:cs="Times New Roman"/>
          <w:b/>
          <w:i/>
          <w:sz w:val="32"/>
        </w:rPr>
      </w:pPr>
      <w:r w:rsidRPr="009B4665">
        <w:rPr>
          <w:rFonts w:cs="Times New Roman"/>
          <w:b/>
          <w:i/>
          <w:sz w:val="32"/>
        </w:rPr>
        <w:t>Для начала давайте вспомним, что такое сварка?</w:t>
      </w:r>
    </w:p>
    <w:p w:rsidR="009171A0" w:rsidRPr="00D37F9E" w:rsidRDefault="009171A0" w:rsidP="009B4665">
      <w:pPr>
        <w:spacing w:line="360" w:lineRule="auto"/>
        <w:jc w:val="both"/>
        <w:rPr>
          <w:rFonts w:cs="Times New Roman"/>
          <w:szCs w:val="24"/>
        </w:rPr>
      </w:pPr>
      <w:r w:rsidRPr="00D37F9E">
        <w:rPr>
          <w:rFonts w:cs="Times New Roman"/>
          <w:szCs w:val="24"/>
        </w:rPr>
        <w:t>(получение неразъемных соединений посредством установления межатомных связей между соединяемыми частями при их нагревании и (или) пластическом деформировании)</w:t>
      </w:r>
    </w:p>
    <w:p w:rsidR="009171A0" w:rsidRPr="00D37F9E" w:rsidRDefault="009C167A" w:rsidP="009B4665">
      <w:pPr>
        <w:spacing w:line="360" w:lineRule="auto"/>
        <w:jc w:val="both"/>
        <w:rPr>
          <w:rFonts w:cs="Times New Roman"/>
          <w:sz w:val="32"/>
        </w:rPr>
      </w:pPr>
      <w:r w:rsidRPr="00D37F9E">
        <w:rPr>
          <w:rFonts w:cs="Times New Roman"/>
          <w:sz w:val="32"/>
        </w:rPr>
        <w:t xml:space="preserve">Основным материалом </w:t>
      </w:r>
      <w:r w:rsidR="00FF5807" w:rsidRPr="00D37F9E">
        <w:rPr>
          <w:rFonts w:cs="Times New Roman"/>
          <w:sz w:val="32"/>
        </w:rPr>
        <w:t xml:space="preserve">при сварке </w:t>
      </w:r>
      <w:r w:rsidRPr="00D37F9E">
        <w:rPr>
          <w:rFonts w:cs="Times New Roman"/>
          <w:sz w:val="32"/>
        </w:rPr>
        <w:t>являются сплавы металлов.</w:t>
      </w:r>
    </w:p>
    <w:p w:rsidR="00FF5807" w:rsidRPr="009B4665" w:rsidRDefault="00FF5807" w:rsidP="009B4665">
      <w:pPr>
        <w:spacing w:line="360" w:lineRule="auto"/>
        <w:ind w:firstLine="360"/>
        <w:jc w:val="both"/>
        <w:rPr>
          <w:rFonts w:cs="Times New Roman"/>
          <w:b/>
          <w:i/>
          <w:sz w:val="32"/>
        </w:rPr>
      </w:pPr>
      <w:r w:rsidRPr="009B4665">
        <w:rPr>
          <w:rFonts w:cs="Times New Roman"/>
          <w:b/>
          <w:i/>
          <w:sz w:val="32"/>
        </w:rPr>
        <w:t>Какое определение вы можете дать сплавам металлов?</w:t>
      </w:r>
    </w:p>
    <w:p w:rsidR="00FF5807" w:rsidRPr="00D37F9E" w:rsidRDefault="00FF5807" w:rsidP="009B4665">
      <w:pPr>
        <w:spacing w:line="360" w:lineRule="auto"/>
        <w:jc w:val="both"/>
        <w:rPr>
          <w:rFonts w:cs="Times New Roman"/>
          <w:szCs w:val="24"/>
        </w:rPr>
      </w:pPr>
      <w:r w:rsidRPr="00D37F9E">
        <w:rPr>
          <w:rFonts w:cs="Times New Roman"/>
          <w:szCs w:val="24"/>
        </w:rPr>
        <w:t>(смесь железа с примесями….)</w:t>
      </w:r>
    </w:p>
    <w:p w:rsidR="009C167A" w:rsidRPr="00D37F9E" w:rsidRDefault="00FF5807" w:rsidP="009B4665">
      <w:pPr>
        <w:spacing w:line="360" w:lineRule="auto"/>
        <w:jc w:val="both"/>
        <w:rPr>
          <w:rFonts w:cs="Times New Roman"/>
          <w:sz w:val="32"/>
        </w:rPr>
      </w:pPr>
      <w:r w:rsidRPr="00D37F9E">
        <w:rPr>
          <w:rFonts w:cs="Times New Roman"/>
          <w:bCs/>
          <w:iCs/>
          <w:sz w:val="32"/>
        </w:rPr>
        <w:t>Более точное определение:</w:t>
      </w:r>
      <w:r w:rsidRPr="00D37F9E">
        <w:rPr>
          <w:rFonts w:cs="Times New Roman"/>
          <w:b/>
          <w:bCs/>
          <w:i/>
          <w:iCs/>
          <w:sz w:val="32"/>
        </w:rPr>
        <w:t xml:space="preserve"> </w:t>
      </w:r>
      <w:r w:rsidR="009C167A" w:rsidRPr="00D37F9E">
        <w:rPr>
          <w:rFonts w:cs="Times New Roman"/>
          <w:b/>
          <w:bCs/>
          <w:i/>
          <w:iCs/>
          <w:sz w:val="32"/>
        </w:rPr>
        <w:t xml:space="preserve">Сплавы </w:t>
      </w:r>
      <w:r w:rsidR="009C167A" w:rsidRPr="00D37F9E">
        <w:rPr>
          <w:rFonts w:cs="Times New Roman"/>
          <w:sz w:val="32"/>
        </w:rPr>
        <w:t xml:space="preserve">– это системы, состоящие из двух или более металлов, а также из металлов и неметаллов, обладающие свойствами, присущими металлическому состоянию. </w:t>
      </w:r>
    </w:p>
    <w:p w:rsidR="009C167A" w:rsidRPr="009B4665" w:rsidRDefault="00FF5807" w:rsidP="009B4665">
      <w:pPr>
        <w:spacing w:line="360" w:lineRule="auto"/>
        <w:ind w:firstLine="360"/>
        <w:jc w:val="both"/>
        <w:rPr>
          <w:rFonts w:cs="Times New Roman"/>
          <w:b/>
          <w:i/>
          <w:sz w:val="32"/>
        </w:rPr>
      </w:pPr>
      <w:r w:rsidRPr="009B4665">
        <w:rPr>
          <w:rFonts w:cs="Times New Roman"/>
          <w:b/>
          <w:i/>
          <w:sz w:val="32"/>
        </w:rPr>
        <w:t>Какие сплавы по составу можете выделить?</w:t>
      </w:r>
    </w:p>
    <w:p w:rsidR="00FF5807" w:rsidRPr="00D37F9E" w:rsidRDefault="00FF5807" w:rsidP="009B4665">
      <w:pPr>
        <w:spacing w:line="360" w:lineRule="auto"/>
        <w:jc w:val="both"/>
        <w:rPr>
          <w:rFonts w:cs="Times New Roman"/>
          <w:szCs w:val="24"/>
        </w:rPr>
      </w:pPr>
      <w:r w:rsidRPr="00D37F9E">
        <w:rPr>
          <w:rFonts w:cs="Times New Roman"/>
          <w:szCs w:val="24"/>
        </w:rPr>
        <w:t>(</w:t>
      </w:r>
      <w:r w:rsidRPr="00D37F9E">
        <w:rPr>
          <w:rFonts w:cs="Times New Roman"/>
          <w:bCs/>
          <w:szCs w:val="24"/>
        </w:rPr>
        <w:t>медные,  алюминиевые, никелевые и др.</w:t>
      </w:r>
      <w:r w:rsidRPr="00D37F9E">
        <w:rPr>
          <w:rFonts w:cs="Times New Roman"/>
          <w:szCs w:val="24"/>
        </w:rPr>
        <w:t>)</w:t>
      </w:r>
    </w:p>
    <w:p w:rsidR="00754674" w:rsidRPr="00D37F9E" w:rsidRDefault="00754674" w:rsidP="009B4665">
      <w:pPr>
        <w:spacing w:line="360" w:lineRule="auto"/>
        <w:jc w:val="both"/>
        <w:rPr>
          <w:rFonts w:cs="Times New Roman"/>
          <w:sz w:val="32"/>
          <w:szCs w:val="28"/>
        </w:rPr>
      </w:pPr>
      <w:r w:rsidRPr="00D37F9E">
        <w:rPr>
          <w:rFonts w:cs="Times New Roman"/>
          <w:sz w:val="32"/>
          <w:szCs w:val="28"/>
        </w:rPr>
        <w:t xml:space="preserve">Кроме сплавов металлов огромное значение при сварочных работах  имеют газы. </w:t>
      </w:r>
    </w:p>
    <w:p w:rsidR="00754674" w:rsidRPr="009B4665" w:rsidRDefault="00754674" w:rsidP="009B4665">
      <w:pPr>
        <w:spacing w:line="360" w:lineRule="auto"/>
        <w:ind w:firstLine="360"/>
        <w:jc w:val="both"/>
        <w:rPr>
          <w:rFonts w:cs="Times New Roman"/>
          <w:b/>
          <w:i/>
          <w:sz w:val="32"/>
        </w:rPr>
      </w:pPr>
      <w:r w:rsidRPr="009B4665">
        <w:rPr>
          <w:rFonts w:cs="Times New Roman"/>
          <w:b/>
          <w:i/>
          <w:sz w:val="32"/>
        </w:rPr>
        <w:t>Какие газы используют при сварке металлов?</w:t>
      </w:r>
    </w:p>
    <w:p w:rsidR="00754674" w:rsidRPr="00D37F9E" w:rsidRDefault="00754674" w:rsidP="009B4665">
      <w:pPr>
        <w:spacing w:line="360" w:lineRule="auto"/>
        <w:jc w:val="both"/>
        <w:rPr>
          <w:rFonts w:cs="Times New Roman"/>
          <w:szCs w:val="28"/>
        </w:rPr>
      </w:pPr>
      <w:r w:rsidRPr="00D37F9E">
        <w:rPr>
          <w:rFonts w:cs="Times New Roman"/>
          <w:szCs w:val="28"/>
        </w:rPr>
        <w:t>(</w:t>
      </w:r>
      <w:r w:rsidRPr="00D37F9E">
        <w:rPr>
          <w:rFonts w:cs="Times New Roman"/>
        </w:rPr>
        <w:t>Ar,CO</w:t>
      </w:r>
      <w:r w:rsidRPr="00D37F9E">
        <w:rPr>
          <w:rFonts w:cs="Times New Roman"/>
          <w:vertAlign w:val="subscript"/>
        </w:rPr>
        <w:t>2</w:t>
      </w:r>
      <w:r w:rsidRPr="00D37F9E">
        <w:rPr>
          <w:rFonts w:cs="Times New Roman"/>
        </w:rPr>
        <w:t>, O</w:t>
      </w:r>
      <w:r w:rsidRPr="00D37F9E">
        <w:rPr>
          <w:rFonts w:cs="Times New Roman"/>
          <w:vertAlign w:val="subscript"/>
        </w:rPr>
        <w:t>2</w:t>
      </w:r>
      <w:r w:rsidRPr="00D37F9E">
        <w:rPr>
          <w:rFonts w:cs="Times New Roman"/>
        </w:rPr>
        <w:t>,CO</w:t>
      </w:r>
      <w:r w:rsidRPr="00D37F9E">
        <w:rPr>
          <w:rFonts w:cs="Times New Roman"/>
          <w:vertAlign w:val="subscript"/>
        </w:rPr>
        <w:t>2</w:t>
      </w:r>
      <w:r w:rsidR="00A55B81" w:rsidRPr="00D37F9E">
        <w:rPr>
          <w:rFonts w:cs="Times New Roman"/>
        </w:rPr>
        <w:t xml:space="preserve">, </w:t>
      </w:r>
      <w:r w:rsidRPr="00D37F9E">
        <w:rPr>
          <w:rFonts w:cs="Times New Roman"/>
        </w:rPr>
        <w:t>…</w:t>
      </w:r>
      <w:r w:rsidRPr="00D37F9E">
        <w:rPr>
          <w:rFonts w:cs="Times New Roman"/>
          <w:szCs w:val="28"/>
        </w:rPr>
        <w:t>)</w:t>
      </w:r>
    </w:p>
    <w:p w:rsidR="00754674" w:rsidRPr="00D37F9E" w:rsidRDefault="00754674" w:rsidP="009B4665">
      <w:pPr>
        <w:spacing w:line="360" w:lineRule="auto"/>
        <w:jc w:val="both"/>
        <w:rPr>
          <w:rFonts w:cs="Times New Roman"/>
          <w:sz w:val="32"/>
          <w:szCs w:val="28"/>
        </w:rPr>
      </w:pPr>
      <w:r w:rsidRPr="00D37F9E">
        <w:rPr>
          <w:rFonts w:cs="Times New Roman"/>
          <w:sz w:val="32"/>
          <w:szCs w:val="28"/>
        </w:rPr>
        <w:t>Особенность химического процесса сварки металлов зависит от условий сварочных работ:</w:t>
      </w:r>
    </w:p>
    <w:p w:rsidR="009171A0" w:rsidRPr="00D37F9E" w:rsidRDefault="00754674" w:rsidP="009B4665">
      <w:pPr>
        <w:pStyle w:val="a5"/>
        <w:numPr>
          <w:ilvl w:val="0"/>
          <w:numId w:val="2"/>
        </w:numPr>
        <w:spacing w:after="0" w:line="360" w:lineRule="auto"/>
        <w:jc w:val="both"/>
        <w:rPr>
          <w:rFonts w:cs="Times New Roman"/>
          <w:sz w:val="32"/>
        </w:rPr>
      </w:pPr>
      <w:r w:rsidRPr="00D37F9E">
        <w:rPr>
          <w:rFonts w:cs="Times New Roman"/>
          <w:sz w:val="32"/>
        </w:rPr>
        <w:t xml:space="preserve">Например, при  щадящих технологиях  </w:t>
      </w:r>
      <w:r w:rsidRPr="00D37F9E">
        <w:rPr>
          <w:rFonts w:cs="Times New Roman"/>
          <w:sz w:val="32"/>
          <w:u w:val="single"/>
        </w:rPr>
        <w:t>сварки в смесях защитных газов</w:t>
      </w:r>
      <w:r w:rsidR="00A55B81" w:rsidRPr="00D37F9E">
        <w:rPr>
          <w:rFonts w:cs="Times New Roman"/>
          <w:sz w:val="32"/>
        </w:rPr>
        <w:t xml:space="preserve"> используют </w:t>
      </w:r>
      <w:r w:rsidRPr="00D37F9E">
        <w:rPr>
          <w:rFonts w:cs="Times New Roman"/>
          <w:sz w:val="32"/>
        </w:rPr>
        <w:t>Ar</w:t>
      </w:r>
      <w:r w:rsidR="00A55B81" w:rsidRPr="00D37F9E">
        <w:rPr>
          <w:rFonts w:cs="Times New Roman"/>
          <w:sz w:val="32"/>
        </w:rPr>
        <w:t>,</w:t>
      </w:r>
      <w:r w:rsidRPr="00D37F9E">
        <w:rPr>
          <w:rFonts w:cs="Times New Roman"/>
          <w:sz w:val="32"/>
        </w:rPr>
        <w:t>CO</w:t>
      </w:r>
      <w:r w:rsidRPr="00D37F9E">
        <w:rPr>
          <w:rFonts w:cs="Times New Roman"/>
          <w:sz w:val="32"/>
          <w:vertAlign w:val="subscript"/>
        </w:rPr>
        <w:t>2</w:t>
      </w:r>
      <w:r w:rsidR="00A55B81" w:rsidRPr="00D37F9E">
        <w:rPr>
          <w:rFonts w:cs="Times New Roman"/>
          <w:sz w:val="32"/>
          <w:vertAlign w:val="subscript"/>
        </w:rPr>
        <w:t xml:space="preserve">, </w:t>
      </w:r>
      <w:r w:rsidR="00A55B81" w:rsidRPr="00D37F9E">
        <w:rPr>
          <w:rFonts w:cs="Times New Roman"/>
          <w:sz w:val="32"/>
        </w:rPr>
        <w:t>Не, N</w:t>
      </w:r>
      <w:r w:rsidR="00A55B81" w:rsidRPr="00D37F9E">
        <w:rPr>
          <w:rFonts w:cs="Times New Roman"/>
          <w:sz w:val="32"/>
          <w:vertAlign w:val="subscript"/>
        </w:rPr>
        <w:t xml:space="preserve">2 </w:t>
      </w:r>
      <w:r w:rsidR="00A55B81" w:rsidRPr="00D37F9E">
        <w:rPr>
          <w:rFonts w:cs="Times New Roman"/>
          <w:sz w:val="32"/>
        </w:rPr>
        <w:t xml:space="preserve"> или их смесь</w:t>
      </w:r>
      <w:r w:rsidRPr="00D37F9E">
        <w:rPr>
          <w:rFonts w:cs="Times New Roman"/>
          <w:sz w:val="32"/>
        </w:rPr>
        <w:t xml:space="preserve">. </w:t>
      </w:r>
    </w:p>
    <w:p w:rsidR="00E74BF2" w:rsidRPr="00D37F9E" w:rsidRDefault="00D03B88" w:rsidP="009B4665">
      <w:pPr>
        <w:pStyle w:val="a5"/>
        <w:numPr>
          <w:ilvl w:val="0"/>
          <w:numId w:val="2"/>
        </w:numPr>
        <w:spacing w:after="0" w:line="360" w:lineRule="auto"/>
        <w:jc w:val="both"/>
        <w:rPr>
          <w:rFonts w:cs="Times New Roman"/>
          <w:sz w:val="32"/>
        </w:rPr>
      </w:pPr>
      <w:r w:rsidRPr="00D37F9E">
        <w:rPr>
          <w:rFonts w:cs="Times New Roman"/>
          <w:sz w:val="32"/>
        </w:rPr>
        <w:t>Для защиты используют, например, э</w:t>
      </w:r>
      <w:r w:rsidR="00E74BF2" w:rsidRPr="00D37F9E">
        <w:rPr>
          <w:rFonts w:cs="Times New Roman"/>
          <w:sz w:val="32"/>
        </w:rPr>
        <w:t>лектроды на основе фтористых соединений (плавиковый шпат CaF</w:t>
      </w:r>
      <w:r w:rsidR="00E74BF2" w:rsidRPr="00D37F9E">
        <w:rPr>
          <w:rFonts w:cs="Times New Roman"/>
          <w:sz w:val="32"/>
          <w:vertAlign w:val="subscript"/>
        </w:rPr>
        <w:t>2</w:t>
      </w:r>
      <w:r w:rsidR="00E74BF2" w:rsidRPr="00D37F9E">
        <w:rPr>
          <w:rFonts w:cs="Times New Roman"/>
          <w:sz w:val="32"/>
        </w:rPr>
        <w:t>) а также карбонатов кальция и магния (мрамор CaCO</w:t>
      </w:r>
      <w:r w:rsidR="00E74BF2" w:rsidRPr="00D37F9E">
        <w:rPr>
          <w:rFonts w:cs="Times New Roman"/>
          <w:sz w:val="32"/>
          <w:vertAlign w:val="subscript"/>
        </w:rPr>
        <w:t>3</w:t>
      </w:r>
      <w:r w:rsidR="00E74BF2" w:rsidRPr="00D37F9E">
        <w:rPr>
          <w:rFonts w:cs="Times New Roman"/>
          <w:sz w:val="32"/>
        </w:rPr>
        <w:t>, магнезит MgCO</w:t>
      </w:r>
      <w:r w:rsidR="00E74BF2" w:rsidRPr="00D37F9E">
        <w:rPr>
          <w:rFonts w:cs="Times New Roman"/>
          <w:sz w:val="32"/>
          <w:vertAlign w:val="subscript"/>
        </w:rPr>
        <w:t>3</w:t>
      </w:r>
      <w:r w:rsidR="00E74BF2" w:rsidRPr="00D37F9E">
        <w:rPr>
          <w:rFonts w:cs="Times New Roman"/>
          <w:sz w:val="32"/>
        </w:rPr>
        <w:t xml:space="preserve"> и доломит </w:t>
      </w:r>
      <w:proofErr w:type="spellStart"/>
      <w:r w:rsidR="00E74BF2" w:rsidRPr="00D37F9E">
        <w:rPr>
          <w:rFonts w:cs="Times New Roman"/>
          <w:sz w:val="32"/>
        </w:rPr>
        <w:t>CaMg</w:t>
      </w:r>
      <w:proofErr w:type="spellEnd"/>
      <w:r w:rsidR="00E74BF2" w:rsidRPr="00D37F9E">
        <w:rPr>
          <w:rFonts w:cs="Times New Roman"/>
          <w:sz w:val="32"/>
        </w:rPr>
        <w:t>(CO</w:t>
      </w:r>
      <w:r w:rsidR="00E74BF2" w:rsidRPr="00D37F9E">
        <w:rPr>
          <w:rFonts w:cs="Times New Roman"/>
          <w:sz w:val="32"/>
          <w:vertAlign w:val="subscript"/>
        </w:rPr>
        <w:t>3</w:t>
      </w:r>
      <w:r w:rsidR="00E74BF2" w:rsidRPr="00D37F9E">
        <w:rPr>
          <w:rFonts w:cs="Times New Roman"/>
          <w:sz w:val="32"/>
        </w:rPr>
        <w:t>)</w:t>
      </w:r>
      <w:r w:rsidR="00E74BF2" w:rsidRPr="00D37F9E">
        <w:rPr>
          <w:rFonts w:cs="Times New Roman"/>
          <w:sz w:val="32"/>
          <w:vertAlign w:val="subscript"/>
        </w:rPr>
        <w:t>2</w:t>
      </w:r>
      <w:r w:rsidR="00E74BF2" w:rsidRPr="00D37F9E">
        <w:rPr>
          <w:rFonts w:cs="Times New Roman"/>
          <w:sz w:val="32"/>
        </w:rPr>
        <w:t xml:space="preserve">). </w:t>
      </w:r>
      <w:r w:rsidR="00E74BF2" w:rsidRPr="00D37F9E">
        <w:rPr>
          <w:rFonts w:cs="Times New Roman"/>
          <w:sz w:val="32"/>
        </w:rPr>
        <w:lastRenderedPageBreak/>
        <w:t>Газовая защита осуществляется за счет углекислого газа, который выделяется при разложении карбонатов:</w:t>
      </w:r>
    </w:p>
    <w:p w:rsidR="00E74BF2" w:rsidRPr="00D37F9E" w:rsidRDefault="00E74BF2" w:rsidP="009B4665">
      <w:pPr>
        <w:pStyle w:val="a5"/>
        <w:spacing w:after="0" w:line="360" w:lineRule="auto"/>
        <w:ind w:left="770"/>
        <w:jc w:val="both"/>
        <w:rPr>
          <w:rFonts w:cs="Times New Roman"/>
          <w:sz w:val="32"/>
        </w:rPr>
      </w:pPr>
      <w:r w:rsidRPr="00D37F9E">
        <w:rPr>
          <w:rFonts w:cs="Times New Roman"/>
          <w:sz w:val="32"/>
        </w:rPr>
        <w:t xml:space="preserve"> CaCO</w:t>
      </w:r>
      <w:r w:rsidRPr="00D37F9E">
        <w:rPr>
          <w:rFonts w:cs="Times New Roman"/>
          <w:sz w:val="32"/>
          <w:vertAlign w:val="subscript"/>
        </w:rPr>
        <w:t>3</w:t>
      </w:r>
      <w:r w:rsidRPr="00D37F9E">
        <w:rPr>
          <w:rFonts w:cs="Times New Roman"/>
          <w:sz w:val="32"/>
        </w:rPr>
        <w:t xml:space="preserve"> → </w:t>
      </w:r>
      <w:proofErr w:type="spellStart"/>
      <w:r w:rsidRPr="00D37F9E">
        <w:rPr>
          <w:rFonts w:cs="Times New Roman"/>
          <w:sz w:val="32"/>
        </w:rPr>
        <w:t>CaO</w:t>
      </w:r>
      <w:proofErr w:type="spellEnd"/>
      <w:r w:rsidRPr="00D37F9E">
        <w:rPr>
          <w:rFonts w:cs="Times New Roman"/>
          <w:sz w:val="32"/>
        </w:rPr>
        <w:t xml:space="preserve"> + CO</w:t>
      </w:r>
      <w:r w:rsidRPr="00D37F9E">
        <w:rPr>
          <w:rFonts w:cs="Times New Roman"/>
          <w:sz w:val="32"/>
          <w:vertAlign w:val="subscript"/>
        </w:rPr>
        <w:t>2</w:t>
      </w:r>
    </w:p>
    <w:p w:rsidR="00AE518C" w:rsidRPr="00D37F9E" w:rsidRDefault="00E74BF2" w:rsidP="009B4665">
      <w:pPr>
        <w:pStyle w:val="a5"/>
        <w:numPr>
          <w:ilvl w:val="0"/>
          <w:numId w:val="2"/>
        </w:numPr>
        <w:spacing w:after="0" w:line="360" w:lineRule="auto"/>
        <w:jc w:val="both"/>
        <w:rPr>
          <w:rFonts w:cs="Times New Roman"/>
          <w:color w:val="E36C0A" w:themeColor="accent6" w:themeShade="BF"/>
          <w:sz w:val="32"/>
        </w:rPr>
      </w:pPr>
      <w:r w:rsidRPr="00D37F9E">
        <w:rPr>
          <w:rFonts w:cs="Times New Roman"/>
          <w:sz w:val="32"/>
        </w:rPr>
        <w:t xml:space="preserve">Для сварочных работ </w:t>
      </w:r>
      <w:r w:rsidRPr="00D37F9E">
        <w:rPr>
          <w:rFonts w:cs="Times New Roman"/>
          <w:sz w:val="32"/>
          <w:u w:val="single"/>
        </w:rPr>
        <w:t>в водной среде</w:t>
      </w:r>
      <w:r w:rsidRPr="00D37F9E">
        <w:rPr>
          <w:rFonts w:cs="Times New Roman"/>
          <w:sz w:val="32"/>
        </w:rPr>
        <w:t xml:space="preserve"> необходимы непромокаемые электроды</w:t>
      </w:r>
      <w:r w:rsidR="00AE518C" w:rsidRPr="00D37F9E">
        <w:rPr>
          <w:rFonts w:cs="Times New Roman"/>
          <w:sz w:val="32"/>
        </w:rPr>
        <w:t>: они  имеют покрытие из парафина или лака целлулоида, который растворен в ацетоне.</w:t>
      </w:r>
    </w:p>
    <w:p w:rsidR="006B3FCF" w:rsidRPr="00D37F9E" w:rsidRDefault="006B3FCF" w:rsidP="009B4665">
      <w:pPr>
        <w:spacing w:after="0" w:line="360" w:lineRule="auto"/>
        <w:ind w:firstLine="410"/>
        <w:jc w:val="both"/>
        <w:rPr>
          <w:rFonts w:cs="Times New Roman"/>
          <w:sz w:val="32"/>
        </w:rPr>
      </w:pPr>
      <w:bookmarkStart w:id="0" w:name="_GoBack"/>
      <w:bookmarkEnd w:id="0"/>
    </w:p>
    <w:p w:rsidR="00AE3519" w:rsidRPr="00D37F9E" w:rsidRDefault="00C71A8E" w:rsidP="009B4665">
      <w:pPr>
        <w:spacing w:after="0" w:line="360" w:lineRule="auto"/>
        <w:ind w:firstLine="410"/>
        <w:jc w:val="both"/>
        <w:rPr>
          <w:rFonts w:cs="Times New Roman"/>
          <w:sz w:val="32"/>
        </w:rPr>
      </w:pPr>
      <w:r w:rsidRPr="00D37F9E">
        <w:rPr>
          <w:rFonts w:cs="Times New Roman"/>
          <w:sz w:val="32"/>
        </w:rPr>
        <w:t>На производство поступил необычный заказ. Заказчик предлагает Вам провести сварочные работы в разных условиях: в условиях разряженного воздуха, в камере с контролируемой атмосферой (в вакууме), под водой и в среде защитных газов.</w:t>
      </w:r>
    </w:p>
    <w:p w:rsidR="00C71A8E" w:rsidRPr="00D37F9E" w:rsidRDefault="00C71A8E" w:rsidP="009B4665">
      <w:pPr>
        <w:spacing w:after="0" w:line="360" w:lineRule="auto"/>
        <w:ind w:firstLine="410"/>
        <w:jc w:val="both"/>
        <w:rPr>
          <w:rFonts w:cs="Times New Roman"/>
          <w:sz w:val="32"/>
        </w:rPr>
      </w:pPr>
      <w:r w:rsidRPr="00D37F9E">
        <w:rPr>
          <w:rFonts w:cs="Times New Roman"/>
          <w:sz w:val="32"/>
        </w:rPr>
        <w:t xml:space="preserve">Для решения данной проблемной задачи </w:t>
      </w:r>
      <w:r w:rsidR="006B3FCF" w:rsidRPr="00D37F9E">
        <w:rPr>
          <w:rFonts w:cs="Times New Roman"/>
          <w:sz w:val="32"/>
        </w:rPr>
        <w:t xml:space="preserve">созданы рабочие группы ….. </w:t>
      </w:r>
    </w:p>
    <w:p w:rsidR="00A55B81" w:rsidRPr="00D37F9E" w:rsidRDefault="00E74BF2" w:rsidP="009B4665">
      <w:pPr>
        <w:spacing w:after="0" w:line="360" w:lineRule="auto"/>
        <w:jc w:val="both"/>
        <w:rPr>
          <w:rFonts w:cs="Times New Roman"/>
          <w:color w:val="E36C0A" w:themeColor="accent6" w:themeShade="BF"/>
          <w:sz w:val="32"/>
          <w:u w:val="single"/>
        </w:rPr>
      </w:pPr>
      <w:proofErr w:type="spellStart"/>
      <w:r w:rsidRPr="00D37F9E">
        <w:rPr>
          <w:rFonts w:cs="Times New Roman"/>
          <w:color w:val="E36C0A" w:themeColor="accent6" w:themeShade="BF"/>
          <w:sz w:val="32"/>
          <w:u w:val="single"/>
          <w:lang w:val="en-US"/>
        </w:rPr>
        <w:t>Ar</w:t>
      </w:r>
      <w:proofErr w:type="spellEnd"/>
      <w:r w:rsidR="00A55B81" w:rsidRPr="00D37F9E">
        <w:rPr>
          <w:rFonts w:cs="Times New Roman"/>
          <w:color w:val="E36C0A" w:themeColor="accent6" w:themeShade="BF"/>
          <w:sz w:val="32"/>
          <w:u w:val="single"/>
        </w:rPr>
        <w:t>+</w:t>
      </w:r>
      <w:r w:rsidR="00A55B81" w:rsidRPr="00D37F9E">
        <w:rPr>
          <w:rFonts w:cs="Times New Roman"/>
          <w:color w:val="E36C0A" w:themeColor="accent6" w:themeShade="BF"/>
          <w:sz w:val="32"/>
          <w:u w:val="single"/>
          <w:lang w:val="en-US"/>
        </w:rPr>
        <w:t>CO</w:t>
      </w:r>
      <w:r w:rsidR="00A55B81" w:rsidRPr="00D37F9E">
        <w:rPr>
          <w:rFonts w:cs="Times New Roman"/>
          <w:color w:val="E36C0A" w:themeColor="accent6" w:themeShade="BF"/>
          <w:sz w:val="32"/>
          <w:u w:val="single"/>
          <w:vertAlign w:val="subscript"/>
        </w:rPr>
        <w:t>2</w:t>
      </w:r>
      <w:r w:rsidR="00A55B81" w:rsidRPr="00D37F9E">
        <w:rPr>
          <w:rFonts w:cs="Times New Roman"/>
          <w:color w:val="E36C0A" w:themeColor="accent6" w:themeShade="BF"/>
          <w:sz w:val="32"/>
          <w:u w:val="single"/>
        </w:rPr>
        <w:t>:</w:t>
      </w:r>
      <w:r w:rsidR="00A55B81" w:rsidRPr="00D37F9E">
        <w:rPr>
          <w:rFonts w:cs="Times New Roman"/>
          <w:color w:val="FF0000"/>
          <w:sz w:val="32"/>
        </w:rPr>
        <w:t xml:space="preserve">  </w:t>
      </w:r>
      <w:r w:rsidR="009171A0" w:rsidRPr="00D37F9E">
        <w:rPr>
          <w:rFonts w:cs="Times New Roman"/>
          <w:color w:val="E36C0A" w:themeColor="accent6" w:themeShade="BF"/>
          <w:sz w:val="32"/>
        </w:rPr>
        <w:t xml:space="preserve">Сварка в среде защитных газов может </w:t>
      </w:r>
      <w:r w:rsidR="009171A0" w:rsidRPr="00D37F9E">
        <w:rPr>
          <w:rFonts w:cs="Times New Roman"/>
          <w:color w:val="E36C0A" w:themeColor="accent6" w:themeShade="BF"/>
          <w:sz w:val="32"/>
          <w:u w:val="single"/>
        </w:rPr>
        <w:t>выполняться неплавящимся (</w:t>
      </w:r>
      <w:r w:rsidR="00A55B81" w:rsidRPr="00D37F9E">
        <w:rPr>
          <w:rFonts w:cs="Times New Roman"/>
          <w:color w:val="E36C0A" w:themeColor="accent6" w:themeShade="BF"/>
          <w:sz w:val="32"/>
          <w:u w:val="single"/>
        </w:rPr>
        <w:t>обычно</w:t>
      </w:r>
      <w:r w:rsidR="009171A0" w:rsidRPr="00D37F9E">
        <w:rPr>
          <w:rFonts w:cs="Times New Roman"/>
          <w:color w:val="E36C0A" w:themeColor="accent6" w:themeShade="BF"/>
          <w:sz w:val="32"/>
          <w:u w:val="single"/>
        </w:rPr>
        <w:t xml:space="preserve"> вольфрамовым), или плавящимся электродом</w:t>
      </w:r>
      <w:r w:rsidR="00A55B81" w:rsidRPr="00D37F9E">
        <w:rPr>
          <w:rFonts w:cs="Times New Roman"/>
          <w:color w:val="E36C0A" w:themeColor="accent6" w:themeShade="BF"/>
          <w:sz w:val="32"/>
          <w:u w:val="single"/>
        </w:rPr>
        <w:t>.</w:t>
      </w:r>
    </w:p>
    <w:p w:rsidR="00A55B81" w:rsidRPr="00D37F9E" w:rsidRDefault="00A55B81" w:rsidP="009B4665">
      <w:pPr>
        <w:spacing w:after="0" w:line="360" w:lineRule="auto"/>
        <w:jc w:val="both"/>
        <w:rPr>
          <w:rFonts w:cs="Times New Roman"/>
          <w:color w:val="E36C0A" w:themeColor="accent6" w:themeShade="BF"/>
          <w:sz w:val="32"/>
        </w:rPr>
      </w:pPr>
      <w:r w:rsidRPr="00D37F9E">
        <w:rPr>
          <w:rFonts w:cs="Times New Roman"/>
          <w:color w:val="E36C0A" w:themeColor="accent6" w:themeShade="BF"/>
          <w:sz w:val="32"/>
          <w:u w:val="single"/>
        </w:rPr>
        <w:t>Ar+O</w:t>
      </w:r>
      <w:r w:rsidRPr="00D37F9E">
        <w:rPr>
          <w:rFonts w:cs="Times New Roman"/>
          <w:color w:val="E36C0A" w:themeColor="accent6" w:themeShade="BF"/>
          <w:sz w:val="32"/>
          <w:u w:val="single"/>
          <w:vertAlign w:val="subscript"/>
        </w:rPr>
        <w:t>2</w:t>
      </w:r>
      <w:r w:rsidRPr="00D37F9E">
        <w:rPr>
          <w:rFonts w:cs="Times New Roman"/>
          <w:color w:val="E36C0A" w:themeColor="accent6" w:themeShade="BF"/>
          <w:sz w:val="32"/>
          <w:u w:val="single"/>
        </w:rPr>
        <w:t>+CO</w:t>
      </w:r>
      <w:r w:rsidRPr="00D37F9E">
        <w:rPr>
          <w:rFonts w:cs="Times New Roman"/>
          <w:color w:val="E36C0A" w:themeColor="accent6" w:themeShade="BF"/>
          <w:sz w:val="32"/>
          <w:u w:val="single"/>
          <w:vertAlign w:val="subscript"/>
        </w:rPr>
        <w:t>2</w:t>
      </w:r>
      <w:r w:rsidRPr="00D37F9E">
        <w:rPr>
          <w:rFonts w:cs="Times New Roman"/>
          <w:color w:val="E36C0A" w:themeColor="accent6" w:themeShade="BF"/>
          <w:sz w:val="32"/>
        </w:rPr>
        <w:t xml:space="preserve">: используют сварочную проволоку, непрерывно подаваемую в зону дуги, которая в процессе сварки </w:t>
      </w:r>
      <w:r w:rsidR="00E74BF2" w:rsidRPr="00D37F9E">
        <w:rPr>
          <w:rFonts w:cs="Times New Roman"/>
          <w:color w:val="E36C0A" w:themeColor="accent6" w:themeShade="BF"/>
          <w:sz w:val="32"/>
        </w:rPr>
        <w:t>расплавляется</w:t>
      </w:r>
      <w:r w:rsidRPr="00D37F9E">
        <w:rPr>
          <w:rFonts w:cs="Times New Roman"/>
          <w:color w:val="E36C0A" w:themeColor="accent6" w:themeShade="BF"/>
          <w:sz w:val="32"/>
        </w:rPr>
        <w:t xml:space="preserve"> и участвует в </w:t>
      </w:r>
      <w:r w:rsidR="00E74BF2" w:rsidRPr="00D37F9E">
        <w:rPr>
          <w:rFonts w:cs="Times New Roman"/>
          <w:color w:val="E36C0A" w:themeColor="accent6" w:themeShade="BF"/>
          <w:sz w:val="32"/>
        </w:rPr>
        <w:t>образовании</w:t>
      </w:r>
      <w:r w:rsidRPr="00D37F9E">
        <w:rPr>
          <w:rFonts w:cs="Times New Roman"/>
          <w:color w:val="E36C0A" w:themeColor="accent6" w:themeShade="BF"/>
          <w:sz w:val="32"/>
        </w:rPr>
        <w:t xml:space="preserve"> металла шва.</w:t>
      </w:r>
    </w:p>
    <w:p w:rsidR="00A55B81" w:rsidRPr="00D37F9E" w:rsidRDefault="00A55B81" w:rsidP="009B4665">
      <w:pPr>
        <w:spacing w:after="0" w:line="360" w:lineRule="auto"/>
        <w:jc w:val="both"/>
        <w:rPr>
          <w:rFonts w:cs="Times New Roman"/>
          <w:color w:val="E36C0A" w:themeColor="accent6" w:themeShade="BF"/>
          <w:sz w:val="32"/>
        </w:rPr>
      </w:pPr>
      <w:r w:rsidRPr="00D37F9E">
        <w:rPr>
          <w:rFonts w:cs="Times New Roman"/>
          <w:color w:val="E36C0A" w:themeColor="accent6" w:themeShade="BF"/>
          <w:sz w:val="32"/>
          <w:u w:val="single"/>
        </w:rPr>
        <w:t>CO</w:t>
      </w:r>
      <w:r w:rsidRPr="00D37F9E">
        <w:rPr>
          <w:rFonts w:cs="Times New Roman"/>
          <w:color w:val="E36C0A" w:themeColor="accent6" w:themeShade="BF"/>
          <w:sz w:val="32"/>
          <w:u w:val="single"/>
          <w:vertAlign w:val="subscript"/>
        </w:rPr>
        <w:t>2</w:t>
      </w:r>
      <w:r w:rsidRPr="00D37F9E">
        <w:rPr>
          <w:rFonts w:cs="Times New Roman"/>
          <w:color w:val="E36C0A" w:themeColor="accent6" w:themeShade="BF"/>
          <w:sz w:val="32"/>
          <w:u w:val="single"/>
        </w:rPr>
        <w:t xml:space="preserve"> +O</w:t>
      </w:r>
      <w:r w:rsidRPr="00D37F9E">
        <w:rPr>
          <w:rFonts w:cs="Times New Roman"/>
          <w:color w:val="E36C0A" w:themeColor="accent6" w:themeShade="BF"/>
          <w:sz w:val="32"/>
          <w:u w:val="single"/>
          <w:vertAlign w:val="subscript"/>
        </w:rPr>
        <w:t>2</w:t>
      </w:r>
      <w:r w:rsidRPr="00D37F9E">
        <w:rPr>
          <w:rFonts w:cs="Times New Roman"/>
          <w:color w:val="E36C0A" w:themeColor="accent6" w:themeShade="BF"/>
          <w:sz w:val="32"/>
        </w:rPr>
        <w:t xml:space="preserve">: </w:t>
      </w:r>
      <w:r w:rsidR="00E74BF2" w:rsidRPr="00D37F9E">
        <w:rPr>
          <w:rFonts w:cs="Times New Roman"/>
          <w:color w:val="E36C0A" w:themeColor="accent6" w:themeShade="BF"/>
          <w:sz w:val="32"/>
        </w:rPr>
        <w:t>с</w:t>
      </w:r>
      <w:r w:rsidRPr="00D37F9E">
        <w:rPr>
          <w:rFonts w:cs="Times New Roman"/>
          <w:color w:val="E36C0A" w:themeColor="accent6" w:themeShade="BF"/>
          <w:sz w:val="32"/>
        </w:rPr>
        <w:t xml:space="preserve">месь углекислого газа </w:t>
      </w:r>
      <w:r w:rsidR="00E74BF2" w:rsidRPr="00D37F9E">
        <w:rPr>
          <w:rFonts w:cs="Times New Roman"/>
          <w:color w:val="E36C0A" w:themeColor="accent6" w:themeShade="BF"/>
          <w:sz w:val="32"/>
        </w:rPr>
        <w:t>с</w:t>
      </w:r>
      <w:r w:rsidRPr="00D37F9E">
        <w:rPr>
          <w:rFonts w:cs="Times New Roman"/>
          <w:color w:val="E36C0A" w:themeColor="accent6" w:themeShade="BF"/>
          <w:sz w:val="32"/>
        </w:rPr>
        <w:t xml:space="preserve"> кислородом (</w:t>
      </w:r>
      <w:r w:rsidR="00E74BF2" w:rsidRPr="00D37F9E">
        <w:rPr>
          <w:rFonts w:cs="Times New Roman"/>
          <w:color w:val="E36C0A" w:themeColor="accent6" w:themeShade="BF"/>
          <w:sz w:val="32"/>
        </w:rPr>
        <w:t>до</w:t>
      </w:r>
      <w:r w:rsidRPr="00D37F9E">
        <w:rPr>
          <w:rFonts w:cs="Times New Roman"/>
          <w:color w:val="E36C0A" w:themeColor="accent6" w:themeShade="BF"/>
          <w:sz w:val="32"/>
        </w:rPr>
        <w:t xml:space="preserve"> 20 %) применяют для сварки углеродистой стали. </w:t>
      </w:r>
      <w:r w:rsidR="00E74BF2" w:rsidRPr="00D37F9E">
        <w:rPr>
          <w:rFonts w:cs="Times New Roman"/>
          <w:color w:val="E36C0A" w:themeColor="accent6" w:themeShade="BF"/>
          <w:sz w:val="32"/>
        </w:rPr>
        <w:t>Эта</w:t>
      </w:r>
      <w:r w:rsidRPr="00D37F9E">
        <w:rPr>
          <w:rFonts w:cs="Times New Roman"/>
          <w:color w:val="E36C0A" w:themeColor="accent6" w:themeShade="BF"/>
          <w:sz w:val="32"/>
        </w:rPr>
        <w:t xml:space="preserve"> смесь имеет </w:t>
      </w:r>
      <w:r w:rsidR="00E74BF2" w:rsidRPr="00D37F9E">
        <w:rPr>
          <w:rFonts w:cs="Times New Roman"/>
          <w:color w:val="E36C0A" w:themeColor="accent6" w:themeShade="BF"/>
          <w:sz w:val="32"/>
        </w:rPr>
        <w:t>высокую</w:t>
      </w:r>
      <w:r w:rsidRPr="00D37F9E">
        <w:rPr>
          <w:rFonts w:cs="Times New Roman"/>
          <w:color w:val="E36C0A" w:themeColor="accent6" w:themeShade="BF"/>
          <w:sz w:val="32"/>
        </w:rPr>
        <w:t xml:space="preserve"> окислительную способность, </w:t>
      </w:r>
      <w:r w:rsidR="00E74BF2" w:rsidRPr="00D37F9E">
        <w:rPr>
          <w:rFonts w:cs="Times New Roman"/>
          <w:color w:val="E36C0A" w:themeColor="accent6" w:themeShade="BF"/>
          <w:sz w:val="32"/>
        </w:rPr>
        <w:t>обеспечивает</w:t>
      </w:r>
      <w:r w:rsidRPr="00D37F9E">
        <w:rPr>
          <w:rFonts w:cs="Times New Roman"/>
          <w:color w:val="E36C0A" w:themeColor="accent6" w:themeShade="BF"/>
          <w:sz w:val="32"/>
        </w:rPr>
        <w:t xml:space="preserve"> глубокое проплавление и </w:t>
      </w:r>
      <w:r w:rsidR="00E74BF2" w:rsidRPr="00D37F9E">
        <w:rPr>
          <w:rFonts w:cs="Times New Roman"/>
          <w:color w:val="E36C0A" w:themeColor="accent6" w:themeShade="BF"/>
          <w:sz w:val="32"/>
        </w:rPr>
        <w:t>хорошую</w:t>
      </w:r>
      <w:r w:rsidRPr="00D37F9E">
        <w:rPr>
          <w:rFonts w:cs="Times New Roman"/>
          <w:color w:val="E36C0A" w:themeColor="accent6" w:themeShade="BF"/>
          <w:sz w:val="32"/>
        </w:rPr>
        <w:t xml:space="preserve"> форму шва, уменьшает пористость.</w:t>
      </w:r>
    </w:p>
    <w:p w:rsidR="0090299C" w:rsidRPr="00D37F9E" w:rsidRDefault="0090299C" w:rsidP="009B4665">
      <w:pPr>
        <w:spacing w:after="0" w:line="360" w:lineRule="auto"/>
        <w:jc w:val="both"/>
        <w:rPr>
          <w:rFonts w:cs="Times New Roman"/>
          <w:color w:val="E36C0A" w:themeColor="accent6" w:themeShade="BF"/>
          <w:sz w:val="32"/>
        </w:rPr>
      </w:pPr>
      <w:r w:rsidRPr="00D37F9E">
        <w:rPr>
          <w:rFonts w:cs="Times New Roman"/>
          <w:color w:val="E36C0A" w:themeColor="accent6" w:themeShade="BF"/>
          <w:sz w:val="32"/>
        </w:rPr>
        <w:t xml:space="preserve"> Используют при сварке строительных и машиностроительных конструкций, для ремонта тонкостенных деталей кабин, кузовов.</w:t>
      </w:r>
    </w:p>
    <w:p w:rsidR="0090299C" w:rsidRPr="00D37F9E" w:rsidRDefault="0090299C" w:rsidP="009B4665">
      <w:pPr>
        <w:spacing w:after="0" w:line="360" w:lineRule="auto"/>
        <w:jc w:val="both"/>
        <w:rPr>
          <w:rFonts w:cs="Times New Roman"/>
          <w:color w:val="E36C0A" w:themeColor="accent6" w:themeShade="BF"/>
          <w:sz w:val="32"/>
        </w:rPr>
      </w:pPr>
      <w:r w:rsidRPr="00D37F9E">
        <w:rPr>
          <w:rFonts w:cs="Times New Roman"/>
          <w:color w:val="E36C0A" w:themeColor="accent6" w:themeShade="BF"/>
          <w:sz w:val="32"/>
        </w:rPr>
        <w:t xml:space="preserve">Углекислый газ, подаваемый в зону сварки, оттесняет воздух и тем самым защищает сварной шов от азота и кислорода. </w:t>
      </w:r>
    </w:p>
    <w:p w:rsidR="0090299C" w:rsidRPr="00D37F9E" w:rsidRDefault="0090299C" w:rsidP="009B4665">
      <w:pPr>
        <w:spacing w:after="0" w:line="360" w:lineRule="auto"/>
        <w:jc w:val="both"/>
        <w:rPr>
          <w:rFonts w:cs="Times New Roman"/>
          <w:color w:val="E36C0A" w:themeColor="accent6" w:themeShade="BF"/>
          <w:sz w:val="32"/>
          <w:u w:val="single"/>
        </w:rPr>
      </w:pPr>
      <w:r w:rsidRPr="00D37F9E">
        <w:rPr>
          <w:rFonts w:cs="Times New Roman"/>
          <w:color w:val="E36C0A" w:themeColor="accent6" w:themeShade="BF"/>
          <w:sz w:val="32"/>
        </w:rPr>
        <w:t xml:space="preserve">Однако углекислый газ при высокой температуре электрической дуги (до 6000оС) разлагается на окись углерода и кислород, поэтому выгорают углерод и легирующие элементы в наплавляемом металле, поэтому </w:t>
      </w:r>
      <w:r w:rsidRPr="00D37F9E">
        <w:rPr>
          <w:rFonts w:cs="Times New Roman"/>
          <w:color w:val="E36C0A" w:themeColor="accent6" w:themeShade="BF"/>
          <w:sz w:val="32"/>
        </w:rPr>
        <w:lastRenderedPageBreak/>
        <w:t xml:space="preserve">используют </w:t>
      </w:r>
      <w:r w:rsidRPr="00D37F9E">
        <w:rPr>
          <w:rFonts w:cs="Times New Roman"/>
          <w:color w:val="E36C0A" w:themeColor="accent6" w:themeShade="BF"/>
          <w:sz w:val="32"/>
          <w:u w:val="single"/>
        </w:rPr>
        <w:t>специальную сварочную проволоку Св-08ГС, Св-10ГС и др. диаметром 0,8-1,2 мм, содержащие легирующие добавки кремния, титана и марганца.</w:t>
      </w:r>
    </w:p>
    <w:p w:rsidR="00A55B81" w:rsidRPr="00D37F9E" w:rsidRDefault="00A55B81" w:rsidP="009B4665">
      <w:pPr>
        <w:spacing w:after="0" w:line="360" w:lineRule="auto"/>
        <w:jc w:val="both"/>
        <w:rPr>
          <w:rFonts w:cs="Times New Roman"/>
          <w:sz w:val="32"/>
          <w:lang w:val="en-US"/>
        </w:rPr>
      </w:pPr>
      <w:r w:rsidRPr="00D37F9E">
        <w:rPr>
          <w:rFonts w:cs="Times New Roman"/>
          <w:sz w:val="32"/>
          <w:lang w:val="en-US"/>
        </w:rPr>
        <w:t>Ar+CO</w:t>
      </w:r>
      <w:r w:rsidRPr="00D37F9E">
        <w:rPr>
          <w:rFonts w:cs="Times New Roman"/>
          <w:sz w:val="32"/>
          <w:vertAlign w:val="subscript"/>
          <w:lang w:val="en-US"/>
        </w:rPr>
        <w:t>2</w:t>
      </w:r>
      <w:r w:rsidRPr="00D37F9E">
        <w:rPr>
          <w:rFonts w:cs="Times New Roman"/>
          <w:sz w:val="32"/>
          <w:lang w:val="en-US"/>
        </w:rPr>
        <w:t xml:space="preserve"> </w:t>
      </w:r>
      <w:r w:rsidR="009B7863" w:rsidRPr="00D37F9E">
        <w:rPr>
          <w:rFonts w:cs="Times New Roman"/>
          <w:sz w:val="32"/>
        </w:rPr>
        <w:t xml:space="preserve">                </w:t>
      </w:r>
      <w:r w:rsidRPr="00D37F9E">
        <w:rPr>
          <w:rFonts w:cs="Times New Roman"/>
          <w:sz w:val="32"/>
          <w:lang w:val="en-US"/>
        </w:rPr>
        <w:t>Ar+O</w:t>
      </w:r>
      <w:r w:rsidRPr="00D37F9E">
        <w:rPr>
          <w:rFonts w:cs="Times New Roman"/>
          <w:sz w:val="32"/>
          <w:vertAlign w:val="subscript"/>
          <w:lang w:val="en-US"/>
        </w:rPr>
        <w:t>2</w:t>
      </w:r>
      <w:r w:rsidRPr="00D37F9E">
        <w:rPr>
          <w:rFonts w:cs="Times New Roman"/>
          <w:sz w:val="32"/>
          <w:lang w:val="en-US"/>
        </w:rPr>
        <w:t>+CO</w:t>
      </w:r>
      <w:r w:rsidRPr="00D37F9E">
        <w:rPr>
          <w:rFonts w:cs="Times New Roman"/>
          <w:sz w:val="32"/>
          <w:vertAlign w:val="subscript"/>
          <w:lang w:val="en-US"/>
        </w:rPr>
        <w:t>2</w:t>
      </w:r>
    </w:p>
    <w:sectPr w:rsidR="00A55B81" w:rsidRPr="00D37F9E" w:rsidSect="00D37F9E">
      <w:pgSz w:w="11906" w:h="16838" w:code="9"/>
      <w:pgMar w:top="567" w:right="567" w:bottom="567" w:left="56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96" w:rsidRDefault="00020C96" w:rsidP="003456CD">
      <w:pPr>
        <w:spacing w:after="0" w:line="240" w:lineRule="auto"/>
      </w:pPr>
      <w:r>
        <w:separator/>
      </w:r>
    </w:p>
  </w:endnote>
  <w:endnote w:type="continuationSeparator" w:id="0">
    <w:p w:rsidR="00020C96" w:rsidRDefault="00020C96" w:rsidP="0034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96" w:rsidRDefault="00020C96" w:rsidP="003456CD">
      <w:pPr>
        <w:spacing w:after="0" w:line="240" w:lineRule="auto"/>
      </w:pPr>
      <w:r>
        <w:separator/>
      </w:r>
    </w:p>
  </w:footnote>
  <w:footnote w:type="continuationSeparator" w:id="0">
    <w:p w:rsidR="00020C96" w:rsidRDefault="00020C96" w:rsidP="00345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1E7A"/>
    <w:multiLevelType w:val="hybridMultilevel"/>
    <w:tmpl w:val="4D367B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EB2E97"/>
    <w:multiLevelType w:val="hybridMultilevel"/>
    <w:tmpl w:val="C684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42E86"/>
    <w:multiLevelType w:val="hybridMultilevel"/>
    <w:tmpl w:val="27D2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D76F5"/>
    <w:multiLevelType w:val="hybridMultilevel"/>
    <w:tmpl w:val="BA7A7E80"/>
    <w:lvl w:ilvl="0" w:tplc="59BAAFFE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CA7"/>
    <w:rsid w:val="00020C96"/>
    <w:rsid w:val="001B7F31"/>
    <w:rsid w:val="001C5C53"/>
    <w:rsid w:val="003356F0"/>
    <w:rsid w:val="003456CD"/>
    <w:rsid w:val="005779AC"/>
    <w:rsid w:val="005F4032"/>
    <w:rsid w:val="006B3FCF"/>
    <w:rsid w:val="00754674"/>
    <w:rsid w:val="007607CF"/>
    <w:rsid w:val="0090299C"/>
    <w:rsid w:val="00914CA7"/>
    <w:rsid w:val="009171A0"/>
    <w:rsid w:val="009B4665"/>
    <w:rsid w:val="009B7863"/>
    <w:rsid w:val="009C167A"/>
    <w:rsid w:val="00A469EB"/>
    <w:rsid w:val="00A55B81"/>
    <w:rsid w:val="00AD24F8"/>
    <w:rsid w:val="00AE257F"/>
    <w:rsid w:val="00AE3519"/>
    <w:rsid w:val="00AE518C"/>
    <w:rsid w:val="00BD0BF7"/>
    <w:rsid w:val="00C71A8E"/>
    <w:rsid w:val="00D03B88"/>
    <w:rsid w:val="00D37F9E"/>
    <w:rsid w:val="00E03BDD"/>
    <w:rsid w:val="00E74BF2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C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4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F58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4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56CD"/>
  </w:style>
  <w:style w:type="paragraph" w:styleId="a9">
    <w:name w:val="footer"/>
    <w:basedOn w:val="a"/>
    <w:link w:val="aa"/>
    <w:uiPriority w:val="99"/>
    <w:unhideWhenUsed/>
    <w:rsid w:val="00345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7399-7B72-4DA3-9A3D-0B785C45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557</Words>
  <Characters>3714</Characters>
  <Application>Microsoft Office Word</Application>
  <DocSecurity>0</DocSecurity>
  <Lines>106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 Вялкова</cp:lastModifiedBy>
  <cp:revision>6</cp:revision>
  <dcterms:created xsi:type="dcterms:W3CDTF">2014-06-02T13:39:00Z</dcterms:created>
  <dcterms:modified xsi:type="dcterms:W3CDTF">2014-06-03T05:36:00Z</dcterms:modified>
</cp:coreProperties>
</file>