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3B" w:rsidRPr="008F6452" w:rsidRDefault="008F6452">
      <w:pPr>
        <w:rPr>
          <w:rFonts w:ascii="Times New Roman" w:hAnsi="Times New Roman" w:cs="Times New Roman"/>
          <w:sz w:val="28"/>
          <w:szCs w:val="28"/>
        </w:rPr>
      </w:pPr>
      <w:r w:rsidRPr="008F6452">
        <w:rPr>
          <w:rFonts w:ascii="Times New Roman" w:hAnsi="Times New Roman" w:cs="Times New Roman"/>
          <w:sz w:val="28"/>
          <w:szCs w:val="28"/>
        </w:rPr>
        <w:t>Ведомость успеваемости и посещаемости ученика оформляется из сетевого журнала по запросу</w:t>
      </w:r>
    </w:p>
    <w:sectPr w:rsidR="0043593B" w:rsidRPr="008F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452"/>
    <w:rsid w:val="0043593B"/>
    <w:rsid w:val="008F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2019-02-05T11:54:00Z</dcterms:created>
  <dcterms:modified xsi:type="dcterms:W3CDTF">2019-02-05T11:57:00Z</dcterms:modified>
</cp:coreProperties>
</file>