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7E" w:rsidRPr="001A0621" w:rsidRDefault="0020417E" w:rsidP="001A0621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1A0621">
        <w:rPr>
          <w:sz w:val="28"/>
          <w:szCs w:val="28"/>
        </w:rPr>
        <w:t>Интернет-конкурс программно-методических материалов «Обучение без границ»</w:t>
      </w:r>
    </w:p>
    <w:p w:rsidR="0020417E" w:rsidRPr="001A0621" w:rsidRDefault="0020417E" w:rsidP="001A0621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1A0621">
        <w:rPr>
          <w:sz w:val="28"/>
          <w:szCs w:val="28"/>
        </w:rPr>
        <w:t>Номинация Конкурса: «Практики обучения и воспитания обучающихся с ограниченными возможностями здоровья</w:t>
      </w:r>
      <w:r w:rsidR="00D43D0A" w:rsidRPr="001A0621">
        <w:rPr>
          <w:sz w:val="28"/>
          <w:szCs w:val="28"/>
        </w:rPr>
        <w:t xml:space="preserve"> в урочной деятельности</w:t>
      </w:r>
      <w:r w:rsidRPr="001A0621">
        <w:rPr>
          <w:sz w:val="28"/>
          <w:szCs w:val="28"/>
        </w:rPr>
        <w:t>»</w:t>
      </w:r>
    </w:p>
    <w:p w:rsidR="0020417E" w:rsidRPr="001A0621" w:rsidRDefault="0020417E" w:rsidP="00BF4702">
      <w:pPr>
        <w:pStyle w:val="11"/>
        <w:spacing w:before="240" w:line="360" w:lineRule="auto"/>
        <w:ind w:left="0"/>
        <w:jc w:val="both"/>
        <w:rPr>
          <w:b w:val="0"/>
          <w:sz w:val="28"/>
          <w:szCs w:val="28"/>
        </w:rPr>
      </w:pPr>
      <w:r w:rsidRPr="001A0621">
        <w:rPr>
          <w:sz w:val="28"/>
          <w:szCs w:val="28"/>
        </w:rPr>
        <w:t xml:space="preserve">Сведения об авторе: </w:t>
      </w:r>
      <w:r w:rsidRPr="001A0621">
        <w:rPr>
          <w:b w:val="0"/>
          <w:sz w:val="28"/>
          <w:szCs w:val="28"/>
        </w:rPr>
        <w:t xml:space="preserve">Емельянова Дарья Олеговна, </w:t>
      </w:r>
      <w:hyperlink r:id="rId4" w:history="1">
        <w:r w:rsidRPr="001A0621">
          <w:rPr>
            <w:rStyle w:val="a3"/>
            <w:b w:val="0"/>
            <w:sz w:val="28"/>
            <w:szCs w:val="28"/>
            <w:lang w:val="en-US"/>
          </w:rPr>
          <w:t>daryatanchuk</w:t>
        </w:r>
        <w:r w:rsidRPr="001A0621">
          <w:rPr>
            <w:rStyle w:val="a3"/>
            <w:b w:val="0"/>
            <w:sz w:val="28"/>
            <w:szCs w:val="28"/>
          </w:rPr>
          <w:t>@</w:t>
        </w:r>
        <w:r w:rsidRPr="001A0621">
          <w:rPr>
            <w:rStyle w:val="a3"/>
            <w:b w:val="0"/>
            <w:sz w:val="28"/>
            <w:szCs w:val="28"/>
            <w:lang w:val="en-US"/>
          </w:rPr>
          <w:t>mail</w:t>
        </w:r>
        <w:r w:rsidRPr="001A0621">
          <w:rPr>
            <w:rStyle w:val="a3"/>
            <w:b w:val="0"/>
            <w:sz w:val="28"/>
            <w:szCs w:val="28"/>
          </w:rPr>
          <w:t>.</w:t>
        </w:r>
        <w:r w:rsidRPr="001A0621">
          <w:rPr>
            <w:rStyle w:val="a3"/>
            <w:b w:val="0"/>
            <w:sz w:val="28"/>
            <w:szCs w:val="28"/>
            <w:lang w:val="en-US"/>
          </w:rPr>
          <w:t>ru</w:t>
        </w:r>
      </w:hyperlink>
    </w:p>
    <w:p w:rsidR="0020417E" w:rsidRPr="001A0621" w:rsidRDefault="0020417E" w:rsidP="00BF4702">
      <w:pPr>
        <w:pStyle w:val="11"/>
        <w:spacing w:before="240" w:line="360" w:lineRule="auto"/>
        <w:ind w:left="0"/>
        <w:jc w:val="both"/>
        <w:rPr>
          <w:b w:val="0"/>
          <w:sz w:val="28"/>
          <w:szCs w:val="28"/>
        </w:rPr>
      </w:pPr>
      <w:r w:rsidRPr="001A0621">
        <w:rPr>
          <w:sz w:val="28"/>
          <w:szCs w:val="28"/>
        </w:rPr>
        <w:t xml:space="preserve">Образовательная организация: </w:t>
      </w:r>
      <w:r w:rsidRPr="001A0621">
        <w:rPr>
          <w:b w:val="0"/>
          <w:sz w:val="28"/>
          <w:szCs w:val="28"/>
        </w:rPr>
        <w:t>Муниципальное общеобразовательное учреждение «Специальная (коррекционная) общеобразовательная школа-интернат №4» города Магнитогорска</w:t>
      </w:r>
    </w:p>
    <w:p w:rsidR="00A502F7" w:rsidRPr="00BF4702" w:rsidRDefault="0020417E" w:rsidP="00BF4702">
      <w:pPr>
        <w:spacing w:line="360" w:lineRule="auto"/>
        <w:jc w:val="both"/>
        <w:rPr>
          <w:sz w:val="28"/>
          <w:szCs w:val="28"/>
        </w:rPr>
      </w:pPr>
      <w:r w:rsidRPr="001A0621">
        <w:rPr>
          <w:b/>
          <w:sz w:val="28"/>
          <w:szCs w:val="28"/>
        </w:rPr>
        <w:t>Краткая аннотация работы:</w:t>
      </w:r>
      <w:r w:rsidR="00BF4702">
        <w:rPr>
          <w:b/>
          <w:sz w:val="28"/>
          <w:szCs w:val="28"/>
        </w:rPr>
        <w:t xml:space="preserve"> </w:t>
      </w:r>
      <w:r w:rsidR="00BF4702">
        <w:rPr>
          <w:sz w:val="28"/>
          <w:szCs w:val="28"/>
        </w:rPr>
        <w:t xml:space="preserve">в данной статье </w:t>
      </w:r>
      <w:r w:rsidR="00BF4702" w:rsidRPr="00773C89">
        <w:rPr>
          <w:b/>
          <w:sz w:val="28"/>
          <w:szCs w:val="28"/>
        </w:rPr>
        <w:t>«Патриотическое воспитание обучающихся на уроке английского языка»</w:t>
      </w:r>
      <w:r w:rsidR="00BF4702">
        <w:rPr>
          <w:sz w:val="28"/>
          <w:szCs w:val="28"/>
        </w:rPr>
        <w:t xml:space="preserve"> рассматривается проблема нравственного воспитания обучающихся</w:t>
      </w:r>
      <w:r w:rsidR="00CB42BD">
        <w:rPr>
          <w:sz w:val="28"/>
          <w:szCs w:val="28"/>
        </w:rPr>
        <w:t>, а именно патриотического</w:t>
      </w:r>
      <w:r w:rsidR="008977E2">
        <w:rPr>
          <w:sz w:val="28"/>
          <w:szCs w:val="28"/>
        </w:rPr>
        <w:t>. Целью написания статьи</w:t>
      </w:r>
      <w:r w:rsidR="00BF4702">
        <w:rPr>
          <w:sz w:val="28"/>
          <w:szCs w:val="28"/>
        </w:rPr>
        <w:t xml:space="preserve"> </w:t>
      </w:r>
      <w:r w:rsidR="008977E2">
        <w:rPr>
          <w:sz w:val="28"/>
          <w:szCs w:val="28"/>
        </w:rPr>
        <w:t xml:space="preserve"> является показать как эта проблема </w:t>
      </w:r>
      <w:r w:rsidR="00CB42BD">
        <w:rPr>
          <w:sz w:val="28"/>
          <w:szCs w:val="28"/>
        </w:rPr>
        <w:t>может быть решена посредством УМК и НРЭО.</w:t>
      </w:r>
      <w:r w:rsidR="008977E2">
        <w:rPr>
          <w:sz w:val="28"/>
          <w:szCs w:val="28"/>
        </w:rPr>
        <w:t xml:space="preserve"> Задачи следующие: рассмотреть, является ли проблема патриотического воспитания актуальной; показать, какое отношение в данной проблеме имеет школа; </w:t>
      </w:r>
      <w:r w:rsidR="00DC672F">
        <w:rPr>
          <w:sz w:val="28"/>
          <w:szCs w:val="28"/>
        </w:rPr>
        <w:t>доказать, что данную проблему можно разрешить не только во время внеурочной деятельности, но и во время урока.</w:t>
      </w:r>
    </w:p>
    <w:p w:rsidR="00C86B59" w:rsidRPr="001A0621" w:rsidRDefault="00C86B59" w:rsidP="001A0621">
      <w:pPr>
        <w:spacing w:line="360" w:lineRule="auto"/>
        <w:rPr>
          <w:b/>
          <w:sz w:val="28"/>
          <w:szCs w:val="28"/>
        </w:rPr>
      </w:pPr>
    </w:p>
    <w:p w:rsidR="00C86B59" w:rsidRPr="001A0621" w:rsidRDefault="00C86B59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>Проблема воспитания детей в настоящее время является одной из наиболее актуальных проблем общества. Сейчас мы можем наблюдать тенденцию снижения нравственности и общей культуры подрастающего поколения России.</w:t>
      </w:r>
      <w:r w:rsidR="00B50E45" w:rsidRPr="001A0621">
        <w:rPr>
          <w:sz w:val="28"/>
          <w:szCs w:val="28"/>
        </w:rPr>
        <w:t xml:space="preserve"> Сегодня  общество остро нуждается в честных, справедливых и отзывчивых гражданах. Поэтому воспитание такой личности выходит на первый план. Отсюда вытекает задача учителей раскрыть внутренний мир ребенка и заложить основы нравственных отношений, т.е. сформировать нравственное воспитание. Учитель ежедне</w:t>
      </w:r>
      <w:r w:rsidR="00A76B1B" w:rsidRPr="001A0621">
        <w:rPr>
          <w:sz w:val="28"/>
          <w:szCs w:val="28"/>
        </w:rPr>
        <w:t>в</w:t>
      </w:r>
      <w:r w:rsidR="00B50E45" w:rsidRPr="001A0621">
        <w:rPr>
          <w:sz w:val="28"/>
          <w:szCs w:val="28"/>
        </w:rPr>
        <w:t>но сталкивается с большим количеством трудных вопросов</w:t>
      </w:r>
      <w:r w:rsidR="00A76B1B" w:rsidRPr="001A0621">
        <w:rPr>
          <w:sz w:val="28"/>
          <w:szCs w:val="28"/>
        </w:rPr>
        <w:t>: как научить детей дружить, любить и уважать близких</w:t>
      </w:r>
      <w:r w:rsidR="00010B32" w:rsidRPr="001A0621">
        <w:rPr>
          <w:sz w:val="28"/>
          <w:szCs w:val="28"/>
        </w:rPr>
        <w:t xml:space="preserve">, заботиться о слабых; как воспитать чувство доброты и справедливости, отзывчивость, трудолюбие и любовь к Родине. </w:t>
      </w:r>
      <w:r w:rsidR="00010B32" w:rsidRPr="001A0621">
        <w:rPr>
          <w:sz w:val="28"/>
          <w:szCs w:val="28"/>
        </w:rPr>
        <w:lastRenderedPageBreak/>
        <w:t>Помимо этого, учитель формирует у обучающихся умение ориентироваться в обществе и приобщаться к мировой и национальной культуре.</w:t>
      </w:r>
    </w:p>
    <w:p w:rsidR="00010B32" w:rsidRPr="001A0621" w:rsidRDefault="00010B32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>Президент России определил главную национальную идею страны – патриотизм. Поэтому в данной работе рассматривается проблема патриотического воспитания детей на уроках английского языка.</w:t>
      </w:r>
    </w:p>
    <w:p w:rsidR="00010B32" w:rsidRPr="001A0621" w:rsidRDefault="00010B32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>Именно школа является одним из основных звеньев духовно-нравственного патриотического воспитания и призвана исправлять сложившуюся ситуацию. Главной задачей учителя и является как раз-таки то, о чем говорилось выше. Об этом говорил еще русский революционный демократ, публицист Николай Александрович Добролюбов: «В человеке порядочный п</w:t>
      </w:r>
      <w:r w:rsidR="005E5E5C" w:rsidRPr="001A0621">
        <w:rPr>
          <w:sz w:val="28"/>
          <w:szCs w:val="28"/>
        </w:rPr>
        <w:t xml:space="preserve">атриотизм есть не что иное, как </w:t>
      </w:r>
      <w:r w:rsidRPr="001A0621">
        <w:rPr>
          <w:sz w:val="28"/>
          <w:szCs w:val="28"/>
        </w:rPr>
        <w:t>же</w:t>
      </w:r>
      <w:r w:rsidR="005E5E5C" w:rsidRPr="001A0621">
        <w:rPr>
          <w:sz w:val="28"/>
          <w:szCs w:val="28"/>
        </w:rPr>
        <w:t xml:space="preserve">лание трудиться на пользу своей страны, и происходят не от чего другого как от желания делать добро, сколько возможно больше и сколько возможно лучше» [Добролюбов Н.А. О значении авторитета в воспитании: Собрание сочинений в трех томах: Том первый: статьи, рецензии и заметки (1853-1858)/ Составление и вступительная статья Ю.Г. Буртина. – М.: Художественная литература, 1986]. </w:t>
      </w:r>
    </w:p>
    <w:p w:rsidR="005E5E5C" w:rsidRPr="001A0621" w:rsidRDefault="005E5E5C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 xml:space="preserve">Очевидно, что работа над формированием патриотического воспитания была актуальна во все времена и у всех народов. </w:t>
      </w:r>
      <w:r w:rsidR="006629B6" w:rsidRPr="001A0621">
        <w:rPr>
          <w:sz w:val="28"/>
          <w:szCs w:val="28"/>
        </w:rPr>
        <w:t xml:space="preserve">Этой теме уделяется достаточно внимания во время внеклассных мероприятий, а что касается урочной деятельности, то </w:t>
      </w:r>
      <w:r w:rsidRPr="001A0621">
        <w:rPr>
          <w:sz w:val="28"/>
          <w:szCs w:val="28"/>
        </w:rPr>
        <w:t xml:space="preserve">УМК «Английский язык» Ю.А. Комаровой, И.В. Ларионовой и К. Макбета обеспечивает благодатную среду, позволяя обучающимся знакомиться с культурными ценностями и выдающимися гражданами  не только страны изучаемого языка, но так </w:t>
      </w:r>
      <w:r w:rsidR="006E26DB" w:rsidRPr="001A0621">
        <w:rPr>
          <w:sz w:val="28"/>
          <w:szCs w:val="28"/>
        </w:rPr>
        <w:t xml:space="preserve">же и нашей Родины. </w:t>
      </w:r>
      <w:r w:rsidR="00CB42BD">
        <w:rPr>
          <w:sz w:val="28"/>
          <w:szCs w:val="28"/>
        </w:rPr>
        <w:t xml:space="preserve">Данный УМК обеспечивает </w:t>
      </w:r>
      <w:r w:rsidR="00CB42BD" w:rsidRPr="00CB42BD">
        <w:rPr>
          <w:sz w:val="28"/>
          <w:szCs w:val="28"/>
        </w:rPr>
        <w:t>формирование общекультурной и этнической идентичности л</w:t>
      </w:r>
      <w:r w:rsidR="00CB42BD">
        <w:rPr>
          <w:sz w:val="28"/>
          <w:szCs w:val="28"/>
        </w:rPr>
        <w:t>ичности учащихся как составляю</w:t>
      </w:r>
      <w:r w:rsidR="00CB42BD" w:rsidRPr="00CB42BD">
        <w:rPr>
          <w:sz w:val="28"/>
          <w:szCs w:val="28"/>
        </w:rPr>
        <w:t>щих гражданской идентичности; воспитание качеств гражданина, патриота; развитие национального самосознания, стремления к взаимопониманию с людьми разных сообществ, тол</w:t>
      </w:r>
      <w:r w:rsidR="00CB42BD">
        <w:rPr>
          <w:sz w:val="28"/>
          <w:szCs w:val="28"/>
        </w:rPr>
        <w:t>ерантного отноше</w:t>
      </w:r>
      <w:r w:rsidR="00CB42BD" w:rsidRPr="00CB42BD">
        <w:rPr>
          <w:sz w:val="28"/>
          <w:szCs w:val="28"/>
        </w:rPr>
        <w:t>ния к проявлению иной культуры; более глубокое осознание своей собственной культуры; развитие стремления к овладению основами мировой культу</w:t>
      </w:r>
      <w:r w:rsidR="00CB42BD">
        <w:rPr>
          <w:sz w:val="28"/>
          <w:szCs w:val="28"/>
        </w:rPr>
        <w:t xml:space="preserve">ры средствами английского языка. </w:t>
      </w:r>
      <w:r w:rsidR="006E26DB" w:rsidRPr="001A0621">
        <w:rPr>
          <w:sz w:val="28"/>
          <w:szCs w:val="28"/>
        </w:rPr>
        <w:lastRenderedPageBreak/>
        <w:t xml:space="preserve">Благодаря этому на уроках английского языка обсуждаются проблемы, которые позволяют обучающимся соотносить свои взгляды с нормами общественной морали, тем самым формировать навыки критического мышления. </w:t>
      </w:r>
    </w:p>
    <w:p w:rsidR="006E26DB" w:rsidRPr="001A0621" w:rsidRDefault="006E26DB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>На примере УМК 8 класса можно познакомиться с историями лауреатов и победителей Нобелевской премии не только из других англоговорящих стран, но и нашей Родины</w:t>
      </w:r>
      <w:r w:rsidR="006629B6" w:rsidRPr="001A0621">
        <w:rPr>
          <w:sz w:val="28"/>
          <w:szCs w:val="28"/>
        </w:rPr>
        <w:t>; можно узнать много интересного из научной области России и многое другое</w:t>
      </w:r>
      <w:r w:rsidRPr="001A0621">
        <w:rPr>
          <w:sz w:val="28"/>
          <w:szCs w:val="28"/>
        </w:rPr>
        <w:t xml:space="preserve">. </w:t>
      </w:r>
      <w:r w:rsidR="006629B6" w:rsidRPr="001A0621">
        <w:rPr>
          <w:sz w:val="28"/>
          <w:szCs w:val="28"/>
        </w:rPr>
        <w:t>Безусловно, это все «откладывает отпечаток» на сознании детей.</w:t>
      </w:r>
      <w:r w:rsidR="00DC672F">
        <w:rPr>
          <w:sz w:val="28"/>
          <w:szCs w:val="28"/>
        </w:rPr>
        <w:t xml:space="preserve"> Так же в УМК предлагаются проекты на различные темы, в которых так же имеется патриотическая направленность.</w:t>
      </w:r>
    </w:p>
    <w:p w:rsidR="006629B6" w:rsidRPr="001A0621" w:rsidRDefault="006629B6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 xml:space="preserve">Помимо данного УМК, на уроках отводится время </w:t>
      </w:r>
      <w:r w:rsidR="001A0621" w:rsidRPr="001A0621">
        <w:rPr>
          <w:sz w:val="28"/>
          <w:szCs w:val="28"/>
        </w:rPr>
        <w:t>для</w:t>
      </w:r>
      <w:r w:rsidRPr="001A0621">
        <w:rPr>
          <w:sz w:val="28"/>
          <w:szCs w:val="28"/>
        </w:rPr>
        <w:t xml:space="preserve"> НРЭО</w:t>
      </w:r>
      <w:r w:rsidR="001A0621" w:rsidRPr="001A0621">
        <w:rPr>
          <w:sz w:val="28"/>
          <w:szCs w:val="28"/>
        </w:rPr>
        <w:t xml:space="preserve"> (Национальные, региональные и этнокультурные особенности), где обучающиеся получают дополнительную информацию о родном крае, беседуют или участвуют в викторинах. </w:t>
      </w:r>
    </w:p>
    <w:p w:rsidR="001A0621" w:rsidRPr="001A0621" w:rsidRDefault="001A0621" w:rsidP="001A0621">
      <w:pPr>
        <w:spacing w:line="360" w:lineRule="auto"/>
        <w:ind w:firstLine="709"/>
        <w:jc w:val="both"/>
        <w:rPr>
          <w:sz w:val="28"/>
          <w:szCs w:val="28"/>
        </w:rPr>
      </w:pPr>
      <w:r w:rsidRPr="001A0621">
        <w:rPr>
          <w:sz w:val="28"/>
          <w:szCs w:val="28"/>
        </w:rPr>
        <w:t>Реализацию национальных, региональных и этнокультурных особенностей при изучении английского языка с опорой на данный УМК можно увидеть в следующей таблице</w:t>
      </w:r>
      <w:r w:rsidR="00BF4702">
        <w:rPr>
          <w:sz w:val="28"/>
          <w:szCs w:val="28"/>
        </w:rPr>
        <w:t>, изучив которую можно увидеть, как процесс формирования патриотического воспитания обучающихся может проходить во время урочной деятельности</w:t>
      </w:r>
      <w:r w:rsidRPr="001A0621">
        <w:rPr>
          <w:sz w:val="28"/>
          <w:szCs w:val="28"/>
        </w:rPr>
        <w:t xml:space="preserve">. </w:t>
      </w:r>
    </w:p>
    <w:tbl>
      <w:tblPr>
        <w:tblStyle w:val="a4"/>
        <w:tblW w:w="0" w:type="auto"/>
        <w:jc w:val="center"/>
        <w:tblInd w:w="-1983" w:type="dxa"/>
        <w:tblLook w:val="04A0"/>
      </w:tblPr>
      <w:tblGrid>
        <w:gridCol w:w="965"/>
        <w:gridCol w:w="4485"/>
        <w:gridCol w:w="3493"/>
        <w:gridCol w:w="1105"/>
      </w:tblGrid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A062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A062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A0621">
              <w:rPr>
                <w:b/>
                <w:sz w:val="28"/>
                <w:szCs w:val="28"/>
              </w:rPr>
              <w:t>Темы НРЭО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  <w:bookmarkStart w:id="0" w:name="_GoBack"/>
            <w:bookmarkEnd w:id="0"/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Место, где я живу. Чтение.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Описание города Магнитогорска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Моя поездка в школу. Говорение. Письмо.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Транспорт в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Спасение мира. Введение лексики.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Магнитогорск – промышленный центр Южного Урала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Спасение мира. Чтение. Диалогическая речь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Переработка отходов в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Город и деревня? Чтение с извлечением информации.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Сравнение жизни в городе Магнитогорске с жизнью в деревне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Город или деревня? Письмо.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Достопримечательности Магнитки.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Нам приходится носить школьную форму. Говорение.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Форма в школах Магнитогорске.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25 мин 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Правила спорта. Грамматические упражнения.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Спорт в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22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Знаменитые люди. Говорение.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Знаменитые люди Магнитогорска.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Выходной день на побережье. Грамматические упражнения.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Развлечения в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15 мин 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Планы на каникулы. Письмо.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За что я люблю свой край?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Национальные праздники. Чтение.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Праздники разных наций города Магнитогорска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В магазине. Говорение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Покупки в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Досуг. Письмо. Чтение.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Досуг в городе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Дикая Природа. Письмо. Чтение.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Природа Челябинской области.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10 мин 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Достопримечательности. Чтение. Письмо.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Достопримечательности города Магнитогорска.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Спорт. Чтение. Письмо. Говорение.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Спорт в городе 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Известные спортсмены. Чтение. Говорение.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Известные спортсмены Челябинской области.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Каникулы. Погода. Письмо. </w:t>
            </w:r>
            <w:r w:rsidRPr="001A0621">
              <w:rPr>
                <w:sz w:val="28"/>
                <w:szCs w:val="28"/>
              </w:rPr>
              <w:lastRenderedPageBreak/>
              <w:t xml:space="preserve">Чтение.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 xml:space="preserve">Погода и климат в </w:t>
            </w:r>
            <w:r w:rsidRPr="001A0621">
              <w:rPr>
                <w:sz w:val="28"/>
                <w:szCs w:val="28"/>
              </w:rPr>
              <w:lastRenderedPageBreak/>
              <w:t>Магнитогорске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tabs>
                <w:tab w:val="left" w:pos="1114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10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color w:val="000000"/>
                <w:sz w:val="28"/>
                <w:szCs w:val="28"/>
              </w:rPr>
              <w:t>Формирование навыков межкультурной коммуникации (Музыка в Британии). Чтение.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color w:val="000000"/>
                <w:sz w:val="28"/>
                <w:szCs w:val="28"/>
              </w:rPr>
              <w:t>Известные музыканты Урала. Музыкальные достопримечательности города Магнитогорска.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color w:val="000000"/>
                <w:sz w:val="28"/>
                <w:szCs w:val="28"/>
              </w:rPr>
              <w:t>Формирование навыков межкультурной коммуникации. День благодарения в США. Чтение.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color w:val="000000"/>
                <w:sz w:val="28"/>
                <w:szCs w:val="28"/>
              </w:rPr>
              <w:t>Любимые праздники жителей города Магнитогорска.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15 мин 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Добро пожаловать в </w:t>
            </w:r>
            <w:proofErr w:type="spellStart"/>
            <w:r w:rsidRPr="001A0621">
              <w:rPr>
                <w:sz w:val="28"/>
                <w:szCs w:val="28"/>
              </w:rPr>
              <w:t>Талойок</w:t>
            </w:r>
            <w:proofErr w:type="spellEnd"/>
            <w:r w:rsidRPr="001A0621">
              <w:rPr>
                <w:sz w:val="28"/>
                <w:szCs w:val="28"/>
              </w:rPr>
              <w:t xml:space="preserve"> (Канада). Формирование навыков межкультурной коммуникации.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Добро пожаловать в Магнитогорск. 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15 мин 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Формирование межкультурной компетенции. «Из Британии в </w:t>
            </w:r>
            <w:proofErr w:type="spellStart"/>
            <w:r w:rsidRPr="001A0621">
              <w:rPr>
                <w:sz w:val="28"/>
                <w:szCs w:val="28"/>
              </w:rPr>
              <w:t>Болливуд</w:t>
            </w:r>
            <w:proofErr w:type="spellEnd"/>
            <w:r w:rsidRPr="001A0621">
              <w:rPr>
                <w:sz w:val="28"/>
                <w:szCs w:val="28"/>
              </w:rPr>
              <w:t xml:space="preserve">». Чтение.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Кино в твоем регионе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Формирование навыков межкультурной коммуникации «Игры в Шотландии».</w:t>
            </w:r>
          </w:p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Чтение.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Игры в твоем регионе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Формирование межкультурной компетенции. Англия.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Экологическая ситуация в твоем городе.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Развитие межкультурной компетенции. Южная Африка.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Достопримечательности твоего города.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Настоящее простое и настоящее продолженное время. </w:t>
            </w:r>
            <w:r w:rsidRPr="001A0621">
              <w:rPr>
                <w:sz w:val="28"/>
                <w:szCs w:val="28"/>
              </w:rPr>
              <w:lastRenderedPageBreak/>
              <w:t xml:space="preserve">Грамматические упражнения. 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Жизнь интересных людей Южного Урала.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Фразовые глаголы.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Развитие монологической речи по теме «Криминал в моем городе».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Развитие монологической речи по теме «Как можно потратить деньги в нашем городе».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Есть ли возможность заниматься экстремальными видами спорта на Южном Урале?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Описание </w:t>
            </w:r>
            <w:r w:rsidRPr="001A0621">
              <w:rPr>
                <w:sz w:val="28"/>
                <w:szCs w:val="28"/>
                <w:lang w:val="de-DE"/>
              </w:rPr>
              <w:t>Web</w:t>
            </w:r>
            <w:r w:rsidRPr="001A0621">
              <w:rPr>
                <w:sz w:val="28"/>
                <w:szCs w:val="28"/>
              </w:rPr>
              <w:t>-сайта своей школы.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Что ты можешь сделать для своего города?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Какие права имеют подростки на территории Челябинской области. 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Повторение пройденного материала. Лексико-грамматические упражнения. НРЭО.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Где можно встретиться в твоем родном городе? 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Урок чтения «Школьная форма» </w:t>
            </w:r>
            <w:r w:rsidRPr="001A0621">
              <w:rPr>
                <w:sz w:val="28"/>
                <w:szCs w:val="28"/>
              </w:rPr>
              <w:lastRenderedPageBreak/>
              <w:t xml:space="preserve">Развитие навыков поискового чтения. Чтение.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 xml:space="preserve">Обязательна ли школьная </w:t>
            </w:r>
            <w:r w:rsidRPr="001A0621">
              <w:rPr>
                <w:sz w:val="28"/>
                <w:szCs w:val="28"/>
              </w:rPr>
              <w:lastRenderedPageBreak/>
              <w:t>форма в школах Челябинской области?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Чтение. Оказание первой медицинской помощи.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Известные летчики Южного Урала.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Формирование навыков чтения: «Добро пожаловать в летнюю школу».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Возможности Летнего отдыха на территории Южного Урала.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Формирование навыков чтения: «Твое будущее - твой выбор».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Образование в Магнитогорске.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Формирование навыков межкультурной коммуникации «Ты - это то, что ты ешь».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Привычки питания </w:t>
            </w:r>
            <w:proofErr w:type="spellStart"/>
            <w:r w:rsidRPr="001A0621">
              <w:rPr>
                <w:sz w:val="28"/>
                <w:szCs w:val="28"/>
              </w:rPr>
              <w:t>южноуральцев</w:t>
            </w:r>
            <w:proofErr w:type="spellEnd"/>
            <w:r w:rsidRPr="001A0621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Формирование навыков межкультурной коммуникации «Это и есть искусство?».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Искусство в Магнитогорске.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Развитие навыков диалогической речи. Говорение.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Куда можно сходить с друзьями в Магнитогорске?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20 мин</w:t>
            </w:r>
          </w:p>
        </w:tc>
      </w:tr>
      <w:tr w:rsidR="00BF4702" w:rsidRPr="001A0621" w:rsidTr="00BF4702">
        <w:trPr>
          <w:jc w:val="center"/>
        </w:trPr>
        <w:tc>
          <w:tcPr>
            <w:tcW w:w="96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 xml:space="preserve">Совершенствование навыков чтения: текст «Семь чудес света» </w:t>
            </w:r>
            <w:proofErr w:type="spellStart"/>
            <w:r w:rsidRPr="001A0621">
              <w:rPr>
                <w:sz w:val="28"/>
                <w:szCs w:val="28"/>
              </w:rPr>
              <w:t>Аудирование</w:t>
            </w:r>
            <w:proofErr w:type="spellEnd"/>
            <w:r w:rsidRPr="001A0621">
              <w:rPr>
                <w:sz w:val="28"/>
                <w:szCs w:val="28"/>
              </w:rPr>
              <w:t>. Чтение. Говорение.</w:t>
            </w:r>
          </w:p>
        </w:tc>
        <w:tc>
          <w:tcPr>
            <w:tcW w:w="3493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Музей-заповедник «</w:t>
            </w:r>
            <w:proofErr w:type="spellStart"/>
            <w:r w:rsidRPr="001A0621">
              <w:rPr>
                <w:sz w:val="28"/>
                <w:szCs w:val="28"/>
              </w:rPr>
              <w:t>Аркаим</w:t>
            </w:r>
            <w:proofErr w:type="spellEnd"/>
            <w:r w:rsidRPr="001A0621">
              <w:rPr>
                <w:sz w:val="28"/>
                <w:szCs w:val="28"/>
              </w:rPr>
              <w:t>».</w:t>
            </w:r>
          </w:p>
        </w:tc>
        <w:tc>
          <w:tcPr>
            <w:tcW w:w="1105" w:type="dxa"/>
          </w:tcPr>
          <w:p w:rsidR="00BF4702" w:rsidRPr="001A0621" w:rsidRDefault="00BF4702" w:rsidP="001A0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0621">
              <w:rPr>
                <w:sz w:val="28"/>
                <w:szCs w:val="28"/>
              </w:rPr>
              <w:t>15 мин</w:t>
            </w:r>
          </w:p>
        </w:tc>
      </w:tr>
    </w:tbl>
    <w:p w:rsidR="00010B32" w:rsidRPr="001A0621" w:rsidRDefault="00010B32" w:rsidP="001A0621">
      <w:pPr>
        <w:spacing w:line="360" w:lineRule="auto"/>
        <w:ind w:firstLine="709"/>
        <w:jc w:val="both"/>
        <w:rPr>
          <w:sz w:val="28"/>
          <w:szCs w:val="28"/>
        </w:rPr>
      </w:pPr>
    </w:p>
    <w:sectPr w:rsidR="00010B32" w:rsidRPr="001A0621" w:rsidSect="0080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285"/>
    <w:rsid w:val="00010B32"/>
    <w:rsid w:val="001A0621"/>
    <w:rsid w:val="0020417E"/>
    <w:rsid w:val="005E5E5C"/>
    <w:rsid w:val="006629B6"/>
    <w:rsid w:val="006E26DB"/>
    <w:rsid w:val="00703285"/>
    <w:rsid w:val="00773C89"/>
    <w:rsid w:val="00805FA5"/>
    <w:rsid w:val="00821D1D"/>
    <w:rsid w:val="008977E2"/>
    <w:rsid w:val="00A502F7"/>
    <w:rsid w:val="00A76B1B"/>
    <w:rsid w:val="00B50E45"/>
    <w:rsid w:val="00BF4702"/>
    <w:rsid w:val="00C86B59"/>
    <w:rsid w:val="00CB42BD"/>
    <w:rsid w:val="00D43D0A"/>
    <w:rsid w:val="00DC672F"/>
    <w:rsid w:val="00F1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0417E"/>
    <w:pPr>
      <w:spacing w:line="274" w:lineRule="exact"/>
      <w:ind w:left="212"/>
      <w:outlineLvl w:val="1"/>
    </w:pPr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041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0417E"/>
    <w:pPr>
      <w:spacing w:line="274" w:lineRule="exact"/>
      <w:ind w:left="212"/>
      <w:outlineLvl w:val="1"/>
    </w:pPr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041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yatanc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user</cp:lastModifiedBy>
  <cp:revision>5</cp:revision>
  <dcterms:created xsi:type="dcterms:W3CDTF">2018-10-18T06:26:00Z</dcterms:created>
  <dcterms:modified xsi:type="dcterms:W3CDTF">2018-10-18T16:37:00Z</dcterms:modified>
</cp:coreProperties>
</file>