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0" w:rsidRDefault="00B31FEF" w:rsidP="00C44230">
      <w:pPr>
        <w:pStyle w:val="a3"/>
        <w:numPr>
          <w:ilvl w:val="0"/>
          <w:numId w:val="4"/>
        </w:numPr>
        <w:spacing w:line="360" w:lineRule="auto"/>
        <w:ind w:left="0"/>
        <w:jc w:val="center"/>
        <w:rPr>
          <w:b/>
        </w:rPr>
      </w:pPr>
      <w:r w:rsidRPr="00C44230">
        <w:rPr>
          <w:b/>
        </w:rPr>
        <w:t xml:space="preserve">Пояснительная записка к </w:t>
      </w:r>
      <w:proofErr w:type="spellStart"/>
      <w:r w:rsidRPr="00C44230">
        <w:rPr>
          <w:b/>
        </w:rPr>
        <w:t>общеразвивающей</w:t>
      </w:r>
      <w:proofErr w:type="spellEnd"/>
      <w:r w:rsidRPr="00C44230">
        <w:rPr>
          <w:b/>
        </w:rPr>
        <w:t xml:space="preserve"> программе </w:t>
      </w:r>
    </w:p>
    <w:p w:rsidR="00B31FEF" w:rsidRPr="00C44230" w:rsidRDefault="00B31FEF" w:rsidP="00C44230">
      <w:pPr>
        <w:pStyle w:val="a3"/>
        <w:spacing w:line="360" w:lineRule="auto"/>
        <w:ind w:left="0"/>
        <w:jc w:val="center"/>
        <w:rPr>
          <w:b/>
        </w:rPr>
      </w:pPr>
      <w:r w:rsidRPr="00C44230">
        <w:rPr>
          <w:b/>
        </w:rPr>
        <w:t>дополнительного образования «</w:t>
      </w:r>
      <w:proofErr w:type="spellStart"/>
      <w:r w:rsidRPr="00C44230">
        <w:rPr>
          <w:b/>
        </w:rPr>
        <w:t>Домисолька</w:t>
      </w:r>
      <w:proofErr w:type="spellEnd"/>
      <w:r w:rsidRPr="00C44230">
        <w:rPr>
          <w:b/>
        </w:rPr>
        <w:t>»</w:t>
      </w:r>
    </w:p>
    <w:p w:rsidR="0080367D" w:rsidRPr="00C44230" w:rsidRDefault="0080367D" w:rsidP="00C44230">
      <w:pPr>
        <w:spacing w:line="360" w:lineRule="auto"/>
        <w:ind w:firstLine="567"/>
        <w:contextualSpacing/>
        <w:jc w:val="both"/>
      </w:pPr>
      <w:proofErr w:type="spellStart"/>
      <w:r w:rsidRPr="00C44230">
        <w:t>Общеразвивающая</w:t>
      </w:r>
      <w:proofErr w:type="spellEnd"/>
      <w:r w:rsidRPr="00C44230">
        <w:t xml:space="preserve"> программа дополнительного образования «</w:t>
      </w:r>
      <w:proofErr w:type="spellStart"/>
      <w:r w:rsidRPr="00C44230">
        <w:t>Домисолька</w:t>
      </w:r>
      <w:proofErr w:type="spellEnd"/>
      <w:r w:rsidRPr="00C44230">
        <w:t xml:space="preserve">» (далее программа), теоретической базой которой являются разработки Н.А. </w:t>
      </w:r>
      <w:proofErr w:type="spellStart"/>
      <w:r w:rsidRPr="00C44230">
        <w:t>Метлова</w:t>
      </w:r>
      <w:proofErr w:type="spellEnd"/>
      <w:r w:rsidRPr="00C44230">
        <w:t xml:space="preserve">, Д.Б. </w:t>
      </w:r>
      <w:proofErr w:type="spellStart"/>
      <w:r w:rsidRPr="00C44230">
        <w:t>Кабалевского</w:t>
      </w:r>
      <w:proofErr w:type="spellEnd"/>
      <w:r w:rsidRPr="00C44230">
        <w:t xml:space="preserve">, Н.А. Ветлугиной, Д.Е. </w:t>
      </w:r>
      <w:proofErr w:type="spellStart"/>
      <w:r w:rsidRPr="00C44230">
        <w:t>Огороднова</w:t>
      </w:r>
      <w:proofErr w:type="spellEnd"/>
      <w:r w:rsidRPr="00C44230">
        <w:t xml:space="preserve"> и других, составлена в соответствии </w:t>
      </w:r>
      <w:proofErr w:type="gramStart"/>
      <w:r w:rsidRPr="00C44230">
        <w:t>с</w:t>
      </w:r>
      <w:proofErr w:type="gramEnd"/>
      <w:r w:rsidRPr="00C44230">
        <w:t>:</w:t>
      </w:r>
    </w:p>
    <w:p w:rsidR="0080367D" w:rsidRPr="00C44230" w:rsidRDefault="0080367D" w:rsidP="00C44230">
      <w:pPr>
        <w:pStyle w:val="a6"/>
        <w:spacing w:line="360" w:lineRule="auto"/>
        <w:contextualSpacing/>
        <w:rPr>
          <w:sz w:val="24"/>
        </w:rPr>
      </w:pPr>
      <w:r w:rsidRPr="00C44230">
        <w:rPr>
          <w:sz w:val="24"/>
        </w:rPr>
        <w:t>1.Федеральным законом от 29.12.2012г. № 273-ФЗ «Об образовании в Российской Федерации»;</w:t>
      </w:r>
    </w:p>
    <w:p w:rsidR="0080367D" w:rsidRPr="00C44230" w:rsidRDefault="0080367D" w:rsidP="00C44230">
      <w:pPr>
        <w:pStyle w:val="a6"/>
        <w:spacing w:line="360" w:lineRule="auto"/>
        <w:contextualSpacing/>
        <w:rPr>
          <w:sz w:val="24"/>
        </w:rPr>
      </w:pPr>
      <w:r w:rsidRPr="00C44230">
        <w:rPr>
          <w:sz w:val="24"/>
        </w:rPr>
        <w:t xml:space="preserve">2. Приказом Министерства образования и науки РФ от 29.08.2013г. № 1008 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0367D" w:rsidRPr="00C44230" w:rsidRDefault="0080367D" w:rsidP="00C44230">
      <w:pPr>
        <w:pStyle w:val="a6"/>
        <w:spacing w:line="360" w:lineRule="auto"/>
        <w:contextualSpacing/>
        <w:rPr>
          <w:sz w:val="24"/>
        </w:rPr>
      </w:pPr>
      <w:r w:rsidRPr="00C44230">
        <w:rPr>
          <w:sz w:val="24"/>
        </w:rPr>
        <w:t>3. Концепцией развития дополнительного образования детей в Российской Федерации;</w:t>
      </w:r>
    </w:p>
    <w:p w:rsidR="0080367D" w:rsidRPr="00C44230" w:rsidRDefault="0080367D" w:rsidP="00C44230">
      <w:pPr>
        <w:pStyle w:val="a6"/>
        <w:spacing w:line="360" w:lineRule="auto"/>
        <w:contextualSpacing/>
        <w:rPr>
          <w:sz w:val="24"/>
        </w:rPr>
      </w:pPr>
      <w:r w:rsidRPr="00C44230">
        <w:rPr>
          <w:sz w:val="24"/>
        </w:rPr>
        <w:t>4. Федеральным законом «Об основных гарантиях прав ребенка в РФ»           № 124-ФЗ от 24.07.1998г.</w:t>
      </w:r>
    </w:p>
    <w:p w:rsidR="00592F3A" w:rsidRPr="00C44230" w:rsidRDefault="0080367D" w:rsidP="00C44230">
      <w:pPr>
        <w:pStyle w:val="a6"/>
        <w:spacing w:line="360" w:lineRule="auto"/>
        <w:contextualSpacing/>
        <w:rPr>
          <w:sz w:val="24"/>
        </w:rPr>
      </w:pPr>
      <w:r w:rsidRPr="00C44230">
        <w:rPr>
          <w:sz w:val="24"/>
        </w:rPr>
        <w:t xml:space="preserve">5. Нормативно-правовых документов, регламентирующих деятельность МКДОУ </w:t>
      </w:r>
      <w:r w:rsidR="00C44230" w:rsidRPr="00C44230">
        <w:rPr>
          <w:sz w:val="24"/>
        </w:rPr>
        <w:t xml:space="preserve">«Д/с </w:t>
      </w:r>
      <w:r w:rsidRPr="00C44230">
        <w:rPr>
          <w:sz w:val="24"/>
        </w:rPr>
        <w:t>№ 19</w:t>
      </w:r>
      <w:r w:rsidR="00C44230" w:rsidRPr="00C44230">
        <w:rPr>
          <w:sz w:val="24"/>
        </w:rPr>
        <w:t>»</w:t>
      </w:r>
      <w:r w:rsidRPr="00C44230">
        <w:rPr>
          <w:sz w:val="24"/>
        </w:rPr>
        <w:t xml:space="preserve">.   </w:t>
      </w:r>
    </w:p>
    <w:p w:rsidR="00592F3A" w:rsidRPr="00C44230" w:rsidRDefault="00592F3A" w:rsidP="00C44230">
      <w:pPr>
        <w:pStyle w:val="a6"/>
        <w:spacing w:line="360" w:lineRule="auto"/>
        <w:ind w:firstLine="567"/>
        <w:contextualSpacing/>
        <w:rPr>
          <w:sz w:val="24"/>
        </w:rPr>
      </w:pPr>
      <w:r w:rsidRPr="00C44230">
        <w:rPr>
          <w:sz w:val="24"/>
        </w:rPr>
        <w:t xml:space="preserve">Данная программа имеет </w:t>
      </w:r>
      <w:r w:rsidR="005E3076">
        <w:rPr>
          <w:b/>
          <w:sz w:val="24"/>
        </w:rPr>
        <w:t>художественную</w:t>
      </w:r>
      <w:r w:rsidRPr="00C44230">
        <w:rPr>
          <w:b/>
          <w:sz w:val="24"/>
        </w:rPr>
        <w:t xml:space="preserve"> направленность.</w:t>
      </w:r>
    </w:p>
    <w:p w:rsidR="00592F3A" w:rsidRPr="00C44230" w:rsidRDefault="00592F3A" w:rsidP="00C44230">
      <w:pPr>
        <w:pStyle w:val="a6"/>
        <w:spacing w:line="360" w:lineRule="auto"/>
        <w:ind w:firstLine="567"/>
        <w:contextualSpacing/>
        <w:rPr>
          <w:sz w:val="24"/>
        </w:rPr>
      </w:pPr>
      <w:proofErr w:type="gramStart"/>
      <w:r w:rsidRPr="00C44230">
        <w:rPr>
          <w:bCs/>
          <w:sz w:val="24"/>
        </w:rPr>
        <w:t>Обучение по</w:t>
      </w:r>
      <w:proofErr w:type="gramEnd"/>
      <w:r w:rsidRPr="00C44230">
        <w:rPr>
          <w:bCs/>
          <w:sz w:val="24"/>
        </w:rPr>
        <w:t xml:space="preserve"> данной программе создает благоприятные условия для интеллектуального и духовного воспитания личности обучающегося, для его социально-культурного и профессионального самоопределения, развития познавательной активности и творческой самореализации.   </w:t>
      </w:r>
      <w:r w:rsidRPr="00C44230">
        <w:rPr>
          <w:sz w:val="24"/>
        </w:rPr>
        <w:t xml:space="preserve">Содержание  материала направленно на передачу знаний, умений и навыков по формированию у  обучающихся компетенции в области </w:t>
      </w:r>
      <w:r w:rsidR="00B22460" w:rsidRPr="00C44230">
        <w:rPr>
          <w:sz w:val="24"/>
        </w:rPr>
        <w:t>«музыка».</w:t>
      </w:r>
    </w:p>
    <w:p w:rsidR="002C6443" w:rsidRPr="00C44230" w:rsidRDefault="002C6443" w:rsidP="00C44230">
      <w:pPr>
        <w:shd w:val="clear" w:color="auto" w:fill="FFFFFF"/>
        <w:spacing w:line="360" w:lineRule="auto"/>
        <w:ind w:firstLine="567"/>
        <w:contextualSpacing/>
        <w:jc w:val="both"/>
      </w:pPr>
      <w:r w:rsidRPr="00C44230">
        <w:t>Дошкольный возраст – самый благоприятный период для формирования и развития певческого голоса. Занятия пением являются важной составляющей гармоничного развития дошкольника. Воспитание слуха и голоса ребенка оказывает положительное воздействие на формировани</w:t>
      </w:r>
      <w:r w:rsidR="00D27ADE" w:rsidRPr="00C44230">
        <w:t>е</w:t>
      </w:r>
      <w:r w:rsidRPr="00C44230">
        <w:t xml:space="preserve"> речи, а речь, как известно, является материальной основой мышления. Пение помогает решить некоторые проблемы звукопроизношения. Планомерное вокальное воспитание так же оказывает благоприятное влияние на физическое здоровье детей, пение не только доставляет удовольствие </w:t>
      </w:r>
      <w:proofErr w:type="gramStart"/>
      <w:r w:rsidRPr="00C44230">
        <w:t>поющему</w:t>
      </w:r>
      <w:proofErr w:type="gramEnd"/>
      <w:r w:rsidRPr="00C44230">
        <w:t>, но также упражняет и развивает его дыхательную систему, которая влияет на состояние сердечнососудистой, следовательно, невольно занимаясь дыхательной гимнастикой, ребенок укрепляет своё здоровье.</w:t>
      </w:r>
    </w:p>
    <w:p w:rsidR="002C6443" w:rsidRPr="00C44230" w:rsidRDefault="002C6443" w:rsidP="00C44230">
      <w:pPr>
        <w:spacing w:line="360" w:lineRule="auto"/>
        <w:ind w:firstLine="709"/>
        <w:contextualSpacing/>
        <w:jc w:val="both"/>
      </w:pPr>
      <w:r w:rsidRPr="00C44230">
        <w:t>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</w:t>
      </w:r>
    </w:p>
    <w:p w:rsidR="002C6443" w:rsidRPr="00C44230" w:rsidRDefault="002C6443" w:rsidP="00C44230">
      <w:pPr>
        <w:spacing w:line="360" w:lineRule="auto"/>
        <w:ind w:firstLine="567"/>
        <w:contextualSpacing/>
        <w:jc w:val="both"/>
      </w:pPr>
      <w:r w:rsidRPr="00C44230">
        <w:t xml:space="preserve">Изучая природу и развитие </w:t>
      </w:r>
      <w:r w:rsidR="0080367D" w:rsidRPr="00C44230">
        <w:t xml:space="preserve">детского слуха и голоса, </w:t>
      </w:r>
      <w:r w:rsidRPr="00C44230">
        <w:t xml:space="preserve">советский педагог-музыкант, кандидат педагогических наук Н.А. </w:t>
      </w:r>
      <w:proofErr w:type="spellStart"/>
      <w:r w:rsidRPr="00C44230">
        <w:t>Метлов</w:t>
      </w:r>
      <w:proofErr w:type="spellEnd"/>
      <w:r w:rsidRPr="00C44230">
        <w:t xml:space="preserve"> в своей методике определяет особенности голосового аппарата, физиологические возможности дошкольников, их певческие умения и навыки, диапазон голосов детей разных возрастных групп, требования к песенному репе</w:t>
      </w:r>
      <w:r w:rsidR="0080367D" w:rsidRPr="00C44230">
        <w:t>ртуару детского сада. М</w:t>
      </w:r>
      <w:r w:rsidRPr="00C44230">
        <w:t xml:space="preserve">узыкант-практик большую роль отводил вокальной технике самого педагога, занимающегося с дошкольниками: «Песня должна звучать не только на музыкальных занятиях, но и во время игр, на прогулках, входить в детскую жизнь. Это возможно, если </w:t>
      </w:r>
      <w:r w:rsidR="00AC623D" w:rsidRPr="00C44230">
        <w:t xml:space="preserve">педагог </w:t>
      </w:r>
      <w:r w:rsidRPr="00C44230">
        <w:t xml:space="preserve">любит песни и умеет петь». В последние годы использование комплексности и системности для более глубокого эмоционально-эстетического воздействия нашли яркое отражение в программе, разработанной под руководством Д.Б. </w:t>
      </w:r>
      <w:proofErr w:type="spellStart"/>
      <w:r w:rsidRPr="00C44230">
        <w:t>Кабалевского</w:t>
      </w:r>
      <w:proofErr w:type="spellEnd"/>
      <w:r w:rsidRPr="00C44230">
        <w:t xml:space="preserve">. В ней он </w:t>
      </w:r>
      <w:r w:rsidRPr="00C44230">
        <w:lastRenderedPageBreak/>
        <w:t xml:space="preserve">подчёркивает, что активное восприятие музыки – это «основа музыкально-эстетического воспитания в целом и всех его звеньев в частности. Без активного восприятия музыки не может быть качественного пения». Это положение было взято за основу и в программе по музыкальному воспитанию, разработанной под руководством Н.А. Ветлугиной, в которой предлагается цикл песен-упражнений, способствующих развитию музыкальности ребёнка (ладового и ритмического чувства, </w:t>
      </w:r>
      <w:proofErr w:type="spellStart"/>
      <w:r w:rsidRPr="00C44230">
        <w:t>звуковысотного</w:t>
      </w:r>
      <w:proofErr w:type="spellEnd"/>
      <w:r w:rsidRPr="00C44230">
        <w:t xml:space="preserve"> и динамического слуха).</w:t>
      </w:r>
    </w:p>
    <w:p w:rsidR="002C6443" w:rsidRPr="00C44230" w:rsidRDefault="002C6443" w:rsidP="00C44230">
      <w:pPr>
        <w:spacing w:line="360" w:lineRule="auto"/>
        <w:ind w:firstLine="567"/>
        <w:contextualSpacing/>
        <w:jc w:val="both"/>
      </w:pPr>
      <w:r w:rsidRPr="00C44230">
        <w:t>В современной практике широко используются вокальные упражнения педагога-музыканта и детского композитора Е.Н. Тиличеевой, которые помогают детям овладеть элементарными певческими навыками, достигать в пении непринуждённости и лёгкости звучания, правильного дыхания.</w:t>
      </w:r>
    </w:p>
    <w:p w:rsidR="002C6443" w:rsidRPr="00C44230" w:rsidRDefault="002C6443" w:rsidP="00C44230">
      <w:pPr>
        <w:spacing w:line="360" w:lineRule="auto"/>
        <w:ind w:firstLine="709"/>
        <w:contextualSpacing/>
        <w:jc w:val="both"/>
      </w:pPr>
      <w:r w:rsidRPr="00C44230">
        <w:t>Представляет интерес технология В.</w:t>
      </w:r>
      <w:r w:rsidR="00B22460" w:rsidRPr="00C44230">
        <w:t>В.</w:t>
      </w:r>
      <w:r w:rsidRPr="00C44230">
        <w:t xml:space="preserve"> Емельянова, в которой представлена разработанная система мер по охране и защите детского голоса. И, наконец, «Методика комплексного музыкально-певческого воспитания» Д.Е. </w:t>
      </w:r>
      <w:proofErr w:type="spellStart"/>
      <w:r w:rsidRPr="00C44230">
        <w:t>Огороднова</w:t>
      </w:r>
      <w:proofErr w:type="spellEnd"/>
      <w:r w:rsidRPr="00C44230">
        <w:t xml:space="preserve"> - научный труд, как нельзя лучше отвечающий духу нашего времени. Эту книгу можно назвать кодексом музыканта. Исходные позиции его методики предполагают использование всех внутренних ресурсов разных сторон способностей детей в их взаимодействии, чему в значительной мере способствует система записи вокально-ладовых упражнений. Запись позволяет наглядно и чётко выразить действия ребёнка при выполнении им вокального упражнения и, таким образом, «</w:t>
      </w:r>
      <w:proofErr w:type="spellStart"/>
      <w:r w:rsidRPr="00C44230">
        <w:t>алгоритмировать</w:t>
      </w:r>
      <w:proofErr w:type="spellEnd"/>
      <w:r w:rsidRPr="00C44230">
        <w:t>» процесс выработки основных вокальных навыков.</w:t>
      </w:r>
    </w:p>
    <w:p w:rsidR="00B51CB1" w:rsidRPr="00C44230" w:rsidRDefault="00B51CB1" w:rsidP="00C44230">
      <w:pPr>
        <w:spacing w:line="360" w:lineRule="auto"/>
        <w:ind w:firstLine="720"/>
        <w:jc w:val="both"/>
      </w:pPr>
      <w:r w:rsidRPr="00C44230">
        <w:t>Данная программа направлена на развитие у воспитанников ДОУ вокальных данных, творческих способностей, исполнительского мастерства.</w:t>
      </w:r>
    </w:p>
    <w:p w:rsidR="002C6443" w:rsidRPr="00C44230" w:rsidRDefault="00B31FEF" w:rsidP="00C44230">
      <w:pPr>
        <w:spacing w:line="360" w:lineRule="auto"/>
        <w:ind w:firstLine="567"/>
        <w:contextualSpacing/>
        <w:jc w:val="both"/>
      </w:pPr>
      <w:r w:rsidRPr="00C44230">
        <w:rPr>
          <w:b/>
        </w:rPr>
        <w:t>Основная п</w:t>
      </w:r>
      <w:r w:rsidRPr="00C44230">
        <w:rPr>
          <w:b/>
          <w:bCs/>
        </w:rPr>
        <w:t>едагогическая</w:t>
      </w:r>
      <w:r w:rsidR="002C6443" w:rsidRPr="00C44230">
        <w:rPr>
          <w:b/>
          <w:bCs/>
        </w:rPr>
        <w:t xml:space="preserve"> иде</w:t>
      </w:r>
      <w:r w:rsidRPr="00C44230">
        <w:rPr>
          <w:b/>
          <w:bCs/>
        </w:rPr>
        <w:t>я</w:t>
      </w:r>
      <w:r w:rsidR="00366DF1" w:rsidRPr="00C44230">
        <w:rPr>
          <w:b/>
          <w:bCs/>
        </w:rPr>
        <w:t xml:space="preserve"> программы</w:t>
      </w:r>
      <w:r w:rsidRPr="00C44230">
        <w:rPr>
          <w:b/>
          <w:bCs/>
        </w:rPr>
        <w:t xml:space="preserve"> -</w:t>
      </w:r>
      <w:r w:rsidR="002C6443" w:rsidRPr="00C44230">
        <w:t> научить ребёнка петь хорошо, чётко, внятно, с любовью и настро</w:t>
      </w:r>
      <w:r w:rsidRPr="00C44230">
        <w:t>ением, с большой самоотдачей.</w:t>
      </w:r>
    </w:p>
    <w:p w:rsidR="00B51CB1" w:rsidRPr="00C44230" w:rsidRDefault="00C44230" w:rsidP="00C44230">
      <w:pPr>
        <w:spacing w:line="360" w:lineRule="auto"/>
        <w:contextualSpacing/>
        <w:jc w:val="both"/>
      </w:pPr>
      <w:r>
        <w:t xml:space="preserve">         </w:t>
      </w:r>
      <w:r w:rsidR="00B51CB1" w:rsidRPr="00C44230">
        <w:rPr>
          <w:b/>
        </w:rPr>
        <w:t>Новизна программы</w:t>
      </w:r>
      <w:r w:rsidR="00B51CB1" w:rsidRPr="00C44230">
        <w:t xml:space="preserve"> вокального кружка «</w:t>
      </w:r>
      <w:proofErr w:type="spellStart"/>
      <w:r w:rsidR="00B51CB1" w:rsidRPr="00C44230">
        <w:t>Домисолька</w:t>
      </w:r>
      <w:proofErr w:type="spellEnd"/>
      <w:r w:rsidR="00B51CB1" w:rsidRPr="00C44230">
        <w:t>» заключается в следующем: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 учетом возрастных и  индивидуальных особенностей воспитанников. А также предоставляет возможность для развития творческих способностей обучающихся. В образовательном процессе программы используются инновационные технологии: групповой деятельности, личностно - ориентированные на игровые технологии.</w:t>
      </w:r>
    </w:p>
    <w:p w:rsidR="00B51CB1" w:rsidRPr="00C44230" w:rsidRDefault="00B51CB1" w:rsidP="00C44230">
      <w:pPr>
        <w:spacing w:line="360" w:lineRule="auto"/>
        <w:ind w:firstLine="720"/>
        <w:contextualSpacing/>
        <w:jc w:val="both"/>
      </w:pPr>
      <w:r w:rsidRPr="00C44230">
        <w:rPr>
          <w:b/>
          <w:bCs/>
        </w:rPr>
        <w:t>Актуальность</w:t>
      </w:r>
      <w:r w:rsidRPr="00C44230">
        <w:t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способностей.</w:t>
      </w:r>
    </w:p>
    <w:p w:rsidR="00CB1192" w:rsidRPr="00C44230" w:rsidRDefault="00B51CB1" w:rsidP="00C44230">
      <w:pPr>
        <w:spacing w:line="360" w:lineRule="auto"/>
        <w:ind w:firstLine="720"/>
        <w:jc w:val="both"/>
      </w:pPr>
      <w:r w:rsidRPr="00C44230">
        <w:t> </w:t>
      </w:r>
      <w:r w:rsidRPr="00C44230">
        <w:rPr>
          <w:b/>
          <w:bCs/>
        </w:rPr>
        <w:t>В отличие от существующ</w:t>
      </w:r>
      <w:r w:rsidR="00C44230">
        <w:rPr>
          <w:b/>
          <w:bCs/>
        </w:rPr>
        <w:t>их программ</w:t>
      </w:r>
      <w:r w:rsidRPr="00C44230">
        <w:rPr>
          <w:b/>
          <w:bCs/>
        </w:rPr>
        <w:t xml:space="preserve">,  </w:t>
      </w:r>
      <w:r w:rsidRPr="00C44230">
        <w:t xml:space="preserve"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 ребенка, и их вокальных данных. </w:t>
      </w:r>
    </w:p>
    <w:p w:rsidR="00B51CB1" w:rsidRPr="00C44230" w:rsidRDefault="00B51CB1" w:rsidP="00C44230">
      <w:pPr>
        <w:spacing w:line="360" w:lineRule="auto"/>
        <w:ind w:firstLine="720"/>
        <w:jc w:val="both"/>
      </w:pPr>
    </w:p>
    <w:p w:rsidR="002B71A5" w:rsidRPr="00C44230" w:rsidRDefault="00717C19" w:rsidP="00C44230">
      <w:pPr>
        <w:spacing w:line="360" w:lineRule="auto"/>
        <w:ind w:firstLine="567"/>
        <w:contextualSpacing/>
        <w:jc w:val="both"/>
      </w:pPr>
      <w:r w:rsidRPr="00C44230">
        <w:rPr>
          <w:b/>
        </w:rPr>
        <w:t>Целью</w:t>
      </w:r>
      <w:r w:rsidRPr="00C44230">
        <w:t xml:space="preserve"> изучения данной программы является </w:t>
      </w:r>
      <w:r w:rsidR="00724BB5" w:rsidRPr="00C44230">
        <w:t>формирование у детей дошкольного возраста певческих навыков, певческого дыхания, правильного звукообразования, четкости дикции.</w:t>
      </w:r>
    </w:p>
    <w:p w:rsidR="00366DF1" w:rsidRPr="00C44230" w:rsidRDefault="008F49A2" w:rsidP="00C44230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C44230">
        <w:rPr>
          <w:rFonts w:ascii="Times New Roman" w:hAnsi="Times New Roman" w:cs="Times New Roman"/>
          <w:b/>
          <w:color w:val="auto"/>
        </w:rPr>
        <w:t>Основные задачи.</w:t>
      </w:r>
    </w:p>
    <w:p w:rsidR="00366DF1" w:rsidRPr="00C44230" w:rsidRDefault="00717C19" w:rsidP="00C44230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C44230">
        <w:rPr>
          <w:rFonts w:ascii="Times New Roman" w:hAnsi="Times New Roman" w:cs="Times New Roman"/>
          <w:color w:val="auto"/>
          <w:u w:val="single"/>
        </w:rPr>
        <w:t>Обучающая:</w:t>
      </w:r>
      <w:r w:rsidRPr="00C44230">
        <w:rPr>
          <w:rFonts w:ascii="Times New Roman" w:hAnsi="Times New Roman" w:cs="Times New Roman"/>
          <w:color w:val="auto"/>
        </w:rPr>
        <w:t xml:space="preserve"> </w:t>
      </w:r>
    </w:p>
    <w:p w:rsidR="00366DF1" w:rsidRPr="00C44230" w:rsidRDefault="002B71A5" w:rsidP="00C8780F">
      <w:pPr>
        <w:pStyle w:val="Default"/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4230">
        <w:rPr>
          <w:rFonts w:ascii="Times New Roman" w:hAnsi="Times New Roman" w:cs="Times New Roman"/>
          <w:color w:val="auto"/>
        </w:rPr>
        <w:t xml:space="preserve">усваивать навыки хорового пения, </w:t>
      </w:r>
      <w:r w:rsidRPr="00C44230">
        <w:rPr>
          <w:rFonts w:ascii="Times New Roman" w:eastAsia="Times New Roman" w:hAnsi="Times New Roman" w:cs="Times New Roman"/>
        </w:rPr>
        <w:t>расширять музыкальный кругозор и представление об окружающем мире.</w:t>
      </w:r>
    </w:p>
    <w:p w:rsidR="00366DF1" w:rsidRPr="00C44230" w:rsidRDefault="00717C19" w:rsidP="00C44230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C44230">
        <w:rPr>
          <w:rFonts w:ascii="Times New Roman" w:hAnsi="Times New Roman" w:cs="Times New Roman"/>
          <w:color w:val="auto"/>
          <w:u w:val="single"/>
        </w:rPr>
        <w:t>Развивающая:</w:t>
      </w:r>
      <w:r w:rsidRPr="00C44230">
        <w:rPr>
          <w:rFonts w:ascii="Times New Roman" w:hAnsi="Times New Roman" w:cs="Times New Roman"/>
          <w:color w:val="auto"/>
        </w:rPr>
        <w:t xml:space="preserve"> </w:t>
      </w:r>
    </w:p>
    <w:p w:rsidR="00717C19" w:rsidRPr="00C44230" w:rsidRDefault="002B71A5" w:rsidP="00C8780F">
      <w:pPr>
        <w:pStyle w:val="Default"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44230">
        <w:rPr>
          <w:rFonts w:ascii="Times New Roman" w:hAnsi="Times New Roman" w:cs="Times New Roman"/>
          <w:color w:val="auto"/>
        </w:rPr>
        <w:t xml:space="preserve">развивать эмоциональную отзывчивость, развивать исполнительское мастерство, </w:t>
      </w:r>
    </w:p>
    <w:p w:rsidR="00366DF1" w:rsidRPr="00C44230" w:rsidRDefault="00717C19" w:rsidP="00C44230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C44230">
        <w:rPr>
          <w:rFonts w:ascii="Times New Roman" w:hAnsi="Times New Roman" w:cs="Times New Roman"/>
          <w:color w:val="auto"/>
          <w:u w:val="single"/>
        </w:rPr>
        <w:t>Воспитательная:</w:t>
      </w:r>
      <w:r w:rsidRPr="00C44230">
        <w:rPr>
          <w:rFonts w:ascii="Times New Roman" w:hAnsi="Times New Roman" w:cs="Times New Roman"/>
          <w:color w:val="auto"/>
        </w:rPr>
        <w:t xml:space="preserve"> </w:t>
      </w:r>
    </w:p>
    <w:p w:rsidR="00717C19" w:rsidRPr="00C44230" w:rsidRDefault="002B71A5" w:rsidP="00C8780F">
      <w:pPr>
        <w:pStyle w:val="Default"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44230">
        <w:rPr>
          <w:rFonts w:ascii="Times New Roman" w:hAnsi="Times New Roman" w:cs="Times New Roman"/>
          <w:color w:val="auto"/>
        </w:rPr>
        <w:t>воспитывать у детей любовь и интерес к певческой деятельности.</w:t>
      </w:r>
    </w:p>
    <w:p w:rsidR="00CB1192" w:rsidRPr="00C44230" w:rsidRDefault="0072725B" w:rsidP="00C44230">
      <w:pPr>
        <w:spacing w:line="360" w:lineRule="auto"/>
        <w:jc w:val="both"/>
        <w:rPr>
          <w:color w:val="161908"/>
        </w:rPr>
      </w:pPr>
      <w:r>
        <w:rPr>
          <w:b/>
          <w:color w:val="161908"/>
        </w:rPr>
        <w:t xml:space="preserve">       </w:t>
      </w:r>
      <w:r w:rsidR="00C12B3D" w:rsidRPr="00C44230">
        <w:rPr>
          <w:b/>
          <w:color w:val="161908"/>
        </w:rPr>
        <w:t>Объем курса:</w:t>
      </w:r>
      <w:r w:rsidR="00C12B3D" w:rsidRPr="00C44230">
        <w:rPr>
          <w:color w:val="161908"/>
        </w:rPr>
        <w:t xml:space="preserve"> </w:t>
      </w:r>
    </w:p>
    <w:p w:rsidR="00C12B3D" w:rsidRDefault="00C12B3D" w:rsidP="00C44230">
      <w:pPr>
        <w:spacing w:line="360" w:lineRule="auto"/>
        <w:jc w:val="both"/>
      </w:pPr>
      <w:r w:rsidRPr="00C44230">
        <w:t>Программа   рассчитана на</w:t>
      </w:r>
      <w:r w:rsidR="00F3489D" w:rsidRPr="00C44230">
        <w:t xml:space="preserve"> 2 года.</w:t>
      </w:r>
      <w:r w:rsidRPr="00C44230">
        <w:t xml:space="preserve"> </w:t>
      </w:r>
      <w:r w:rsidR="00F3489D" w:rsidRPr="00C44230">
        <w:t xml:space="preserve"> </w:t>
      </w:r>
      <w:r w:rsidR="00280354" w:rsidRPr="00C44230">
        <w:t>2</w:t>
      </w:r>
      <w:r w:rsidR="00CB1192" w:rsidRPr="00C44230">
        <w:t xml:space="preserve"> </w:t>
      </w:r>
      <w:proofErr w:type="gramStart"/>
      <w:r w:rsidR="00CB1192" w:rsidRPr="00C44230">
        <w:t>дополнительных</w:t>
      </w:r>
      <w:proofErr w:type="gramEnd"/>
      <w:r w:rsidR="00CB1192" w:rsidRPr="00C44230">
        <w:t xml:space="preserve"> академических</w:t>
      </w:r>
      <w:r w:rsidRPr="00C44230">
        <w:t xml:space="preserve"> час</w:t>
      </w:r>
      <w:r w:rsidR="00CB1192" w:rsidRPr="00C44230">
        <w:t>а</w:t>
      </w:r>
      <w:r w:rsidRPr="00C44230">
        <w:t xml:space="preserve"> в неделю, </w:t>
      </w:r>
      <w:r w:rsidR="002D23B3" w:rsidRPr="00C44230">
        <w:t>61</w:t>
      </w:r>
      <w:r w:rsidRPr="00C44230">
        <w:t xml:space="preserve"> час в</w:t>
      </w:r>
      <w:r w:rsidR="00C8780F">
        <w:t xml:space="preserve"> </w:t>
      </w:r>
      <w:r w:rsidR="0072725B">
        <w:t>первый</w:t>
      </w:r>
      <w:r w:rsidRPr="00C44230">
        <w:t xml:space="preserve"> год</w:t>
      </w:r>
      <w:r w:rsidR="00F3489D" w:rsidRPr="00C44230">
        <w:t xml:space="preserve"> обучения</w:t>
      </w:r>
      <w:r w:rsidRPr="00C44230">
        <w:t>.</w:t>
      </w:r>
      <w:r w:rsidR="00F3489D" w:rsidRPr="00C44230">
        <w:t xml:space="preserve"> И 2 академических часа в неде</w:t>
      </w:r>
      <w:r w:rsidR="00607165" w:rsidRPr="00C44230">
        <w:t>лю</w:t>
      </w:r>
      <w:r w:rsidR="006C3AD9" w:rsidRPr="00C44230">
        <w:t xml:space="preserve">, 66 часов во </w:t>
      </w:r>
      <w:r w:rsidR="0072725B">
        <w:t>второй</w:t>
      </w:r>
      <w:r w:rsidR="006C3AD9" w:rsidRPr="00C44230">
        <w:t xml:space="preserve"> год обучения</w:t>
      </w:r>
      <w:r w:rsidR="00F3489D" w:rsidRPr="00C44230">
        <w:t>.</w:t>
      </w:r>
      <w:r w:rsidRPr="00C44230">
        <w:t xml:space="preserve"> Программа  ориентирована на детей в возрасте от </w:t>
      </w:r>
      <w:r w:rsidR="00280354" w:rsidRPr="00C44230">
        <w:t>5</w:t>
      </w:r>
      <w:r w:rsidRPr="00C44230">
        <w:t xml:space="preserve"> до</w:t>
      </w:r>
      <w:r w:rsidR="00F3489D" w:rsidRPr="00C44230">
        <w:t xml:space="preserve"> 7 </w:t>
      </w:r>
      <w:r w:rsidRPr="00C44230">
        <w:t>лет. Длительность непосредственно образовательной деятельности  зависит от возраста детей и составляет от 2</w:t>
      </w:r>
      <w:r w:rsidR="00280354" w:rsidRPr="00C44230">
        <w:t>5</w:t>
      </w:r>
      <w:r w:rsidR="006C3AD9" w:rsidRPr="00C44230">
        <w:t>-30</w:t>
      </w:r>
      <w:r w:rsidRPr="00C44230">
        <w:t xml:space="preserve"> мин</w:t>
      </w:r>
      <w:r w:rsidR="00280354" w:rsidRPr="00C44230">
        <w:t>.</w:t>
      </w:r>
      <w:r w:rsidRPr="00C44230">
        <w:t xml:space="preserve"> </w:t>
      </w:r>
    </w:p>
    <w:p w:rsidR="0072725B" w:rsidRPr="00C44230" w:rsidRDefault="0072725B" w:rsidP="0072725B">
      <w:pPr>
        <w:pStyle w:val="a6"/>
        <w:spacing w:line="360" w:lineRule="auto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Pr="00C44230">
        <w:rPr>
          <w:b/>
          <w:bCs/>
          <w:sz w:val="24"/>
        </w:rPr>
        <w:t>Основная форма организации:</w:t>
      </w:r>
    </w:p>
    <w:p w:rsidR="0072725B" w:rsidRPr="00C44230" w:rsidRDefault="0072725B" w:rsidP="0072725B">
      <w:pPr>
        <w:pStyle w:val="a6"/>
        <w:numPr>
          <w:ilvl w:val="0"/>
          <w:numId w:val="37"/>
        </w:numPr>
        <w:spacing w:line="360" w:lineRule="auto"/>
        <w:ind w:left="0"/>
        <w:contextualSpacing/>
        <w:rPr>
          <w:sz w:val="24"/>
        </w:rPr>
      </w:pPr>
      <w:r w:rsidRPr="00C44230">
        <w:rPr>
          <w:sz w:val="24"/>
        </w:rPr>
        <w:t>образовательная деятельность в музыкальном зале;</w:t>
      </w:r>
    </w:p>
    <w:p w:rsidR="0072725B" w:rsidRPr="00C44230" w:rsidRDefault="0072725B" w:rsidP="0072725B">
      <w:pPr>
        <w:pStyle w:val="a6"/>
        <w:numPr>
          <w:ilvl w:val="0"/>
          <w:numId w:val="37"/>
        </w:numPr>
        <w:spacing w:line="360" w:lineRule="auto"/>
        <w:ind w:left="0"/>
        <w:contextualSpacing/>
        <w:rPr>
          <w:sz w:val="24"/>
        </w:rPr>
      </w:pPr>
      <w:r w:rsidRPr="00C44230">
        <w:rPr>
          <w:sz w:val="24"/>
        </w:rPr>
        <w:t>групповая (работа в вокальной группе);</w:t>
      </w:r>
    </w:p>
    <w:p w:rsidR="0072725B" w:rsidRPr="00C44230" w:rsidRDefault="0072725B" w:rsidP="0072725B">
      <w:pPr>
        <w:pStyle w:val="a6"/>
        <w:numPr>
          <w:ilvl w:val="0"/>
          <w:numId w:val="37"/>
        </w:numPr>
        <w:spacing w:line="360" w:lineRule="auto"/>
        <w:ind w:left="0"/>
        <w:contextualSpacing/>
        <w:rPr>
          <w:sz w:val="24"/>
        </w:rPr>
      </w:pPr>
      <w:r w:rsidRPr="00C44230">
        <w:rPr>
          <w:sz w:val="24"/>
        </w:rPr>
        <w:t>индивидуальная  работа (сольное пение).</w:t>
      </w:r>
    </w:p>
    <w:p w:rsidR="00C12B3D" w:rsidRPr="00C44230" w:rsidRDefault="0072725B" w:rsidP="00C44230">
      <w:pPr>
        <w:pStyle w:val="a6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="00C12B3D" w:rsidRPr="00C44230">
        <w:rPr>
          <w:b/>
          <w:bCs/>
          <w:sz w:val="24"/>
        </w:rPr>
        <w:t>Участники программы:</w:t>
      </w:r>
    </w:p>
    <w:p w:rsidR="00C12B3D" w:rsidRPr="00C44230" w:rsidRDefault="00C12B3D" w:rsidP="00C44230">
      <w:pPr>
        <w:pStyle w:val="a6"/>
        <w:spacing w:line="360" w:lineRule="auto"/>
        <w:rPr>
          <w:sz w:val="24"/>
        </w:rPr>
      </w:pPr>
      <w:r w:rsidRPr="00C44230">
        <w:rPr>
          <w:sz w:val="24"/>
        </w:rPr>
        <w:t>Педагог – обучающиеся – родители.</w:t>
      </w:r>
    </w:p>
    <w:p w:rsidR="00C12B3D" w:rsidRPr="00C44230" w:rsidRDefault="00C12B3D" w:rsidP="00C44230">
      <w:pPr>
        <w:pStyle w:val="a6"/>
        <w:spacing w:line="360" w:lineRule="auto"/>
        <w:rPr>
          <w:sz w:val="24"/>
        </w:rPr>
      </w:pPr>
      <w:r w:rsidRPr="00C44230">
        <w:rPr>
          <w:sz w:val="24"/>
        </w:rPr>
        <w:t>Возраст обучающихся 5 –</w:t>
      </w:r>
      <w:r w:rsidR="00F3489D" w:rsidRPr="00C44230">
        <w:rPr>
          <w:sz w:val="24"/>
        </w:rPr>
        <w:t xml:space="preserve">7 </w:t>
      </w:r>
      <w:r w:rsidRPr="00C44230">
        <w:rPr>
          <w:sz w:val="24"/>
        </w:rPr>
        <w:t>лет.</w:t>
      </w:r>
    </w:p>
    <w:p w:rsidR="00C12B3D" w:rsidRPr="00C44230" w:rsidRDefault="0072725B" w:rsidP="00C44230">
      <w:pPr>
        <w:spacing w:line="360" w:lineRule="auto"/>
        <w:jc w:val="both"/>
      </w:pPr>
      <w:r>
        <w:rPr>
          <w:b/>
        </w:rPr>
        <w:t xml:space="preserve">  </w:t>
      </w:r>
      <w:r w:rsidR="00C12B3D" w:rsidRPr="00C44230">
        <w:rPr>
          <w:b/>
        </w:rPr>
        <w:t xml:space="preserve">Уровень: </w:t>
      </w:r>
      <w:r w:rsidR="00CB1192" w:rsidRPr="00C44230">
        <w:t>д</w:t>
      </w:r>
      <w:r w:rsidR="00C12B3D" w:rsidRPr="00C44230">
        <w:t>ошкольное образование</w:t>
      </w:r>
    </w:p>
    <w:p w:rsidR="00C12B3D" w:rsidRPr="00C44230" w:rsidRDefault="0072725B" w:rsidP="00C44230">
      <w:pPr>
        <w:spacing w:line="360" w:lineRule="auto"/>
        <w:jc w:val="both"/>
      </w:pPr>
      <w:r>
        <w:rPr>
          <w:b/>
        </w:rPr>
        <w:t xml:space="preserve">  </w:t>
      </w:r>
      <w:r w:rsidR="00C12B3D" w:rsidRPr="00C44230">
        <w:rPr>
          <w:b/>
        </w:rPr>
        <w:t xml:space="preserve">Срок реализации: </w:t>
      </w:r>
      <w:r w:rsidR="00F3489D" w:rsidRPr="00C8780F">
        <w:t>2</w:t>
      </w:r>
      <w:r w:rsidR="00F3489D" w:rsidRPr="00C44230">
        <w:rPr>
          <w:b/>
        </w:rPr>
        <w:t xml:space="preserve"> </w:t>
      </w:r>
      <w:r w:rsidR="00CB1192" w:rsidRPr="00C44230">
        <w:t>год</w:t>
      </w:r>
      <w:r w:rsidR="00F3489D" w:rsidRPr="00C44230">
        <w:t>а</w:t>
      </w:r>
    </w:p>
    <w:p w:rsidR="00C12B3D" w:rsidRPr="00C44230" w:rsidRDefault="00C12B3D" w:rsidP="00C44230">
      <w:pPr>
        <w:spacing w:line="360" w:lineRule="auto"/>
        <w:jc w:val="both"/>
      </w:pPr>
      <w:r w:rsidRPr="00C44230">
        <w:t>Определение цели,</w:t>
      </w:r>
      <w:r w:rsidR="00607165" w:rsidRPr="00C44230">
        <w:t xml:space="preserve">  задач и содержания  </w:t>
      </w:r>
      <w:proofErr w:type="gramStart"/>
      <w:r w:rsidR="00607165" w:rsidRPr="00C44230">
        <w:t xml:space="preserve">обучения </w:t>
      </w:r>
      <w:r w:rsidRPr="00C44230">
        <w:t>по</w:t>
      </w:r>
      <w:proofErr w:type="gramEnd"/>
      <w:r w:rsidRPr="00C44230">
        <w:t xml:space="preserve"> данной программе строится на основе следующих  важнейших  </w:t>
      </w:r>
      <w:r w:rsidRPr="00C44230">
        <w:rPr>
          <w:b/>
        </w:rPr>
        <w:t>принципов:</w:t>
      </w:r>
    </w:p>
    <w:p w:rsidR="00C12B3D" w:rsidRPr="00C44230" w:rsidRDefault="00C12B3D" w:rsidP="00C44230">
      <w:pPr>
        <w:numPr>
          <w:ilvl w:val="0"/>
          <w:numId w:val="6"/>
        </w:numPr>
        <w:spacing w:line="360" w:lineRule="auto"/>
        <w:ind w:left="0"/>
        <w:jc w:val="both"/>
      </w:pPr>
      <w:r w:rsidRPr="00C44230">
        <w:t>доступности;</w:t>
      </w:r>
    </w:p>
    <w:p w:rsidR="00C12B3D" w:rsidRPr="00C44230" w:rsidRDefault="00C12B3D" w:rsidP="00C44230">
      <w:pPr>
        <w:numPr>
          <w:ilvl w:val="0"/>
          <w:numId w:val="7"/>
        </w:numPr>
        <w:spacing w:line="360" w:lineRule="auto"/>
        <w:ind w:left="0"/>
        <w:jc w:val="both"/>
      </w:pPr>
      <w:r w:rsidRPr="00C44230">
        <w:t>наглядности;</w:t>
      </w:r>
    </w:p>
    <w:p w:rsidR="00C12B3D" w:rsidRPr="00C44230" w:rsidRDefault="00C12B3D" w:rsidP="00C44230">
      <w:pPr>
        <w:numPr>
          <w:ilvl w:val="0"/>
          <w:numId w:val="8"/>
        </w:numPr>
        <w:spacing w:line="360" w:lineRule="auto"/>
        <w:ind w:left="0"/>
        <w:jc w:val="both"/>
      </w:pPr>
      <w:r w:rsidRPr="00C44230">
        <w:t>системности и последовательности;</w:t>
      </w:r>
    </w:p>
    <w:p w:rsidR="00C12B3D" w:rsidRPr="00C44230" w:rsidRDefault="00C12B3D" w:rsidP="00C44230">
      <w:pPr>
        <w:numPr>
          <w:ilvl w:val="0"/>
          <w:numId w:val="9"/>
        </w:numPr>
        <w:spacing w:line="360" w:lineRule="auto"/>
        <w:ind w:left="0"/>
        <w:jc w:val="both"/>
      </w:pPr>
      <w:r w:rsidRPr="00C44230">
        <w:t>связи теории с практикой;</w:t>
      </w:r>
    </w:p>
    <w:p w:rsidR="00C12B3D" w:rsidRPr="00C44230" w:rsidRDefault="00C12B3D" w:rsidP="00C44230">
      <w:pPr>
        <w:numPr>
          <w:ilvl w:val="0"/>
          <w:numId w:val="10"/>
        </w:numPr>
        <w:spacing w:line="360" w:lineRule="auto"/>
        <w:ind w:left="0"/>
        <w:jc w:val="both"/>
      </w:pPr>
      <w:r w:rsidRPr="00C44230">
        <w:t>добровольности;</w:t>
      </w:r>
    </w:p>
    <w:p w:rsidR="00C12B3D" w:rsidRPr="00C44230" w:rsidRDefault="00C12B3D" w:rsidP="00C44230">
      <w:pPr>
        <w:numPr>
          <w:ilvl w:val="0"/>
          <w:numId w:val="10"/>
        </w:numPr>
        <w:spacing w:line="360" w:lineRule="auto"/>
        <w:ind w:left="0"/>
        <w:jc w:val="both"/>
      </w:pPr>
      <w:proofErr w:type="spellStart"/>
      <w:r w:rsidRPr="00C44230">
        <w:t>межпредметных</w:t>
      </w:r>
      <w:proofErr w:type="spellEnd"/>
      <w:r w:rsidRPr="00C44230">
        <w:t xml:space="preserve"> связей;</w:t>
      </w:r>
    </w:p>
    <w:p w:rsidR="00C12B3D" w:rsidRPr="00C44230" w:rsidRDefault="00C12B3D" w:rsidP="00C44230">
      <w:pPr>
        <w:pStyle w:val="a3"/>
        <w:numPr>
          <w:ilvl w:val="0"/>
          <w:numId w:val="10"/>
        </w:numPr>
        <w:spacing w:line="360" w:lineRule="auto"/>
        <w:ind w:left="0"/>
        <w:jc w:val="both"/>
      </w:pPr>
      <w:r w:rsidRPr="00C44230">
        <w:t>многообразия форм образовательно-воспитательного процесса.</w:t>
      </w:r>
    </w:p>
    <w:p w:rsidR="0072725B" w:rsidRPr="00C44230" w:rsidRDefault="0072725B" w:rsidP="0072725B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C44230">
        <w:rPr>
          <w:rFonts w:ascii="Times New Roman" w:hAnsi="Times New Roman" w:cs="Times New Roman"/>
          <w:b/>
          <w:color w:val="auto"/>
        </w:rPr>
        <w:t>Ожидаемые результаты.</w:t>
      </w:r>
    </w:p>
    <w:p w:rsidR="0072725B" w:rsidRPr="00C44230" w:rsidRDefault="0072725B" w:rsidP="0072725B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  <w:r w:rsidRPr="00C44230">
        <w:rPr>
          <w:rFonts w:ascii="Times New Roman" w:hAnsi="Times New Roman" w:cs="Times New Roman"/>
          <w:color w:val="auto"/>
        </w:rPr>
        <w:t xml:space="preserve">В результате освоения курса вокала  дети дошкольного возраста научатся: </w:t>
      </w:r>
    </w:p>
    <w:p w:rsidR="0072725B" w:rsidRPr="0072725B" w:rsidRDefault="0072725B" w:rsidP="0072725B">
      <w:pPr>
        <w:shd w:val="clear" w:color="auto" w:fill="FFFFFF"/>
        <w:spacing w:line="360" w:lineRule="auto"/>
        <w:ind w:left="360"/>
        <w:jc w:val="both"/>
        <w:rPr>
          <w:color w:val="161908"/>
        </w:rPr>
      </w:pPr>
      <w:r w:rsidRPr="0072725B">
        <w:rPr>
          <w:color w:val="161908"/>
        </w:rPr>
        <w:t xml:space="preserve">- владеть определенными способами певческих умений: </w:t>
      </w:r>
      <w:proofErr w:type="spellStart"/>
      <w:r w:rsidRPr="0072725B">
        <w:rPr>
          <w:color w:val="161908"/>
        </w:rPr>
        <w:t>звуковедения</w:t>
      </w:r>
      <w:proofErr w:type="spellEnd"/>
      <w:r w:rsidRPr="0072725B">
        <w:rPr>
          <w:color w:val="161908"/>
        </w:rPr>
        <w:t>, точности интонирования, певческого дыхания, дикции.</w:t>
      </w:r>
    </w:p>
    <w:p w:rsidR="0072725B" w:rsidRPr="0072725B" w:rsidRDefault="0072725B" w:rsidP="0072725B">
      <w:pPr>
        <w:shd w:val="clear" w:color="auto" w:fill="FFFFFF"/>
        <w:spacing w:line="360" w:lineRule="auto"/>
        <w:ind w:left="360"/>
        <w:jc w:val="both"/>
        <w:rPr>
          <w:color w:val="161908"/>
        </w:rPr>
      </w:pPr>
      <w:r w:rsidRPr="0072725B">
        <w:rPr>
          <w:color w:val="161908"/>
        </w:rPr>
        <w:lastRenderedPageBreak/>
        <w:t>- эмоционально передавать в пении общий характер песни, смену ярких интонаций, а также особенности взаимодействия различных музыкальных образов, используя отдельные средства выразительности (музыкальные, внемузыкальные).</w:t>
      </w:r>
    </w:p>
    <w:p w:rsidR="0072725B" w:rsidRPr="0072725B" w:rsidRDefault="0072725B" w:rsidP="0072725B">
      <w:pPr>
        <w:shd w:val="clear" w:color="auto" w:fill="FFFFFF"/>
        <w:spacing w:line="360" w:lineRule="auto"/>
        <w:ind w:left="360"/>
        <w:jc w:val="both"/>
        <w:rPr>
          <w:color w:val="161908"/>
        </w:rPr>
      </w:pPr>
      <w:r w:rsidRPr="0072725B">
        <w:rPr>
          <w:color w:val="161908"/>
        </w:rPr>
        <w:t>- исполнять самостоятельно и довольно качественно выученные песни.</w:t>
      </w:r>
    </w:p>
    <w:p w:rsidR="0072725B" w:rsidRPr="0072725B" w:rsidRDefault="0072725B" w:rsidP="0072725B">
      <w:pPr>
        <w:shd w:val="clear" w:color="auto" w:fill="FFFFFF"/>
        <w:spacing w:line="360" w:lineRule="auto"/>
        <w:ind w:left="360"/>
        <w:jc w:val="both"/>
        <w:rPr>
          <w:color w:val="161908"/>
        </w:rPr>
      </w:pPr>
      <w:r w:rsidRPr="0072725B">
        <w:rPr>
          <w:color w:val="161908"/>
        </w:rPr>
        <w:t>- уметь петь в ансамбле, слушать других детей в процессе пения.</w:t>
      </w:r>
    </w:p>
    <w:p w:rsidR="0072725B" w:rsidRPr="0072725B" w:rsidRDefault="0072725B" w:rsidP="0072725B">
      <w:pPr>
        <w:shd w:val="clear" w:color="auto" w:fill="FFFFFF"/>
        <w:spacing w:line="360" w:lineRule="auto"/>
        <w:ind w:left="360"/>
        <w:jc w:val="both"/>
        <w:rPr>
          <w:color w:val="161908"/>
        </w:rPr>
      </w:pPr>
      <w:r w:rsidRPr="0072725B">
        <w:rPr>
          <w:color w:val="161908"/>
        </w:rPr>
        <w:t>- давать оценку своему пению, эмоционально высказывать эстетические суждения о содержании и характере песни; выражать свои впечатления в творческой исполнительской деятельности.</w:t>
      </w:r>
    </w:p>
    <w:p w:rsidR="0072725B" w:rsidRPr="0072725B" w:rsidRDefault="0072725B" w:rsidP="0072725B">
      <w:pPr>
        <w:shd w:val="clear" w:color="auto" w:fill="FFFFFF"/>
        <w:spacing w:line="360" w:lineRule="auto"/>
        <w:ind w:left="360"/>
        <w:jc w:val="both"/>
        <w:rPr>
          <w:color w:val="161908"/>
        </w:rPr>
      </w:pPr>
      <w:r w:rsidRPr="0072725B">
        <w:rPr>
          <w:color w:val="161908"/>
        </w:rPr>
        <w:t>- импровизировать окончания мелодии, начатой взрослым, импровизировать мелодии на заданный литературно-поэтический текст.</w:t>
      </w:r>
    </w:p>
    <w:p w:rsidR="0072725B" w:rsidRPr="00C44230" w:rsidRDefault="0072725B" w:rsidP="0072725B">
      <w:pPr>
        <w:tabs>
          <w:tab w:val="right" w:pos="9355"/>
        </w:tabs>
        <w:spacing w:line="360" w:lineRule="auto"/>
        <w:rPr>
          <w:b/>
          <w:bCs/>
        </w:rPr>
      </w:pPr>
      <w:r w:rsidRPr="00C44230">
        <w:rPr>
          <w:b/>
          <w:bCs/>
        </w:rPr>
        <w:t>Диагностика знаний, умений, навыков.</w:t>
      </w:r>
    </w:p>
    <w:p w:rsidR="0072725B" w:rsidRPr="00C44230" w:rsidRDefault="0072725B" w:rsidP="0072725B">
      <w:p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Cs/>
        </w:rPr>
        <w:t xml:space="preserve">За период обучения воспитанники получают определенный объем знаний и умений. Для оценки результативности учебных занятий применяется входной, текущий и итоговый  контроль. </w:t>
      </w:r>
      <w:r w:rsidRPr="0072725B">
        <w:rPr>
          <w:b/>
          <w:bCs/>
        </w:rPr>
        <w:t>Цель входного контроля</w:t>
      </w:r>
      <w:r w:rsidRPr="00C44230">
        <w:rPr>
          <w:bCs/>
        </w:rPr>
        <w:t xml:space="preserve"> – диагностика имеющихся знаний и умений обучающихся. Текущий контроль применяется для оценки качества усвоения материала. Итоговый контроль оценивает степень усвоения программы. Форма оценки –  собеседование с родителями, отзывы родителей, творческий зачёт.</w:t>
      </w:r>
    </w:p>
    <w:p w:rsidR="0072725B" w:rsidRPr="00C44230" w:rsidRDefault="0072725B" w:rsidP="0072725B">
      <w:pPr>
        <w:tabs>
          <w:tab w:val="right" w:pos="9355"/>
        </w:tabs>
        <w:spacing w:line="360" w:lineRule="auto"/>
        <w:ind w:firstLine="567"/>
        <w:jc w:val="both"/>
        <w:rPr>
          <w:b/>
          <w:bCs/>
          <w:i/>
        </w:rPr>
      </w:pPr>
      <w:r w:rsidRPr="00C44230">
        <w:rPr>
          <w:bCs/>
        </w:rPr>
        <w:t xml:space="preserve">Исходя из того, что  контингент </w:t>
      </w:r>
      <w:proofErr w:type="gramStart"/>
      <w:r w:rsidRPr="00C44230">
        <w:rPr>
          <w:bCs/>
        </w:rPr>
        <w:t>обучающихся</w:t>
      </w:r>
      <w:proofErr w:type="gramEnd"/>
      <w:r w:rsidRPr="00C44230">
        <w:rPr>
          <w:bCs/>
        </w:rPr>
        <w:t xml:space="preserve"> различен по своей подготовке и уровню развития, необходимо  повседневно оценивать каждого обучающегося, опираться на ранее выявленный им уровень подготовленности ребенка, анализировать  динамику усвоения им учебного материала, степень его прилежания, всеми средствами стимулируя его интерес к обучению.</w:t>
      </w:r>
    </w:p>
    <w:p w:rsidR="0072725B" w:rsidRPr="00C44230" w:rsidRDefault="0072725B" w:rsidP="0072725B">
      <w:p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Cs/>
        </w:rPr>
        <w:t xml:space="preserve">При оценке знаний и умений учитывается факт участия, стабильность посещения занятий и интереса к работе. Динамика личных достижений и удовлетворенности детей и родителей оценивается  на основе собеседования. Ну и конечно оценкой достигнутого уровня является участие детей в различных концертах и выступлениях, где оценивается уровень подготовки воспитанников. </w:t>
      </w:r>
    </w:p>
    <w:p w:rsidR="0072725B" w:rsidRPr="00C44230" w:rsidRDefault="0072725B" w:rsidP="0072725B">
      <w:p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/>
          <w:bCs/>
        </w:rPr>
        <w:t>Требования к организации контроля:</w:t>
      </w:r>
    </w:p>
    <w:p w:rsidR="0072725B" w:rsidRPr="00C44230" w:rsidRDefault="0072725B" w:rsidP="0072725B">
      <w:pPr>
        <w:numPr>
          <w:ilvl w:val="0"/>
          <w:numId w:val="12"/>
        </w:num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Cs/>
        </w:rPr>
        <w:t>индивидуальный характер контроля, требующий осуществления контроля  результатов  работы каждого обучающегося;</w:t>
      </w:r>
    </w:p>
    <w:p w:rsidR="0072725B" w:rsidRPr="00C44230" w:rsidRDefault="0072725B" w:rsidP="0072725B">
      <w:pPr>
        <w:numPr>
          <w:ilvl w:val="0"/>
          <w:numId w:val="13"/>
        </w:num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Cs/>
        </w:rPr>
        <w:t>систематичность, регулярность проведения контроля на всех этапах процесса обучения;</w:t>
      </w:r>
    </w:p>
    <w:p w:rsidR="0072725B" w:rsidRPr="00C44230" w:rsidRDefault="0072725B" w:rsidP="0072725B">
      <w:pPr>
        <w:numPr>
          <w:ilvl w:val="0"/>
          <w:numId w:val="14"/>
        </w:num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Cs/>
        </w:rPr>
        <w:t>разнообразие  форм  контроля,  обеспечивающее  выполнение  его  обучающей, развивающей и воспитывающей функции;</w:t>
      </w:r>
    </w:p>
    <w:p w:rsidR="0072725B" w:rsidRPr="00C44230" w:rsidRDefault="0072725B" w:rsidP="0072725B">
      <w:p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Cs/>
        </w:rPr>
        <w:t>- объективность;</w:t>
      </w:r>
    </w:p>
    <w:p w:rsidR="0072725B" w:rsidRPr="00C44230" w:rsidRDefault="0072725B" w:rsidP="0072725B">
      <w:pPr>
        <w:tabs>
          <w:tab w:val="right" w:pos="9355"/>
        </w:tabs>
        <w:spacing w:line="360" w:lineRule="auto"/>
        <w:ind w:firstLine="567"/>
        <w:jc w:val="both"/>
        <w:rPr>
          <w:bCs/>
        </w:rPr>
      </w:pPr>
      <w:r w:rsidRPr="00C44230">
        <w:rPr>
          <w:bCs/>
        </w:rPr>
        <w:t>- дифференцированный подход, учитывающий  особенности учебного курса.</w:t>
      </w:r>
    </w:p>
    <w:p w:rsidR="0072725B" w:rsidRPr="00C44230" w:rsidRDefault="0072725B" w:rsidP="0072725B">
      <w:pPr>
        <w:spacing w:line="360" w:lineRule="auto"/>
        <w:ind w:firstLine="567"/>
        <w:rPr>
          <w:b/>
        </w:rPr>
      </w:pPr>
      <w:r w:rsidRPr="00C44230">
        <w:rPr>
          <w:b/>
        </w:rPr>
        <w:t>Задания для диагностики музыкальных способностей</w:t>
      </w:r>
    </w:p>
    <w:p w:rsidR="0072725B" w:rsidRPr="00C44230" w:rsidRDefault="0072725B" w:rsidP="0072725B">
      <w:pPr>
        <w:spacing w:line="360" w:lineRule="auto"/>
        <w:ind w:firstLine="567"/>
        <w:jc w:val="both"/>
      </w:pPr>
      <w:r w:rsidRPr="00C44230">
        <w:rPr>
          <w:shd w:val="clear" w:color="auto" w:fill="FFFFFF"/>
        </w:rPr>
        <w:t>Для проведения диагностики используется авторская методика диагностирования дошкольников, разработанная И. В. Груздовой – «Педагогическая диагностика музыкального развития детей» (1999 г.).</w:t>
      </w:r>
    </w:p>
    <w:p w:rsidR="0072725B" w:rsidRPr="0072725B" w:rsidRDefault="0072725B" w:rsidP="0072725B">
      <w:pPr>
        <w:pStyle w:val="a3"/>
        <w:numPr>
          <w:ilvl w:val="0"/>
          <w:numId w:val="39"/>
        </w:numPr>
        <w:spacing w:line="360" w:lineRule="auto"/>
        <w:jc w:val="both"/>
        <w:outlineLvl w:val="3"/>
        <w:rPr>
          <w:b/>
          <w:bCs/>
        </w:rPr>
      </w:pPr>
      <w:r w:rsidRPr="0072725B">
        <w:rPr>
          <w:b/>
          <w:bCs/>
          <w:i/>
          <w:iCs/>
        </w:rPr>
        <w:t xml:space="preserve">Диагностика </w:t>
      </w:r>
      <w:proofErr w:type="spellStart"/>
      <w:r w:rsidRPr="0072725B">
        <w:rPr>
          <w:b/>
          <w:bCs/>
          <w:i/>
          <w:iCs/>
        </w:rPr>
        <w:t>звуковысотного</w:t>
      </w:r>
      <w:proofErr w:type="spellEnd"/>
      <w:r w:rsidRPr="0072725B">
        <w:rPr>
          <w:b/>
          <w:bCs/>
          <w:i/>
          <w:iCs/>
        </w:rPr>
        <w:t xml:space="preserve"> слуха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«Кот и котенок»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Цель:</w:t>
      </w:r>
      <w:r w:rsidRPr="00C44230">
        <w:rPr>
          <w:b/>
          <w:bCs/>
        </w:rPr>
        <w:t> </w:t>
      </w:r>
      <w:r w:rsidRPr="00C44230">
        <w:t xml:space="preserve">выявить уровень </w:t>
      </w:r>
      <w:proofErr w:type="spellStart"/>
      <w:r w:rsidRPr="00C44230">
        <w:t>сформированности</w:t>
      </w:r>
      <w:proofErr w:type="spellEnd"/>
      <w:r w:rsidRPr="00C44230">
        <w:t xml:space="preserve"> </w:t>
      </w:r>
      <w:proofErr w:type="spellStart"/>
      <w:r w:rsidRPr="00C44230">
        <w:t>звуковысотного</w:t>
      </w:r>
      <w:proofErr w:type="spellEnd"/>
      <w:r w:rsidRPr="00C44230">
        <w:t xml:space="preserve"> чувства соотношений высоты звуков.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lastRenderedPageBreak/>
        <w:t>Музыкальный руководитель: </w:t>
      </w:r>
      <w:r w:rsidRPr="00C44230">
        <w:t xml:space="preserve">Кот и котенок потерялись в темном лесу. Послушай, так мяукает кот (исполняется до первой октавы), а </w:t>
      </w:r>
      <w:proofErr w:type="gramStart"/>
      <w:r w:rsidRPr="00C44230">
        <w:t>т</w:t>
      </w:r>
      <w:proofErr w:type="spellStart"/>
      <w:proofErr w:type="gramEnd"/>
      <w:r w:rsidRPr="00C44230">
        <w:rPr>
          <w:lang w:val="en-US"/>
        </w:rPr>
        <w:t>fr</w:t>
      </w:r>
      <w:proofErr w:type="spellEnd"/>
      <w:r w:rsidRPr="00C44230">
        <w:t xml:space="preserve"> – котенок (исполняется соль первой октавы). Помоги им найти друг друга. Скажи когда мяукает кот, а когда котенок.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>Исполняются последовательно звуки.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1"/>
        <w:gridCol w:w="2354"/>
        <w:gridCol w:w="2213"/>
        <w:gridCol w:w="1993"/>
      </w:tblGrid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№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Предъявляемые звуки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Присуждаемый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Правильный ответ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Ми</w:t>
            </w:r>
            <w:proofErr w:type="gramStart"/>
            <w:r w:rsidRPr="00C44230">
              <w:t>1</w:t>
            </w:r>
            <w:proofErr w:type="gramEnd"/>
            <w:r w:rsidRPr="00C44230">
              <w:t xml:space="preserve"> – соль2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 – котенок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Соль</w:t>
            </w:r>
            <w:proofErr w:type="gramStart"/>
            <w:r w:rsidRPr="00C44230">
              <w:t>2</w:t>
            </w:r>
            <w:proofErr w:type="gramEnd"/>
            <w:r w:rsidRPr="00C44230">
              <w:t xml:space="preserve"> – фа1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Котенок – кот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Фа</w:t>
            </w:r>
            <w:proofErr w:type="gramStart"/>
            <w:r w:rsidRPr="00C44230">
              <w:t>1</w:t>
            </w:r>
            <w:proofErr w:type="gramEnd"/>
            <w:r w:rsidRPr="00C44230">
              <w:t xml:space="preserve"> – фа2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 – котенок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Фа</w:t>
            </w:r>
            <w:proofErr w:type="gramStart"/>
            <w:r w:rsidRPr="00C44230">
              <w:t>2</w:t>
            </w:r>
            <w:proofErr w:type="gramEnd"/>
            <w:r w:rsidRPr="00C44230">
              <w:t xml:space="preserve"> – соль1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Котенок – кот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Ми</w:t>
            </w:r>
            <w:proofErr w:type="gramStart"/>
            <w:r w:rsidRPr="00C44230">
              <w:t>2</w:t>
            </w:r>
            <w:proofErr w:type="gramEnd"/>
            <w:r w:rsidRPr="00C44230">
              <w:t xml:space="preserve"> – соль1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Котенок – кот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Ля</w:t>
            </w:r>
            <w:proofErr w:type="gramStart"/>
            <w:r w:rsidRPr="00C44230">
              <w:t>1</w:t>
            </w:r>
            <w:proofErr w:type="gramEnd"/>
            <w:r w:rsidRPr="00C44230">
              <w:t xml:space="preserve"> – ми2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 – котенок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Ля</w:t>
            </w:r>
            <w:proofErr w:type="gramStart"/>
            <w:r w:rsidRPr="00C44230">
              <w:t>1</w:t>
            </w:r>
            <w:proofErr w:type="gramEnd"/>
            <w:r w:rsidRPr="00C44230">
              <w:t xml:space="preserve"> – ре2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 – котенок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Ре</w:t>
            </w:r>
            <w:proofErr w:type="gramStart"/>
            <w:r w:rsidRPr="00C44230">
              <w:t>2</w:t>
            </w:r>
            <w:proofErr w:type="gramEnd"/>
            <w:r w:rsidRPr="00C44230">
              <w:t xml:space="preserve"> – си1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Котенок – кот</w:t>
            </w:r>
          </w:p>
        </w:tc>
      </w:tr>
      <w:tr w:rsidR="0072725B" w:rsidRPr="00C44230" w:rsidTr="008A768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До</w:t>
            </w:r>
            <w:proofErr w:type="gramStart"/>
            <w:r w:rsidRPr="00C44230">
              <w:t>2</w:t>
            </w:r>
            <w:proofErr w:type="gramEnd"/>
            <w:r w:rsidRPr="00C44230">
              <w:t xml:space="preserve"> – си1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2725B" w:rsidRPr="00C44230" w:rsidRDefault="0072725B" w:rsidP="008A768E">
            <w:pPr>
              <w:spacing w:line="360" w:lineRule="auto"/>
              <w:jc w:val="both"/>
            </w:pPr>
            <w:r w:rsidRPr="00C44230">
              <w:t>Котенок – кот</w:t>
            </w:r>
          </w:p>
        </w:tc>
      </w:tr>
    </w:tbl>
    <w:p w:rsidR="0072725B" w:rsidRPr="00C44230" w:rsidRDefault="0072725B" w:rsidP="0072725B">
      <w:pPr>
        <w:spacing w:line="360" w:lineRule="auto"/>
        <w:jc w:val="both"/>
      </w:pPr>
      <w:r w:rsidRPr="00C44230">
        <w:t>Алгоритм предъявления теста и критерии оценки: вначале дается задание 1.3. Далее, в случае правильного ответа – задание 2.3, затем задание 3.3. Если ответ ребенка оказывается неверным, задание упрощается – 1.2. (где за каждый правильный ответ присуждается 2 балла), если же и это задание выполняется неверно, дается задание 1.1. (1 балл) и так по каждому блоку.</w:t>
      </w:r>
    </w:p>
    <w:p w:rsidR="0072725B" w:rsidRPr="0072725B" w:rsidRDefault="0072725B" w:rsidP="0072725B">
      <w:pPr>
        <w:pStyle w:val="a3"/>
        <w:numPr>
          <w:ilvl w:val="0"/>
          <w:numId w:val="39"/>
        </w:numPr>
        <w:spacing w:line="360" w:lineRule="auto"/>
        <w:jc w:val="both"/>
        <w:rPr>
          <w:b/>
          <w:bCs/>
          <w:i/>
          <w:iCs/>
        </w:rPr>
      </w:pPr>
      <w:r w:rsidRPr="0072725B">
        <w:rPr>
          <w:b/>
          <w:bCs/>
          <w:i/>
          <w:iCs/>
        </w:rPr>
        <w:t>Диагностика динамического чувства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 xml:space="preserve">Чувство динамики определяется адекватной </w:t>
      </w:r>
      <w:proofErr w:type="spellStart"/>
      <w:r w:rsidRPr="00C44230">
        <w:t>слухомоторной</w:t>
      </w:r>
      <w:proofErr w:type="spellEnd"/>
      <w:r w:rsidRPr="00C44230">
        <w:t xml:space="preserve"> реакцией индивида на силу воздействующего </w:t>
      </w:r>
      <w:proofErr w:type="gramStart"/>
      <w:r w:rsidRPr="00C44230">
        <w:t>звука</w:t>
      </w:r>
      <w:proofErr w:type="gramEnd"/>
      <w:r w:rsidRPr="00C44230">
        <w:t xml:space="preserve"> как в контрастном его предъявлении, так и в постепенном усилении (крещендо) или ослаблении (диминуэндо) динамики звучания.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Цель:</w:t>
      </w:r>
      <w:r w:rsidRPr="00C44230">
        <w:t xml:space="preserve">  определение способности адекватной </w:t>
      </w:r>
      <w:proofErr w:type="spellStart"/>
      <w:r w:rsidRPr="00C44230">
        <w:t>аудиально-моторной</w:t>
      </w:r>
      <w:proofErr w:type="spellEnd"/>
      <w:r w:rsidRPr="00C44230">
        <w:t xml:space="preserve"> реакции на динамические изменения инструментального и вокально-инструментального стимула.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Музыкальный руководитель:</w:t>
      </w:r>
      <w:r w:rsidRPr="00C44230">
        <w:t> Давай поиграем с тобой в «</w:t>
      </w:r>
      <w:proofErr w:type="gramStart"/>
      <w:r w:rsidRPr="00C44230">
        <w:t>громко-тихо</w:t>
      </w:r>
      <w:proofErr w:type="gramEnd"/>
      <w:r w:rsidRPr="00C44230">
        <w:t>». Я буду играть на фортепиано, а ты на барабане. Играй как я: я – громко и ты – громко, я тихо и ты тихо (исполняется пьеса А.Александрова «Барабан»). Адекватное исполнение контрастной динамики «форте – пиано» оценивается в 1 балл.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>А теперь музыка будет постепенно усиливаться или затихать. Тебе надо будет так же исполнить ее на барабане</w:t>
      </w:r>
      <w:proofErr w:type="gramStart"/>
      <w:r w:rsidRPr="00C44230">
        <w:t>.</w:t>
      </w:r>
      <w:proofErr w:type="gramEnd"/>
      <w:r w:rsidRPr="00C44230">
        <w:t xml:space="preserve"> (</w:t>
      </w:r>
      <w:proofErr w:type="gramStart"/>
      <w:r w:rsidRPr="00C44230">
        <w:t>и</w:t>
      </w:r>
      <w:proofErr w:type="gramEnd"/>
      <w:r w:rsidRPr="00C44230">
        <w:t xml:space="preserve">сполняется пьеса </w:t>
      </w:r>
      <w:proofErr w:type="spellStart"/>
      <w:r w:rsidRPr="00C44230">
        <w:t>Э.Парлова</w:t>
      </w:r>
      <w:proofErr w:type="spellEnd"/>
      <w:r w:rsidRPr="00C44230">
        <w:t xml:space="preserve"> «Марш»). Адекватное исполнение 1-й фразы в динамике «крещендо» оценивается в 2 балла и 2-й фразы – «диминуэндо» оценивается в 2 балла.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Критерии оценки: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>1 набранный балл – слабый уровень развития динамического чувства, оценивается как 1 балл.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 xml:space="preserve">2 – 3 </w:t>
      </w:r>
      <w:proofErr w:type="gramStart"/>
      <w:r w:rsidRPr="00C44230">
        <w:t>набранных</w:t>
      </w:r>
      <w:proofErr w:type="gramEnd"/>
      <w:r w:rsidRPr="00C44230">
        <w:t xml:space="preserve"> балла - средний уровень развития динамического чувства, оценивается как 2 балла.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>4 – 5 набранных баллов - высокий уровень развития динамического чувства, оценивается как 3 балла.</w:t>
      </w:r>
    </w:p>
    <w:p w:rsidR="0072725B" w:rsidRPr="0072725B" w:rsidRDefault="0072725B" w:rsidP="0072725B">
      <w:pPr>
        <w:pStyle w:val="a3"/>
        <w:numPr>
          <w:ilvl w:val="0"/>
          <w:numId w:val="39"/>
        </w:numPr>
        <w:spacing w:line="360" w:lineRule="auto"/>
        <w:jc w:val="both"/>
        <w:outlineLvl w:val="3"/>
        <w:rPr>
          <w:b/>
          <w:bCs/>
        </w:rPr>
      </w:pPr>
      <w:r w:rsidRPr="0072725B">
        <w:rPr>
          <w:b/>
          <w:bCs/>
          <w:i/>
          <w:iCs/>
        </w:rPr>
        <w:lastRenderedPageBreak/>
        <w:t>Диагностика ладово-мелодического чувства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«</w:t>
      </w:r>
      <w:proofErr w:type="spellStart"/>
      <w:r w:rsidRPr="00C44230">
        <w:rPr>
          <w:i/>
          <w:iCs/>
        </w:rPr>
        <w:t>Девочки-припевочки</w:t>
      </w:r>
      <w:proofErr w:type="spellEnd"/>
      <w:r w:rsidRPr="00C44230">
        <w:rPr>
          <w:i/>
          <w:iCs/>
        </w:rPr>
        <w:t>»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Цель:</w:t>
      </w:r>
      <w:r w:rsidRPr="00C44230">
        <w:t> выявить уровень развития ладово-мелодического чувства, рефлексивной способности различать ладовые функции мелодии.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Музыкальный руководитель:</w:t>
      </w:r>
      <w:r w:rsidRPr="00C44230">
        <w:t> Я сыграю песенки веселой и грустной девочек, а ты послушай внимательно скажи, - какую песенку пела веселая, а какую грустная девочка.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 xml:space="preserve"> Составляют </w:t>
      </w:r>
      <w:proofErr w:type="spellStart"/>
      <w:r w:rsidRPr="00C44230">
        <w:t>попевки</w:t>
      </w:r>
      <w:proofErr w:type="spellEnd"/>
      <w:r w:rsidRPr="00C44230">
        <w:t xml:space="preserve">, по принципу контраста-сопоставления ладовых функций мелодии.  Предъявляются три мелодии </w:t>
      </w:r>
      <w:proofErr w:type="spellStart"/>
      <w:r w:rsidRPr="00C44230">
        <w:t>попевки</w:t>
      </w:r>
      <w:proofErr w:type="spellEnd"/>
      <w:r w:rsidRPr="00C44230">
        <w:t>. За каждый правильный ответ начисляется 1 балл.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rPr>
          <w:i/>
          <w:iCs/>
        </w:rPr>
        <w:t>Критерии оценки: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>1 балл – низкий уровень развития ладово-мелодического чувства. Ребенок неправильно определил все мелодии или определил правильно только одну.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>2 балла – средний уровень развития ладово-мелодического чувства. Ребенок дал два верных ответа.</w:t>
      </w:r>
    </w:p>
    <w:p w:rsidR="0072725B" w:rsidRPr="00C44230" w:rsidRDefault="0072725B" w:rsidP="0072725B">
      <w:pPr>
        <w:spacing w:line="360" w:lineRule="auto"/>
        <w:jc w:val="both"/>
      </w:pPr>
      <w:r w:rsidRPr="00C44230">
        <w:t>3 балла – высокий уровень развития ладово-мелодического чувства. Ребенок дал все правильные ответы.</w:t>
      </w:r>
    </w:p>
    <w:p w:rsidR="0072725B" w:rsidRPr="00C44230" w:rsidRDefault="0072725B" w:rsidP="0072725B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-1"/>
        </w:rPr>
      </w:pPr>
      <w:r w:rsidRPr="00C44230">
        <w:rPr>
          <w:b/>
          <w:bCs/>
          <w:iCs/>
          <w:color w:val="000000"/>
          <w:spacing w:val="-1"/>
        </w:rPr>
        <w:t>Учебно-тематический план дополнительной образовательной программы «</w:t>
      </w:r>
      <w:proofErr w:type="spellStart"/>
      <w:r w:rsidRPr="00C44230">
        <w:rPr>
          <w:b/>
          <w:bCs/>
          <w:iCs/>
          <w:color w:val="000000"/>
          <w:spacing w:val="-1"/>
        </w:rPr>
        <w:t>Домисолька</w:t>
      </w:r>
      <w:proofErr w:type="spellEnd"/>
      <w:r w:rsidRPr="00C44230">
        <w:rPr>
          <w:b/>
          <w:bCs/>
          <w:iCs/>
          <w:color w:val="000000"/>
          <w:spacing w:val="-1"/>
        </w:rPr>
        <w:t>»</w:t>
      </w:r>
    </w:p>
    <w:p w:rsidR="0072725B" w:rsidRPr="00C44230" w:rsidRDefault="0072725B" w:rsidP="0072725B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-1"/>
        </w:rPr>
      </w:pPr>
      <w:r w:rsidRPr="00C44230">
        <w:rPr>
          <w:b/>
          <w:bCs/>
          <w:iCs/>
          <w:color w:val="000000"/>
          <w:spacing w:val="-1"/>
        </w:rPr>
        <w:t>1 год обучения</w:t>
      </w:r>
    </w:p>
    <w:p w:rsidR="0072725B" w:rsidRPr="00C44230" w:rsidRDefault="0072725B" w:rsidP="0072725B">
      <w:pPr>
        <w:tabs>
          <w:tab w:val="left" w:pos="3285"/>
        </w:tabs>
        <w:spacing w:line="360" w:lineRule="auto"/>
        <w:rPr>
          <w:b/>
        </w:rPr>
      </w:pPr>
      <w:r w:rsidRPr="00C44230">
        <w:t>Всего (</w:t>
      </w:r>
      <w:r w:rsidRPr="00C44230">
        <w:rPr>
          <w:b/>
          <w:bCs/>
        </w:rPr>
        <w:t>В</w:t>
      </w:r>
      <w:r w:rsidRPr="00C44230">
        <w:t>) количество занятий в год - 61, в учебный план включены часы теории (</w:t>
      </w:r>
      <w:r w:rsidRPr="00C44230">
        <w:rPr>
          <w:b/>
          <w:bCs/>
        </w:rPr>
        <w:t>Т</w:t>
      </w:r>
      <w:r w:rsidRPr="00C44230">
        <w:t xml:space="preserve">) и практики </w:t>
      </w:r>
      <w:r w:rsidRPr="00C44230">
        <w:rPr>
          <w:b/>
        </w:rPr>
        <w:t>(П)</w:t>
      </w:r>
      <w:r w:rsidRPr="00C44230">
        <w:t xml:space="preserve">          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6650"/>
        <w:gridCol w:w="585"/>
        <w:gridCol w:w="720"/>
        <w:gridCol w:w="710"/>
      </w:tblGrid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 xml:space="preserve">Темы занятий  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proofErr w:type="gramStart"/>
            <w:r w:rsidRPr="00C44230">
              <w:rPr>
                <w:b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>В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/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gridSpan w:val="5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rPr>
                <w:b/>
              </w:rPr>
              <w:t>Музыкальная подготовка</w:t>
            </w:r>
          </w:p>
        </w:tc>
      </w:tr>
      <w:tr w:rsidR="0072725B" w:rsidRPr="00C44230" w:rsidTr="008A768E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Развитие музыкального слуха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6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Развитие музыкальной памяти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6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3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Развитие чувства ритма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6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gridSpan w:val="5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rPr>
                <w:b/>
              </w:rPr>
              <w:t>Вокальная работа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Прослушивание голосов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/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Певческая установка. Дыхание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7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3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Распевание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7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4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Дикция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6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7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5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Работа с ансамблем над репертуаром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9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10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7408" w:type="dxa"/>
            <w:gridSpan w:val="2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rPr>
                <w:b/>
                <w:bCs/>
              </w:rPr>
              <w:t>ИТОГО:</w:t>
            </w:r>
          </w:p>
        </w:tc>
        <w:tc>
          <w:tcPr>
            <w:tcW w:w="585" w:type="dxa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t>12</w:t>
            </w:r>
          </w:p>
        </w:tc>
        <w:tc>
          <w:tcPr>
            <w:tcW w:w="720" w:type="dxa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t>49</w:t>
            </w:r>
          </w:p>
        </w:tc>
        <w:tc>
          <w:tcPr>
            <w:tcW w:w="710" w:type="dxa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t>61</w:t>
            </w:r>
          </w:p>
        </w:tc>
      </w:tr>
    </w:tbl>
    <w:p w:rsidR="0072725B" w:rsidRPr="00C44230" w:rsidRDefault="0072725B" w:rsidP="0072725B">
      <w:pPr>
        <w:spacing w:line="360" w:lineRule="auto"/>
        <w:rPr>
          <w:rFonts w:eastAsia="Calibri"/>
          <w:b/>
          <w:lang w:val="en-US"/>
        </w:rPr>
      </w:pPr>
    </w:p>
    <w:p w:rsidR="0072725B" w:rsidRPr="00C44230" w:rsidRDefault="0072725B" w:rsidP="0072725B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-1"/>
        </w:rPr>
      </w:pPr>
      <w:r w:rsidRPr="00C44230">
        <w:rPr>
          <w:b/>
          <w:bCs/>
          <w:iCs/>
          <w:color w:val="000000"/>
          <w:spacing w:val="-1"/>
        </w:rPr>
        <w:t>Учебно-тематический план дополнительной образовательной программы «</w:t>
      </w:r>
      <w:proofErr w:type="spellStart"/>
      <w:r w:rsidRPr="00C44230">
        <w:rPr>
          <w:b/>
          <w:bCs/>
          <w:iCs/>
          <w:color w:val="000000"/>
          <w:spacing w:val="-1"/>
        </w:rPr>
        <w:t>Домисолька</w:t>
      </w:r>
      <w:proofErr w:type="spellEnd"/>
      <w:r w:rsidRPr="00C44230">
        <w:rPr>
          <w:b/>
          <w:bCs/>
          <w:iCs/>
          <w:color w:val="000000"/>
          <w:spacing w:val="-1"/>
        </w:rPr>
        <w:t>»</w:t>
      </w:r>
    </w:p>
    <w:p w:rsidR="0072725B" w:rsidRPr="00C44230" w:rsidRDefault="0072725B" w:rsidP="0072725B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-1"/>
        </w:rPr>
      </w:pPr>
      <w:r w:rsidRPr="00C44230">
        <w:rPr>
          <w:b/>
          <w:bCs/>
          <w:iCs/>
          <w:color w:val="000000"/>
          <w:spacing w:val="-1"/>
        </w:rPr>
        <w:t>2 год обучения</w:t>
      </w:r>
    </w:p>
    <w:p w:rsidR="0072725B" w:rsidRPr="00C44230" w:rsidRDefault="0072725B" w:rsidP="0072725B">
      <w:pPr>
        <w:spacing w:line="360" w:lineRule="auto"/>
      </w:pPr>
      <w:r w:rsidRPr="00C44230">
        <w:t>Всего (</w:t>
      </w:r>
      <w:r w:rsidRPr="00C44230">
        <w:rPr>
          <w:b/>
          <w:bCs/>
        </w:rPr>
        <w:t>В</w:t>
      </w:r>
      <w:r w:rsidRPr="00C44230">
        <w:t>) количество занятий в год - 66, в учебный план включены часы теории (</w:t>
      </w:r>
      <w:r w:rsidRPr="00C44230">
        <w:rPr>
          <w:b/>
          <w:bCs/>
        </w:rPr>
        <w:t>Т</w:t>
      </w:r>
      <w:r w:rsidRPr="00C44230">
        <w:t xml:space="preserve">) и практики </w:t>
      </w:r>
      <w:r w:rsidRPr="00C44230">
        <w:rPr>
          <w:b/>
        </w:rPr>
        <w:t>(П)</w:t>
      </w:r>
      <w:r w:rsidRPr="00C44230">
        <w:t>       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6650"/>
        <w:gridCol w:w="585"/>
        <w:gridCol w:w="720"/>
        <w:gridCol w:w="710"/>
      </w:tblGrid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 xml:space="preserve">Темы занятий  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proofErr w:type="gramStart"/>
            <w:r w:rsidRPr="00C44230">
              <w:rPr>
                <w:b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pPr>
              <w:rPr>
                <w:b/>
              </w:rPr>
            </w:pPr>
            <w:r w:rsidRPr="00C44230">
              <w:rPr>
                <w:b/>
              </w:rPr>
              <w:t>В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/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gridSpan w:val="5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rPr>
                <w:b/>
              </w:rPr>
              <w:t>Музыкальная подготовка</w:t>
            </w:r>
          </w:p>
        </w:tc>
      </w:tr>
      <w:tr w:rsidR="0072725B" w:rsidRPr="00C44230" w:rsidTr="008A768E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Развитие музыкального слуха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6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Развитие музыкальной памяти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7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3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Развитие чувства ритма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6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gridSpan w:val="5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rPr>
                <w:b/>
              </w:rPr>
              <w:t>Вокальная работа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Прослушивание голосов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Певческая установка. Дыхание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7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3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Распевание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2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8</w:t>
            </w:r>
          </w:p>
        </w:tc>
      </w:tr>
      <w:tr w:rsidR="0072725B" w:rsidRPr="00C44230" w:rsidTr="008A768E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4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Дикция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7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7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5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Работа с ансамблем над репертуаром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9</w:t>
            </w:r>
          </w:p>
        </w:tc>
        <w:tc>
          <w:tcPr>
            <w:tcW w:w="0" w:type="auto"/>
            <w:shd w:val="clear" w:color="auto" w:fill="auto"/>
          </w:tcPr>
          <w:p w:rsidR="0072725B" w:rsidRPr="00C44230" w:rsidRDefault="0072725B" w:rsidP="0072725B">
            <w:r w:rsidRPr="00C44230">
              <w:t>10</w:t>
            </w:r>
          </w:p>
        </w:tc>
      </w:tr>
      <w:tr w:rsidR="0072725B" w:rsidRPr="00C44230" w:rsidTr="008A768E">
        <w:trPr>
          <w:trHeight w:val="321"/>
          <w:jc w:val="center"/>
        </w:trPr>
        <w:tc>
          <w:tcPr>
            <w:tcW w:w="7408" w:type="dxa"/>
            <w:gridSpan w:val="2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rPr>
                <w:b/>
                <w:bCs/>
              </w:rPr>
              <w:t>ИТОГО:</w:t>
            </w:r>
          </w:p>
        </w:tc>
        <w:tc>
          <w:tcPr>
            <w:tcW w:w="585" w:type="dxa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t>14</w:t>
            </w:r>
          </w:p>
        </w:tc>
        <w:tc>
          <w:tcPr>
            <w:tcW w:w="720" w:type="dxa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t>52</w:t>
            </w:r>
          </w:p>
        </w:tc>
        <w:tc>
          <w:tcPr>
            <w:tcW w:w="710" w:type="dxa"/>
            <w:shd w:val="clear" w:color="auto" w:fill="auto"/>
          </w:tcPr>
          <w:p w:rsidR="0072725B" w:rsidRPr="00C44230" w:rsidRDefault="0072725B" w:rsidP="0072725B">
            <w:pPr>
              <w:jc w:val="center"/>
            </w:pPr>
            <w:r w:rsidRPr="00C44230">
              <w:t>66</w:t>
            </w:r>
          </w:p>
        </w:tc>
      </w:tr>
    </w:tbl>
    <w:p w:rsidR="0072725B" w:rsidRPr="00C44230" w:rsidRDefault="0072725B" w:rsidP="0072725B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161908"/>
        </w:rPr>
      </w:pPr>
      <w:r w:rsidRPr="00C44230">
        <w:rPr>
          <w:b/>
          <w:bCs/>
          <w:color w:val="161908"/>
        </w:rPr>
        <w:t>Структура занятия:</w:t>
      </w:r>
    </w:p>
    <w:p w:rsidR="0072725B" w:rsidRPr="00C44230" w:rsidRDefault="0072725B" w:rsidP="007272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61908"/>
        </w:rPr>
      </w:pPr>
      <w:r w:rsidRPr="00C44230">
        <w:rPr>
          <w:color w:val="161908"/>
        </w:rPr>
        <w:t>1. Вводная часть: приветствие.</w:t>
      </w:r>
    </w:p>
    <w:p w:rsidR="0072725B" w:rsidRPr="00C44230" w:rsidRDefault="0072725B" w:rsidP="007272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61908"/>
        </w:rPr>
      </w:pPr>
      <w:r w:rsidRPr="00C44230">
        <w:rPr>
          <w:color w:val="161908"/>
        </w:rPr>
        <w:t xml:space="preserve">2. Основная часть: упражнения, направленные на подготовку голосового аппарата к пению (дыхательные упражнения, артикуляционная гимнастика); на развитие музыкального слуха, чувства ритма (метроритмические, </w:t>
      </w:r>
      <w:proofErr w:type="spellStart"/>
      <w:r w:rsidRPr="00C44230">
        <w:rPr>
          <w:color w:val="161908"/>
        </w:rPr>
        <w:t>звуковысотные</w:t>
      </w:r>
      <w:proofErr w:type="spellEnd"/>
      <w:r w:rsidRPr="00C44230">
        <w:rPr>
          <w:color w:val="161908"/>
        </w:rPr>
        <w:t>); на расширение певческого диапазона (</w:t>
      </w:r>
      <w:proofErr w:type="spellStart"/>
      <w:r w:rsidRPr="00C44230">
        <w:rPr>
          <w:color w:val="161908"/>
        </w:rPr>
        <w:t>распевки</w:t>
      </w:r>
      <w:proofErr w:type="spellEnd"/>
      <w:r w:rsidRPr="00C44230">
        <w:rPr>
          <w:color w:val="161908"/>
        </w:rPr>
        <w:t>, вокально-хоровые упражнения).</w:t>
      </w:r>
    </w:p>
    <w:p w:rsidR="0072725B" w:rsidRPr="00C44230" w:rsidRDefault="0072725B" w:rsidP="007272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61908"/>
        </w:rPr>
      </w:pPr>
      <w:r w:rsidRPr="00C44230">
        <w:rPr>
          <w:color w:val="161908"/>
        </w:rPr>
        <w:t>Знакомство и исполнение песенного репертуара.</w:t>
      </w:r>
    </w:p>
    <w:p w:rsidR="0072725B" w:rsidRPr="00C44230" w:rsidRDefault="0072725B" w:rsidP="007272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61908"/>
        </w:rPr>
      </w:pPr>
      <w:r w:rsidRPr="00C44230">
        <w:rPr>
          <w:color w:val="161908"/>
        </w:rPr>
        <w:t xml:space="preserve">Привлечение детей к музыкально-песенному творчеству – </w:t>
      </w:r>
      <w:proofErr w:type="spellStart"/>
      <w:r w:rsidRPr="00C44230">
        <w:rPr>
          <w:color w:val="161908"/>
        </w:rPr>
        <w:t>досочинение</w:t>
      </w:r>
      <w:proofErr w:type="spellEnd"/>
      <w:r w:rsidRPr="00C44230">
        <w:rPr>
          <w:color w:val="161908"/>
        </w:rPr>
        <w:t xml:space="preserve"> (</w:t>
      </w:r>
      <w:proofErr w:type="spellStart"/>
      <w:r w:rsidRPr="00C44230">
        <w:rPr>
          <w:color w:val="161908"/>
        </w:rPr>
        <w:t>допевание</w:t>
      </w:r>
      <w:proofErr w:type="spellEnd"/>
      <w:r w:rsidRPr="00C44230">
        <w:rPr>
          <w:color w:val="161908"/>
        </w:rPr>
        <w:t xml:space="preserve">) фраз в </w:t>
      </w:r>
      <w:proofErr w:type="spellStart"/>
      <w:r w:rsidRPr="00C44230">
        <w:rPr>
          <w:color w:val="161908"/>
        </w:rPr>
        <w:t>попевках</w:t>
      </w:r>
      <w:proofErr w:type="spellEnd"/>
      <w:r w:rsidRPr="00C44230">
        <w:rPr>
          <w:color w:val="161908"/>
        </w:rPr>
        <w:t>, сочинение и исполнение мелодии на заданный текст.</w:t>
      </w:r>
    </w:p>
    <w:p w:rsidR="0072725B" w:rsidRPr="00C44230" w:rsidRDefault="0072725B" w:rsidP="007272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61908"/>
        </w:rPr>
      </w:pPr>
      <w:r w:rsidRPr="00C44230">
        <w:rPr>
          <w:color w:val="161908"/>
        </w:rPr>
        <w:t>3. Заключительная часть: итог занятия.</w:t>
      </w:r>
    </w:p>
    <w:p w:rsidR="00637B76" w:rsidRPr="00637B76" w:rsidRDefault="00637B76" w:rsidP="00637B76">
      <w:pPr>
        <w:jc w:val="center"/>
        <w:rPr>
          <w:b/>
        </w:rPr>
      </w:pPr>
      <w:r w:rsidRPr="00637B76">
        <w:rPr>
          <w:b/>
        </w:rPr>
        <w:t>План</w:t>
      </w:r>
    </w:p>
    <w:p w:rsidR="00637B76" w:rsidRPr="00637B76" w:rsidRDefault="00637B76" w:rsidP="00637B76">
      <w:pPr>
        <w:jc w:val="center"/>
        <w:rPr>
          <w:b/>
        </w:rPr>
      </w:pPr>
      <w:r w:rsidRPr="00637B76">
        <w:rPr>
          <w:b/>
        </w:rPr>
        <w:t>календарно-тематической работы вокального кружка «</w:t>
      </w:r>
      <w:proofErr w:type="spellStart"/>
      <w:r w:rsidRPr="00637B76">
        <w:rPr>
          <w:b/>
        </w:rPr>
        <w:t>Домисолька</w:t>
      </w:r>
      <w:proofErr w:type="spellEnd"/>
      <w:r w:rsidRPr="00637B76">
        <w:rPr>
          <w:b/>
        </w:rPr>
        <w:t xml:space="preserve">» </w:t>
      </w:r>
    </w:p>
    <w:p w:rsidR="00637B76" w:rsidRPr="00637B76" w:rsidRDefault="00637B76" w:rsidP="00637B76">
      <w:pPr>
        <w:jc w:val="center"/>
        <w:rPr>
          <w:b/>
        </w:rPr>
      </w:pPr>
      <w:r w:rsidRPr="00637B76">
        <w:rPr>
          <w:b/>
          <w:lang w:val="en-US"/>
        </w:rPr>
        <w:t>I</w:t>
      </w:r>
      <w:r w:rsidRPr="00637B76">
        <w:rPr>
          <w:b/>
        </w:rPr>
        <w:t xml:space="preserve"> год обучения</w:t>
      </w:r>
    </w:p>
    <w:tbl>
      <w:tblPr>
        <w:tblpPr w:leftFromText="180" w:rightFromText="180" w:bottomFromText="200" w:vertAnchor="text" w:horzAnchor="margin" w:tblpY="2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09"/>
        <w:gridCol w:w="5387"/>
        <w:gridCol w:w="850"/>
        <w:gridCol w:w="1985"/>
      </w:tblGrid>
      <w:tr w:rsidR="008A768E" w:rsidRPr="008A768E" w:rsidTr="008A768E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b/>
              </w:rPr>
            </w:pPr>
            <w:r w:rsidRPr="008A76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  <w:rPr>
                <w:b/>
              </w:rPr>
            </w:pPr>
            <w:r w:rsidRPr="008A768E">
              <w:rPr>
                <w:b/>
                <w:sz w:val="22"/>
                <w:szCs w:val="22"/>
              </w:rPr>
              <w:t>Содержание</w:t>
            </w:r>
          </w:p>
          <w:p w:rsidR="008A768E" w:rsidRPr="008A768E" w:rsidRDefault="008A768E" w:rsidP="008A768E">
            <w:pPr>
              <w:jc w:val="center"/>
              <w:rPr>
                <w:b/>
              </w:rPr>
            </w:pPr>
            <w:r w:rsidRPr="008A768E">
              <w:rPr>
                <w:b/>
                <w:sz w:val="22"/>
                <w:szCs w:val="22"/>
              </w:rPr>
              <w:t>(практическая и теоретическая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  <w:rPr>
                <w:b/>
              </w:rPr>
            </w:pPr>
            <w:r w:rsidRPr="008A768E">
              <w:rPr>
                <w:b/>
                <w:sz w:val="22"/>
                <w:szCs w:val="22"/>
              </w:rPr>
              <w:t xml:space="preserve">Задачи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  <w:rPr>
                <w:b/>
              </w:rPr>
            </w:pPr>
            <w:r w:rsidRPr="008A768E">
              <w:rPr>
                <w:b/>
                <w:sz w:val="22"/>
                <w:szCs w:val="22"/>
              </w:rPr>
              <w:t xml:space="preserve">Часы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  <w:rPr>
                <w:b/>
              </w:rPr>
            </w:pPr>
            <w:r w:rsidRPr="008A768E">
              <w:rPr>
                <w:b/>
                <w:sz w:val="22"/>
                <w:szCs w:val="22"/>
              </w:rPr>
              <w:t>Форма организации</w:t>
            </w:r>
          </w:p>
        </w:tc>
      </w:tr>
      <w:tr w:rsidR="008A768E" w:rsidRPr="008A768E" w:rsidTr="008A768E">
        <w:trPr>
          <w:trHeight w:val="2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b/>
              </w:rPr>
            </w:pPr>
            <w:r w:rsidRPr="008A768E">
              <w:rPr>
                <w:i/>
                <w:sz w:val="22"/>
                <w:szCs w:val="22"/>
              </w:rPr>
              <w:t>сентябрь</w:t>
            </w:r>
          </w:p>
        </w:tc>
      </w:tr>
      <w:tr w:rsidR="008A768E" w:rsidRPr="008A768E" w:rsidTr="008A768E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jc w:val="both"/>
            </w:pPr>
            <w:r w:rsidRPr="008A768E">
              <w:rPr>
                <w:sz w:val="22"/>
                <w:szCs w:val="22"/>
              </w:rPr>
              <w:t>Вводная часть.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«Поезд»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Укреплять мягкое небо, расслаблять дыхательные мышцы.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Развивать певческий голос, 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Вводная часть.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– игра «Прогулка»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Укреплять мягкое небо, расслаблять дыхательные мышцы.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Развивать певческий голос, 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Игровое распевание «Лиса и воробей», «Кот и мышка»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образное воображение детей, осознанное осмысление детьми правильного выбора голоса (среднего или высокого) в связи с озвучиванием знакомых персонажей, то есть чистое интонирование.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Формировать самоконтроль, умение анализировать своё пение и пение товарищей.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 xml:space="preserve">Игровое распевание «Стрекоза и рыбка» А.А. </w:t>
            </w:r>
            <w:proofErr w:type="spellStart"/>
            <w:r w:rsidRPr="008A768E">
              <w:rPr>
                <w:sz w:val="22"/>
                <w:szCs w:val="22"/>
              </w:rPr>
              <w:t>Евдотьевой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дикцию, артикуляцию, дыхание в пении.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Развивать творческие и артистические способности детей, формировать навыки театральной деятельности, с использованием различной мимики и жестов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1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 xml:space="preserve">Пение «Мамочка моя» Е. </w:t>
            </w:r>
            <w:proofErr w:type="spellStart"/>
            <w:r w:rsidRPr="008A768E">
              <w:rPr>
                <w:sz w:val="22"/>
                <w:szCs w:val="22"/>
              </w:rPr>
              <w:t>Теличеевой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Учить детей петь естественным голосом, без напряжения, правильно брать дыхание между музыкальными фразами и перед началом пения.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Учить детей исполнять песни лёгким звуком в подвижном темпе и напевно в умеренном.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1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Пение В.Г. Струве «Пестрый колпачок»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8A768E">
              <w:rPr>
                <w:color w:val="000000"/>
                <w:sz w:val="22"/>
                <w:szCs w:val="22"/>
              </w:rPr>
              <w:t>пропевать</w:t>
            </w:r>
            <w:proofErr w:type="spellEnd"/>
            <w:r w:rsidRPr="008A768E">
              <w:rPr>
                <w:color w:val="000000"/>
                <w:sz w:val="22"/>
                <w:szCs w:val="22"/>
              </w:rPr>
              <w:t xml:space="preserve"> гласные и согласные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с пением «Мышка» Е. Железновой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Развивать мышечный аппарат, мелкую моторику, тактильную чувствительность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с пением «Паучок» Е. Железновой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>Развивать координацию движений, повышать общий уровень организации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176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октябрь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«Вечер»</w:t>
            </w:r>
          </w:p>
          <w:p w:rsidR="008A768E" w:rsidRPr="008A768E" w:rsidRDefault="008A768E" w:rsidP="008A768E">
            <w:pPr>
              <w:contextualSpacing/>
              <w:rPr>
                <w:i/>
              </w:rPr>
            </w:pPr>
            <w:r w:rsidRPr="008A768E">
              <w:rPr>
                <w:sz w:val="22"/>
                <w:szCs w:val="22"/>
              </w:rPr>
              <w:t>Голосовые упражнения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  <w:p w:rsidR="008A768E" w:rsidRPr="008A768E" w:rsidRDefault="008A768E" w:rsidP="008A768E">
            <w:pPr>
              <w:contextualSpacing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Укреплять мягкое небо, расслаблять дыхательные мышцы.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Развивать певческий голос, 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Разучивание скороговорок «Язычок», «Ехал грека».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Игра со звуком: «Волшебная коробочка».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Укреплять гортань, работать над дикцией.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Упражнение на развитие дыхания «Надуваем шарик», «Взлетает самолет»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Голосовые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Учить детей правильно распределять дыхание, расслаблять мышцы диафрагмы, развивать динамический слух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Упражнение на развитие дыхания «Кузнечик», «Заводим мотоцикл»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Голосовые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>Преодолевать дефекты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>Игровое распевание «Белочки», «</w:t>
            </w:r>
            <w:proofErr w:type="spellStart"/>
            <w:r w:rsidRPr="008A768E">
              <w:rPr>
                <w:sz w:val="22"/>
                <w:szCs w:val="22"/>
              </w:rPr>
              <w:t>Карабас-Барабас</w:t>
            </w:r>
            <w:proofErr w:type="spellEnd"/>
            <w:r w:rsidRPr="008A768E">
              <w:rPr>
                <w:sz w:val="22"/>
                <w:szCs w:val="22"/>
              </w:rPr>
              <w:t xml:space="preserve"> и куклы» А.А. </w:t>
            </w:r>
            <w:proofErr w:type="spellStart"/>
            <w:r w:rsidRPr="008A768E">
              <w:rPr>
                <w:sz w:val="22"/>
                <w:szCs w:val="22"/>
              </w:rPr>
              <w:t>Евдотьевой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Расширять диапазон детского голоса.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Учить точно, попадать на первый звук.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 xml:space="preserve">Слышать и передавать </w:t>
            </w:r>
            <w:proofErr w:type="spellStart"/>
            <w:r w:rsidRPr="008A768E">
              <w:rPr>
                <w:color w:val="000000"/>
                <w:sz w:val="22"/>
                <w:szCs w:val="22"/>
              </w:rPr>
              <w:t>поступенное</w:t>
            </w:r>
            <w:proofErr w:type="spellEnd"/>
            <w:r w:rsidRPr="008A768E">
              <w:rPr>
                <w:color w:val="000000"/>
                <w:sz w:val="22"/>
                <w:szCs w:val="22"/>
              </w:rPr>
              <w:t xml:space="preserve"> и скачкообразное движение мелодии.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Самостоятельно попадать в тонику.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Пение «Детский сад» Филиппенко.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Продолжать учить детей петь естественным голосом, без напряжения, правильно брать дыхание между музыкальными фразами и перед началом пения.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Петь выразительно, передавая динамику не только куплета к куплету, но и по музыкальным фразам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Пение «Волшебный мост» </w:t>
            </w:r>
            <w:proofErr w:type="spellStart"/>
            <w:r w:rsidRPr="008A768E">
              <w:rPr>
                <w:sz w:val="22"/>
                <w:szCs w:val="22"/>
              </w:rPr>
              <w:t>Пляцковский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Выполнять паузы, точно передавать ритмический рисунок, делать логические (смысловые) ударения в соответствии с текстом песен.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Петь лёгким, подвижным звуком, напевно, широко, с музыкальным сопровождением и без него.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с пением «Замок пчелки»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 «Гамма»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Развивать тактильную чувствительность и мелкую моторику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ноябрь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«Тихий голос»</w:t>
            </w:r>
          </w:p>
          <w:p w:rsidR="008A768E" w:rsidRPr="008A768E" w:rsidRDefault="008A768E" w:rsidP="008A768E">
            <w:pPr>
              <w:contextualSpacing/>
              <w:rPr>
                <w:i/>
              </w:rPr>
            </w:pPr>
            <w:r w:rsidRPr="008A768E">
              <w:rPr>
                <w:sz w:val="22"/>
                <w:szCs w:val="22"/>
              </w:rPr>
              <w:t xml:space="preserve">Голосовые </w:t>
            </w:r>
            <w:r w:rsidRPr="008A768E">
              <w:rPr>
                <w:sz w:val="22"/>
                <w:szCs w:val="22"/>
              </w:rPr>
              <w:lastRenderedPageBreak/>
              <w:t>упражнения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  <w:p w:rsidR="008A768E" w:rsidRPr="008A768E" w:rsidRDefault="008A768E" w:rsidP="008A768E">
            <w:pPr>
              <w:contextualSpacing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lastRenderedPageBreak/>
              <w:t>Развивать певческий голос, способствовать правильному звукообразованию.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«Облако»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Голосовые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Укреплять голосовые связки.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Развивать динамический слух.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Упражнения на развитие дыхания «Шарик мой воздушный», «Снежки»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>Голосовые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Формировать более прочный навык дыхания.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Укреплять дыхательные мышцы, способствовать появлению ощущения опоры на дыхании.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Упражнения на развитие дыхания «Шарик», «Мыльные пузыри» - с действием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Тренировать артикуляционный аппарат.</w:t>
            </w:r>
          </w:p>
          <w:p w:rsidR="008A768E" w:rsidRPr="008A768E" w:rsidRDefault="008A768E" w:rsidP="008A768E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Игровое распевание «Храбрый </w:t>
            </w:r>
            <w:proofErr w:type="gramStart"/>
            <w:r w:rsidRPr="008A768E">
              <w:rPr>
                <w:sz w:val="22"/>
                <w:szCs w:val="22"/>
              </w:rPr>
              <w:t>портняжка</w:t>
            </w:r>
            <w:proofErr w:type="gramEnd"/>
            <w:r w:rsidRPr="008A768E">
              <w:rPr>
                <w:sz w:val="22"/>
                <w:szCs w:val="22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ind w:hanging="13"/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Закреплять у детей умение чисто интонировать при постепенном движении мелодии, удерживать интонацию на одном повторяющемся звуке.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Игровое распевание «</w:t>
            </w:r>
            <w:proofErr w:type="spellStart"/>
            <w:r w:rsidRPr="008A768E">
              <w:rPr>
                <w:sz w:val="22"/>
                <w:szCs w:val="22"/>
              </w:rPr>
              <w:t>Дюймовочка</w:t>
            </w:r>
            <w:proofErr w:type="spellEnd"/>
            <w:r w:rsidRPr="008A768E">
              <w:rPr>
                <w:sz w:val="22"/>
                <w:szCs w:val="22"/>
              </w:rPr>
              <w:t xml:space="preserve"> и Жук» А.А. Авдотьевой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ind w:hanging="13"/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Точно интонировать интервалы.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Упражнять в точной передаче ритмического рисунка мелодии хлопками во время пения.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1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Пение песен под фонограмму «Раз ладошка, два ладошка», Е. </w:t>
            </w:r>
            <w:proofErr w:type="spellStart"/>
            <w:r w:rsidRPr="008A768E">
              <w:rPr>
                <w:sz w:val="22"/>
                <w:szCs w:val="22"/>
              </w:rPr>
              <w:t>Зарицкая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Способствовать развитию у детей выразительного пения, без напряжения, плавно, напевно.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Развивать умение у детей петь под фонограмму.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1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Пение песни «Чижик-пыжик» под фонограмму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Побуждать детей к активной вокальной деятельности.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 xml:space="preserve">Учить детей петь в унисон, а капелла, </w:t>
            </w:r>
            <w:proofErr w:type="spellStart"/>
            <w:r w:rsidRPr="008A768E">
              <w:rPr>
                <w:color w:val="000000"/>
                <w:sz w:val="22"/>
                <w:szCs w:val="22"/>
              </w:rPr>
              <w:t>пропевать</w:t>
            </w:r>
            <w:proofErr w:type="spellEnd"/>
            <w:r w:rsidRPr="008A768E">
              <w:rPr>
                <w:color w:val="000000"/>
                <w:sz w:val="22"/>
                <w:szCs w:val="22"/>
              </w:rPr>
              <w:t xml:space="preserve"> звуки, используя движения рук.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Отрабатывать перенос согласных, тянуть звук как ниточку.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46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декабрь</w:t>
            </w:r>
          </w:p>
        </w:tc>
      </w:tr>
      <w:tr w:rsidR="008A768E" w:rsidRPr="008A768E" w:rsidTr="008A768E">
        <w:trPr>
          <w:trHeight w:val="1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jc w:val="both"/>
            </w:pPr>
            <w:r w:rsidRPr="008A768E">
              <w:rPr>
                <w:sz w:val="22"/>
                <w:szCs w:val="22"/>
              </w:rPr>
              <w:t>Артикуляционная гимнастика «Я обиделся», «Я радуюсь»</w:t>
            </w:r>
          </w:p>
          <w:p w:rsidR="008A768E" w:rsidRPr="008A768E" w:rsidRDefault="008A768E" w:rsidP="008A768E">
            <w:pPr>
              <w:contextualSpacing/>
              <w:rPr>
                <w:i/>
              </w:rPr>
            </w:pPr>
            <w:r w:rsidRPr="008A768E">
              <w:rPr>
                <w:sz w:val="22"/>
                <w:szCs w:val="22"/>
              </w:rPr>
              <w:t>Голосовые упражнения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Подготовить речевой аппарат к дыхательным и звуковым играм.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дикцию и артикуляцию.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 xml:space="preserve">Учить детей овладению и использованию элементов </w:t>
            </w:r>
            <w:proofErr w:type="gramStart"/>
            <w:r w:rsidRPr="008A768E">
              <w:rPr>
                <w:color w:val="000000"/>
                <w:sz w:val="22"/>
                <w:szCs w:val="22"/>
              </w:rPr>
              <w:t>несложного</w:t>
            </w:r>
            <w:proofErr w:type="gramEnd"/>
            <w:r w:rsidRPr="008A76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68E">
              <w:rPr>
                <w:color w:val="000000"/>
                <w:sz w:val="22"/>
                <w:szCs w:val="22"/>
              </w:rPr>
              <w:t>самомассажа</w:t>
            </w:r>
            <w:proofErr w:type="spellEnd"/>
            <w:r w:rsidRPr="008A76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1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Упражнение на развитие дыхания «Мышка принюхивается»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Продолжать формировать более прочный навык дыхания, укреплять дыхательные мышцы, способствовать появлению ощущения опоры на дыхании.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Тренировать артикуляционный аппарат.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Игровое распевание «Лисенок и бабочка», «Лягушка и муравей» А.А. </w:t>
            </w:r>
            <w:proofErr w:type="spellStart"/>
            <w:r w:rsidRPr="008A768E">
              <w:rPr>
                <w:sz w:val="22"/>
                <w:szCs w:val="22"/>
              </w:rPr>
              <w:t>Евдотьевой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ind w:hanging="13"/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Продолжать работу над развитием голоса детей.</w:t>
            </w:r>
          </w:p>
          <w:p w:rsidR="008A768E" w:rsidRPr="008A768E" w:rsidRDefault="008A768E" w:rsidP="008A768E">
            <w:pPr>
              <w:ind w:hanging="13"/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Исполнять легко напевно. Звуки «а», «я» петь округлённее. Исполнять плавно и отрывисто.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Петь плавно, добиваясь чистоты звучания каждого интервала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  <w:r w:rsidRPr="008A768E">
              <w:rPr>
                <w:sz w:val="22"/>
                <w:szCs w:val="22"/>
              </w:rPr>
              <w:t>Пение «Зимняя песенка»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Продолжать учить детей петь естественным голосом, без напряжения, правильно брать дыхание между музыкальными фразами и перед началом пения.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Упражнять детей в чёткой дикции, формировать хорошую артикуляцию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8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>Пение «Елочка»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Совершенствовать умение вовремя начинать пение после музыкального вступления, точно попадая на первый звук.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Чисто интонировать в заданном диапазоне.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5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  <w:r w:rsidRPr="008A768E">
              <w:rPr>
                <w:sz w:val="22"/>
                <w:szCs w:val="22"/>
              </w:rPr>
              <w:t>Пение «</w:t>
            </w:r>
            <w:proofErr w:type="spellStart"/>
            <w:proofErr w:type="gramStart"/>
            <w:r w:rsidRPr="008A768E">
              <w:rPr>
                <w:sz w:val="22"/>
                <w:szCs w:val="22"/>
              </w:rPr>
              <w:t>Мамочка-моя</w:t>
            </w:r>
            <w:proofErr w:type="spellEnd"/>
            <w:proofErr w:type="gramEnd"/>
            <w:r w:rsidRPr="008A768E">
              <w:rPr>
                <w:sz w:val="22"/>
                <w:szCs w:val="22"/>
              </w:rPr>
              <w:t>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Закреплять навыки хорового и индивидуального пения с музыкальным сопровождением и без него.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Совершенствовать исполнительское мастерство.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  <w:r w:rsidRPr="008A768E">
              <w:rPr>
                <w:sz w:val="22"/>
                <w:szCs w:val="22"/>
              </w:rPr>
              <w:t>Пение по желанию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Совершенствовать исполнительское мастерство.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Учить детей работать с микрофоном.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с пением «Перчатка» Е.Железновой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Развивать мышечный аппарат, мелкую моторику, тактильную чувствительность</w:t>
            </w:r>
            <w:proofErr w:type="gramStart"/>
            <w:r w:rsidRPr="008A768E">
              <w:rPr>
                <w:sz w:val="22"/>
                <w:szCs w:val="22"/>
              </w:rPr>
              <w:t xml:space="preserve"> .</w:t>
            </w:r>
            <w:proofErr w:type="gramEnd"/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Развивать координацию движений, повышать общий уровень организации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январь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«Прогулка», «</w:t>
            </w:r>
            <w:proofErr w:type="spellStart"/>
            <w:r w:rsidRPr="008A768E">
              <w:rPr>
                <w:sz w:val="22"/>
                <w:szCs w:val="22"/>
              </w:rPr>
              <w:t>Паравоз</w:t>
            </w:r>
            <w:proofErr w:type="spellEnd"/>
            <w:r w:rsidRPr="008A768E">
              <w:rPr>
                <w:sz w:val="22"/>
                <w:szCs w:val="22"/>
              </w:rPr>
              <w:t>»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Голосовые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певческий голос.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 xml:space="preserve">Упражнение на развитие дыхания «Подуй на пальцы, ветер» М.Ю. </w:t>
            </w:r>
            <w:proofErr w:type="gramStart"/>
            <w:r w:rsidRPr="008A768E">
              <w:rPr>
                <w:color w:val="000000"/>
                <w:sz w:val="22"/>
                <w:szCs w:val="22"/>
              </w:rPr>
              <w:t>Картошиной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8A768E">
              <w:rPr>
                <w:color w:val="000000"/>
                <w:sz w:val="22"/>
                <w:szCs w:val="22"/>
              </w:rPr>
              <w:t>правильно</w:t>
            </w:r>
            <w:proofErr w:type="gramEnd"/>
            <w:r w:rsidRPr="008A768E">
              <w:rPr>
                <w:color w:val="000000"/>
                <w:sz w:val="22"/>
                <w:szCs w:val="22"/>
              </w:rPr>
              <w:t xml:space="preserve"> распределять дыхание, расслаблять мышцы диафрагмы.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динамический слух.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  <w:r w:rsidRPr="008A768E">
              <w:rPr>
                <w:sz w:val="22"/>
                <w:szCs w:val="22"/>
              </w:rPr>
              <w:t>Пение «Зимняя песенка» В.Г. Струве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Чисто интонировать в заданном диапазоне.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Совершенствовать умение детей петь с динамическими оттенками, не форсируя звук при усилении звучания.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Уметь самостоятельно давать оценку качеству пения товарищей.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вокальный слух, исполнительское мастерство, навыки эмоциональной выразительности.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Учить детей работать с микрофоном.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  <w:rPr>
                <w:lang w:val="en-US"/>
              </w:rPr>
            </w:pPr>
            <w:r w:rsidRPr="008A768E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с пением «Рыбки», «Апельсин» Е. Железновой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мелкую моторику.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Уметь соотносить пальчиковую гимнастику с пением.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февраль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«Обезьянки», «Веселый язычок»</w:t>
            </w:r>
          </w:p>
          <w:p w:rsidR="008A768E" w:rsidRPr="008A768E" w:rsidRDefault="008A768E" w:rsidP="008A768E">
            <w:pPr>
              <w:contextualSpacing/>
              <w:rPr>
                <w:i/>
              </w:rPr>
            </w:pPr>
            <w:r w:rsidRPr="008A768E">
              <w:rPr>
                <w:sz w:val="22"/>
                <w:szCs w:val="22"/>
              </w:rPr>
              <w:t>Голосовые упражнения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Подготовить голосовой аппарат к дыхательным, звуковым играм, пению.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Артикуляционная гимнастика «Волшебные предметы»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Голосовые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Подготовить голосовой аппарат к дыхательным, звуковым играм, пению.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>Упражнения на развитие дыхания «Надуваем шарик», «Взлетает самолет»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Учить детей правильно распределять дыхание, расслаблять мышцы диафрагмы.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динамический слух.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Преодолевать дефекты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 xml:space="preserve">Упражнения для распевания «Колобок», «Курочка Ряба» А.А. </w:t>
            </w:r>
            <w:proofErr w:type="spellStart"/>
            <w:r w:rsidRPr="008A768E">
              <w:rPr>
                <w:sz w:val="22"/>
                <w:szCs w:val="22"/>
              </w:rPr>
              <w:t>Евдотьевой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Расширять диапазон детского голоса.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Учить детей точно попадать на первый звук, самостоятельно попадать в тонику.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«цепное» дыхание, уметь интонировать на одном звуке.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Учить связывать звуки в «легато».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  <w:r w:rsidRPr="008A768E">
              <w:rPr>
                <w:sz w:val="22"/>
                <w:szCs w:val="22"/>
              </w:rPr>
              <w:t>Пение песен под фонограмму «Зонтики»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Продолжать развивать умение у детей петь под фонограмму и с микрофоном.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Формировать сценическую культуру (культуру речи и движения).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4</w:t>
            </w:r>
            <w:r w:rsidRPr="008A768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Пение песен под фонограмму «Зонтики»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Побуждать детей к активной вокальной деятельности.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 xml:space="preserve">Закреплять умение петь в унисон, а капелла, </w:t>
            </w:r>
            <w:proofErr w:type="spellStart"/>
            <w:r w:rsidRPr="008A768E">
              <w:rPr>
                <w:color w:val="000000"/>
                <w:sz w:val="22"/>
                <w:szCs w:val="22"/>
              </w:rPr>
              <w:t>пропевать</w:t>
            </w:r>
            <w:proofErr w:type="spellEnd"/>
            <w:r w:rsidRPr="008A768E">
              <w:rPr>
                <w:color w:val="000000"/>
                <w:sz w:val="22"/>
                <w:szCs w:val="22"/>
              </w:rPr>
              <w:t xml:space="preserve"> звуки, используя движения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4</w:t>
            </w:r>
            <w:r w:rsidRPr="008A768E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  <w:r w:rsidRPr="008A768E">
              <w:rPr>
                <w:sz w:val="22"/>
                <w:szCs w:val="22"/>
              </w:rPr>
              <w:t>Пение песен под фонограмму «Зонтики»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Отрабатывать перенос согласных, тянуть звук как ниточку.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Способствовать развитию у детей выразительного пения, без напряжения, плавно, напевно.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4</w:t>
            </w:r>
            <w:proofErr w:type="spellStart"/>
            <w:r w:rsidRPr="008A768E">
              <w:rPr>
                <w:sz w:val="22"/>
                <w:szCs w:val="22"/>
              </w:rPr>
              <w:t>4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с пением «Тараканы», «Ветер» Е. Железновой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мелкую моторику.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Уметь соотносить пальчиковую гимнастику с пением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март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4</w:t>
            </w:r>
            <w:r w:rsidRPr="008A768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jc w:val="both"/>
            </w:pPr>
            <w:r w:rsidRPr="008A768E">
              <w:rPr>
                <w:sz w:val="22"/>
                <w:szCs w:val="22"/>
              </w:rPr>
              <w:t xml:space="preserve">Артикуляционная гимнастика «Путешествие язычка» И.В. </w:t>
            </w:r>
            <w:proofErr w:type="spellStart"/>
            <w:r w:rsidRPr="008A768E">
              <w:rPr>
                <w:sz w:val="22"/>
                <w:szCs w:val="22"/>
              </w:rPr>
              <w:t>Перямковой</w:t>
            </w:r>
            <w:proofErr w:type="spellEnd"/>
          </w:p>
          <w:p w:rsidR="008A768E" w:rsidRPr="008A768E" w:rsidRDefault="008A768E" w:rsidP="008A768E">
            <w:pPr>
              <w:contextualSpacing/>
              <w:rPr>
                <w:i/>
              </w:rPr>
            </w:pPr>
            <w:r w:rsidRPr="008A768E">
              <w:rPr>
                <w:sz w:val="22"/>
                <w:szCs w:val="22"/>
              </w:rPr>
              <w:t>Голосовые упражнения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певческий голос.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4</w:t>
            </w:r>
            <w:r w:rsidRPr="008A768E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Музыкальные игры «Лошадка», «</w:t>
            </w:r>
            <w:proofErr w:type="spellStart"/>
            <w:r w:rsidRPr="008A768E">
              <w:rPr>
                <w:sz w:val="22"/>
                <w:szCs w:val="22"/>
              </w:rPr>
              <w:t>Паравоз</w:t>
            </w:r>
            <w:proofErr w:type="spellEnd"/>
            <w:r w:rsidRPr="008A768E">
              <w:rPr>
                <w:sz w:val="22"/>
                <w:szCs w:val="22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Подготовить речевой аппарат к работе над развитием голоса.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Игровое распевание «Я хороший», «Да и нет» В.Н. </w:t>
            </w:r>
            <w:proofErr w:type="spellStart"/>
            <w:r w:rsidRPr="008A768E">
              <w:rPr>
                <w:sz w:val="22"/>
                <w:szCs w:val="22"/>
              </w:rPr>
              <w:t>Петрушевой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Добиваться более лёгкого звучания.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Развивать подвижность голоса.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Удерживать интонацию на одном повторяющемся звуке; точно интонировать интервалы.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 xml:space="preserve">Игровое распевание «На лесной полянке», «Грибы» А.А. </w:t>
            </w:r>
            <w:proofErr w:type="spellStart"/>
            <w:r w:rsidRPr="008A768E">
              <w:rPr>
                <w:sz w:val="22"/>
                <w:szCs w:val="22"/>
              </w:rPr>
              <w:t>Евдотьевой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Упражнять в точной передаче ритмического рисунка мелодии хлопками во время пения.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Повысить жизненный тонус, настроение детей, умение раскрепощаться.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Пение «Божья коровка» И. </w:t>
            </w:r>
            <w:proofErr w:type="spellStart"/>
            <w:r w:rsidRPr="008A768E">
              <w:rPr>
                <w:sz w:val="22"/>
                <w:szCs w:val="22"/>
              </w:rPr>
              <w:t>Галянт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Продолжать учить детей петь естественным голосом, без напряжения, правильно брать дыхание между музыкальными фразами и перед началом пения.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Чисто интонировать в заданном диапазоне.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5</w:t>
            </w:r>
            <w:r w:rsidRPr="008A768E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Пение «Волшебный мост» Б. Савельев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Закреплять навыки хорового и индивидуального выразительного пения.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Формировать сценическую культуру.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Продолжать обучать детей работать с микрофоном.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Пальчиковые игры с </w:t>
            </w:r>
            <w:r w:rsidRPr="008A768E">
              <w:rPr>
                <w:sz w:val="22"/>
                <w:szCs w:val="22"/>
              </w:rPr>
              <w:lastRenderedPageBreak/>
              <w:t>пением «Часы» Е.Железновой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lastRenderedPageBreak/>
              <w:t>Пальчиковые игры с пением «Часы» Е.Железновой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lastRenderedPageBreak/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lastRenderedPageBreak/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lastRenderedPageBreak/>
              <w:t>5</w:t>
            </w:r>
            <w:r w:rsidRPr="008A768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с пением «Улитка» Е.Железновой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Усиливать интерес к певческой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апрель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5</w:t>
            </w:r>
            <w:r w:rsidRPr="008A768E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 xml:space="preserve">Артикуляционная гимнастика «Путешествие язычка» И.В. </w:t>
            </w:r>
            <w:proofErr w:type="spellStart"/>
            <w:r w:rsidRPr="008A768E">
              <w:rPr>
                <w:sz w:val="22"/>
                <w:szCs w:val="22"/>
              </w:rPr>
              <w:t>Пермяковой</w:t>
            </w:r>
            <w:proofErr w:type="spellEnd"/>
          </w:p>
          <w:p w:rsidR="008A768E" w:rsidRPr="008A768E" w:rsidRDefault="008A768E" w:rsidP="008A768E">
            <w:pPr>
              <w:contextualSpacing/>
              <w:rPr>
                <w:i/>
              </w:rPr>
            </w:pPr>
            <w:r w:rsidRPr="008A768E">
              <w:rPr>
                <w:sz w:val="22"/>
                <w:szCs w:val="22"/>
              </w:rPr>
              <w:t>Голосовые упражнения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Закреплять работу по развитию певческого голоса, способствовать правильному звукообразованию, охране и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5</w:t>
            </w:r>
            <w:r w:rsidRPr="008A768E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</w:pPr>
            <w:r w:rsidRPr="008A768E">
              <w:rPr>
                <w:sz w:val="22"/>
                <w:szCs w:val="22"/>
              </w:rPr>
              <w:t>Артикуляционная гимнастика «Прогулка» М. Лазарева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Голосовые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Подготовить речевой аппарат к работе над развитием голоса.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5</w:t>
            </w:r>
            <w:proofErr w:type="spellStart"/>
            <w:r w:rsidRPr="008A768E">
              <w:rPr>
                <w:sz w:val="22"/>
                <w:szCs w:val="22"/>
              </w:rPr>
              <w:t>5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 xml:space="preserve">Упражнение на развитие дыхания «Аромат цветов» М.Ю. </w:t>
            </w:r>
            <w:proofErr w:type="gramStart"/>
            <w:r w:rsidRPr="008A768E">
              <w:rPr>
                <w:sz w:val="22"/>
                <w:szCs w:val="22"/>
              </w:rPr>
              <w:t>Картошиной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Формировать более прочный навык дыхания.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Укреплять дыхательные мышцы, способствовать появлению ощущения опоры на дыхании.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Тренировать артикуляционный аппарат.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5</w:t>
            </w:r>
            <w:r w:rsidRPr="008A768E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 xml:space="preserve">Игровое распевание «Медвежонок и пчела», «Котенок и божья коровка» А.А. </w:t>
            </w:r>
            <w:proofErr w:type="spellStart"/>
            <w:r w:rsidRPr="008A768E">
              <w:rPr>
                <w:sz w:val="22"/>
                <w:szCs w:val="22"/>
              </w:rPr>
              <w:t>Евдотьевой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Повысить жизненный тонус, настроение детей, эмоциональное благополучие, умение раскрепощаться.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Закреплять вокальные навыки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5</w:t>
            </w:r>
            <w:r w:rsidRPr="008A768E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  <w:r w:rsidRPr="008A768E">
              <w:rPr>
                <w:sz w:val="22"/>
                <w:szCs w:val="22"/>
              </w:rPr>
              <w:t xml:space="preserve">Игровое распевание «Слово на ладошке» Е. </w:t>
            </w:r>
            <w:proofErr w:type="spellStart"/>
            <w:r w:rsidRPr="008A768E">
              <w:rPr>
                <w:sz w:val="22"/>
                <w:szCs w:val="22"/>
              </w:rPr>
              <w:t>Попляновой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Повысить жизненный тонус, настроение детей, эмоциональное благополучие, умение раскрепощаться.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Закреплять вокальные навыки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Пение по желанию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Петь естественным звуком без напряжения.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Чисто интонировать в удобном диапазоне.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 xml:space="preserve">Петь </w:t>
            </w:r>
            <w:proofErr w:type="spellStart"/>
            <w:r w:rsidRPr="008A768E">
              <w:rPr>
                <w:color w:val="000000"/>
                <w:sz w:val="22"/>
                <w:szCs w:val="22"/>
              </w:rPr>
              <w:t>акапелла</w:t>
            </w:r>
            <w:proofErr w:type="spellEnd"/>
            <w:r w:rsidRPr="008A768E">
              <w:rPr>
                <w:color w:val="000000"/>
                <w:sz w:val="22"/>
                <w:szCs w:val="22"/>
              </w:rPr>
              <w:t>, под аккомпанемент, под фонограмму.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Дыхательная гимнастика по В.В. Емельянову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Распевание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sz w:val="22"/>
                <w:szCs w:val="22"/>
              </w:rPr>
              <w:t>Пение по желанию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Слышать и оценивать правильное и неправильное пение.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Самостоятельно попадать в тонику.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Самостоятельно использовать навыки исполнительского мастерства, сценической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  <w:lang w:val="en-US"/>
              </w:rPr>
              <w:t>6</w:t>
            </w:r>
            <w:r w:rsidRPr="008A768E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Пальчиковые игры по желанию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Закреплять певческие навыки.</w:t>
            </w:r>
          </w:p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Усиливать интерес к певческой деятельности</w:t>
            </w:r>
          </w:p>
          <w:p w:rsidR="008A768E" w:rsidRPr="008A768E" w:rsidRDefault="008A768E" w:rsidP="008A768E">
            <w:pPr>
              <w:contextualSpacing/>
            </w:pPr>
            <w:r w:rsidRPr="008A768E">
              <w:rPr>
                <w:color w:val="000000"/>
                <w:sz w:val="22"/>
                <w:szCs w:val="22"/>
              </w:rPr>
              <w:t>Совершенствовать общую и мелкую моторику, развивать творчество, фантазию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  <w:tr w:rsidR="008A768E" w:rsidRPr="008A768E" w:rsidTr="008A768E">
        <w:trPr>
          <w:trHeight w:val="3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i/>
                <w:sz w:val="22"/>
                <w:szCs w:val="22"/>
              </w:rPr>
              <w:t>май</w:t>
            </w:r>
          </w:p>
        </w:tc>
      </w:tr>
      <w:tr w:rsidR="008A768E" w:rsidRPr="008A768E" w:rsidTr="008A768E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ind w:left="-142" w:right="-108"/>
              <w:jc w:val="center"/>
            </w:pPr>
            <w:r w:rsidRPr="008A768E">
              <w:rPr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contextualSpacing/>
            </w:pPr>
            <w:r w:rsidRPr="008A768E">
              <w:rPr>
                <w:sz w:val="22"/>
                <w:szCs w:val="22"/>
              </w:rPr>
              <w:t>«Отчетный концерт»</w:t>
            </w:r>
          </w:p>
          <w:p w:rsidR="008A768E" w:rsidRPr="008A768E" w:rsidRDefault="008A768E" w:rsidP="008A768E">
            <w:pPr>
              <w:contextualSpacing/>
              <w:rPr>
                <w:i/>
              </w:rPr>
            </w:pPr>
            <w:r w:rsidRPr="008A768E">
              <w:rPr>
                <w:sz w:val="22"/>
                <w:szCs w:val="22"/>
              </w:rPr>
              <w:t>Пение песен по желанию детей</w:t>
            </w:r>
            <w:r w:rsidRPr="008A768E">
              <w:rPr>
                <w:i/>
                <w:sz w:val="22"/>
                <w:szCs w:val="22"/>
              </w:rPr>
              <w:t xml:space="preserve"> </w:t>
            </w:r>
          </w:p>
          <w:p w:rsidR="008A768E" w:rsidRPr="008A768E" w:rsidRDefault="008A768E" w:rsidP="008A768E">
            <w:pPr>
              <w:contextualSpacing/>
              <w:rPr>
                <w:bCs/>
                <w:i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contextualSpacing/>
              <w:textAlignment w:val="baseline"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Закреплять вокальные навыки детей</w:t>
            </w:r>
          </w:p>
          <w:p w:rsidR="008A768E" w:rsidRPr="008A768E" w:rsidRDefault="008A768E" w:rsidP="008A768E">
            <w:pPr>
              <w:contextualSpacing/>
              <w:rPr>
                <w:color w:val="000000"/>
              </w:rPr>
            </w:pPr>
            <w:r w:rsidRPr="008A768E">
              <w:rPr>
                <w:color w:val="000000"/>
                <w:sz w:val="22"/>
                <w:szCs w:val="22"/>
              </w:rPr>
              <w:t>Повысить жизненный тонус, настроение детей, эмоциональное благополучие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25-30</w:t>
            </w:r>
            <w:r w:rsidRPr="008A768E">
              <w:rPr>
                <w:sz w:val="22"/>
                <w:szCs w:val="22"/>
                <w:lang w:val="en-US"/>
              </w:rPr>
              <w:t xml:space="preserve"> </w:t>
            </w:r>
            <w:r w:rsidRPr="008A768E">
              <w:rPr>
                <w:sz w:val="22"/>
                <w:szCs w:val="22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Групповая</w:t>
            </w:r>
          </w:p>
          <w:p w:rsidR="008A768E" w:rsidRPr="008A768E" w:rsidRDefault="008A768E" w:rsidP="008A768E">
            <w:pPr>
              <w:jc w:val="center"/>
            </w:pPr>
            <w:r w:rsidRPr="008A768E">
              <w:rPr>
                <w:sz w:val="22"/>
                <w:szCs w:val="22"/>
              </w:rPr>
              <w:t>индивидуальная</w:t>
            </w:r>
          </w:p>
        </w:tc>
      </w:tr>
    </w:tbl>
    <w:p w:rsidR="00247A9B" w:rsidRDefault="00247A9B" w:rsidP="008A768E">
      <w:pPr>
        <w:jc w:val="center"/>
        <w:rPr>
          <w:b/>
        </w:rPr>
      </w:pPr>
    </w:p>
    <w:p w:rsidR="00247A9B" w:rsidRDefault="00247A9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768E" w:rsidRPr="008A768E" w:rsidRDefault="008A768E" w:rsidP="008A768E">
      <w:pPr>
        <w:jc w:val="center"/>
        <w:rPr>
          <w:b/>
        </w:rPr>
      </w:pPr>
      <w:r w:rsidRPr="008A768E">
        <w:rPr>
          <w:b/>
        </w:rPr>
        <w:lastRenderedPageBreak/>
        <w:t>План</w:t>
      </w:r>
    </w:p>
    <w:p w:rsidR="008A768E" w:rsidRPr="008A768E" w:rsidRDefault="008A768E" w:rsidP="008A768E">
      <w:pPr>
        <w:jc w:val="center"/>
        <w:rPr>
          <w:b/>
        </w:rPr>
      </w:pPr>
      <w:r w:rsidRPr="008A768E">
        <w:rPr>
          <w:b/>
        </w:rPr>
        <w:t>календарно-тематической работы вокального кружка «</w:t>
      </w:r>
      <w:proofErr w:type="spellStart"/>
      <w:r w:rsidRPr="008A768E">
        <w:rPr>
          <w:b/>
        </w:rPr>
        <w:t>Домисолька</w:t>
      </w:r>
      <w:proofErr w:type="spellEnd"/>
      <w:r w:rsidRPr="008A768E">
        <w:rPr>
          <w:b/>
        </w:rPr>
        <w:t xml:space="preserve">» </w:t>
      </w:r>
    </w:p>
    <w:p w:rsidR="008A768E" w:rsidRDefault="008A768E" w:rsidP="008A768E">
      <w:pPr>
        <w:jc w:val="center"/>
        <w:rPr>
          <w:b/>
        </w:rPr>
      </w:pPr>
      <w:r w:rsidRPr="008A768E">
        <w:rPr>
          <w:b/>
          <w:lang w:val="en-US"/>
        </w:rPr>
        <w:t>II</w:t>
      </w:r>
      <w:r w:rsidRPr="008A768E">
        <w:rPr>
          <w:b/>
        </w:rPr>
        <w:t xml:space="preserve"> год обучения</w:t>
      </w:r>
    </w:p>
    <w:p w:rsidR="00196854" w:rsidRPr="008A768E" w:rsidRDefault="00196854" w:rsidP="008A768E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231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18"/>
        <w:gridCol w:w="4961"/>
        <w:gridCol w:w="851"/>
        <w:gridCol w:w="1700"/>
      </w:tblGrid>
      <w:tr w:rsidR="009E3A83" w:rsidRPr="00196854" w:rsidTr="009E3A83">
        <w:trPr>
          <w:trHeight w:val="11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b/>
              </w:rPr>
            </w:pPr>
            <w:r w:rsidRPr="00196854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  <w:rPr>
                <w:b/>
              </w:rPr>
            </w:pPr>
            <w:r w:rsidRPr="00196854">
              <w:rPr>
                <w:b/>
                <w:sz w:val="22"/>
                <w:szCs w:val="22"/>
              </w:rPr>
              <w:t>Содержание</w:t>
            </w:r>
          </w:p>
          <w:p w:rsidR="00196854" w:rsidRPr="00196854" w:rsidRDefault="00196854" w:rsidP="005E3076">
            <w:pPr>
              <w:jc w:val="center"/>
              <w:rPr>
                <w:b/>
              </w:rPr>
            </w:pPr>
            <w:r w:rsidRPr="00196854">
              <w:rPr>
                <w:b/>
                <w:sz w:val="22"/>
                <w:szCs w:val="22"/>
              </w:rPr>
              <w:t>(практическая и теоретическая части)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  <w:rPr>
                <w:b/>
              </w:rPr>
            </w:pPr>
            <w:r w:rsidRPr="00196854">
              <w:rPr>
                <w:b/>
                <w:sz w:val="22"/>
                <w:szCs w:val="22"/>
              </w:rPr>
              <w:t xml:space="preserve">Задачи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  <w:rPr>
                <w:b/>
              </w:rPr>
            </w:pPr>
            <w:r w:rsidRPr="00196854">
              <w:rPr>
                <w:b/>
                <w:sz w:val="22"/>
                <w:szCs w:val="22"/>
              </w:rPr>
              <w:t xml:space="preserve">Часы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  <w:rPr>
                <w:b/>
              </w:rPr>
            </w:pPr>
            <w:r w:rsidRPr="00196854">
              <w:rPr>
                <w:b/>
                <w:sz w:val="22"/>
                <w:szCs w:val="22"/>
              </w:rPr>
              <w:t>Форма организации</w:t>
            </w:r>
          </w:p>
        </w:tc>
      </w:tr>
      <w:tr w:rsidR="00196854" w:rsidRPr="00196854" w:rsidTr="009E3A83">
        <w:trPr>
          <w:trHeight w:val="294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9E3A83">
            <w:pPr>
              <w:ind w:left="-109" w:right="-108"/>
              <w:jc w:val="center"/>
              <w:rPr>
                <w:b/>
              </w:rPr>
            </w:pPr>
            <w:r w:rsidRPr="00196854">
              <w:rPr>
                <w:i/>
                <w:sz w:val="22"/>
                <w:szCs w:val="22"/>
              </w:rPr>
              <w:t>сентябрь</w:t>
            </w:r>
          </w:p>
        </w:tc>
      </w:tr>
      <w:tr w:rsidR="009E3A83" w:rsidRPr="00196854" w:rsidTr="009E3A83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Вводное занятие.</w:t>
            </w:r>
          </w:p>
          <w:p w:rsidR="00196854" w:rsidRPr="00196854" w:rsidRDefault="00196854" w:rsidP="00196854">
            <w:pPr>
              <w:contextualSpacing/>
            </w:pPr>
            <w:r w:rsidRPr="0019685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contextualSpacing/>
              <w:jc w:val="both"/>
            </w:pPr>
            <w:r w:rsidRPr="00196854">
              <w:rPr>
                <w:sz w:val="22"/>
                <w:szCs w:val="22"/>
              </w:rPr>
              <w:t>Формировать позитивное отношение к пению.</w:t>
            </w:r>
          </w:p>
          <w:p w:rsidR="00196854" w:rsidRPr="00196854" w:rsidRDefault="00196854" w:rsidP="005E307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Способствовать повышению уверенности в себе и развитию самостоятельности.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1.Певческая установка. Посадка певца, положение корпуса, головы.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 Певческое дыхание. Дыхание перед началом пения. Одновременный вдох и начало пения.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сидеть прямо,                       занимая всё сиденье, опираясь на спинку стула.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sz w:val="22"/>
                <w:szCs w:val="22"/>
              </w:rPr>
              <w:t>правильно</w:t>
            </w:r>
            <w:proofErr w:type="gramEnd"/>
            <w:r w:rsidRPr="00196854">
              <w:rPr>
                <w:sz w:val="22"/>
                <w:szCs w:val="22"/>
              </w:rPr>
              <w:t xml:space="preserve"> брать дыхание,       дышать через нос без напряжения спокойно.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чём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2».Жанры музыки» 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Дидактическая игра «Выложи мелодию»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Знакомить с музыкальными жанрами.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различать жанр песни через игру.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1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 xml:space="preserve"> Упражнение для распевания: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«Лесенка», Е.Тиличеевой.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color w:val="000000"/>
                <w:sz w:val="22"/>
                <w:szCs w:val="22"/>
              </w:rPr>
              <w:t xml:space="preserve">«Динь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–д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инь детский сад»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Упражнять детей в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чистом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пропевании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 xml:space="preserve"> секунды.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Развивать навык точного интонирования несложной мелодии, построенной в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поступенном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 xml:space="preserve"> движении звуков вверх и вниз.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1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чём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2.Упражнение для распевания «Музыкальное эхо»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«Динь </w:t>
            </w:r>
            <w:proofErr w:type="gramStart"/>
            <w:r w:rsidRPr="00196854">
              <w:rPr>
                <w:sz w:val="22"/>
                <w:szCs w:val="22"/>
              </w:rPr>
              <w:t>–д</w:t>
            </w:r>
            <w:proofErr w:type="gramEnd"/>
            <w:r w:rsidRPr="00196854">
              <w:rPr>
                <w:sz w:val="22"/>
                <w:szCs w:val="22"/>
              </w:rPr>
              <w:t>инь детский сад»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Упражнять детей в чистом интонировании малой терции вниз и чистой кварты вверх с музыкальным сопровождением.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 Разминка «Осень по дорожке»,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Игры со звуками»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В.Келлер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«Осенью».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color w:val="000000"/>
                <w:sz w:val="22"/>
                <w:szCs w:val="22"/>
              </w:rPr>
              <w:t xml:space="preserve">«Динь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–д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инь детский сад»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Развивать эмоциональную отзывчивость детей на песню.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правильно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интонировать мелодию песни.</w:t>
            </w:r>
          </w:p>
          <w:p w:rsidR="00196854" w:rsidRPr="00196854" w:rsidRDefault="00196854" w:rsidP="005E307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чём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2.Распевание «Музыкальные клубочки»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петь длинные и короткие звуки.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петь кластер.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196854" w:rsidRPr="00196854" w:rsidTr="009E3A83">
        <w:trPr>
          <w:trHeight w:val="230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октябрь</w:t>
            </w:r>
          </w:p>
        </w:tc>
      </w:tr>
      <w:tr w:rsidR="009E3A83" w:rsidRPr="00196854" w:rsidTr="009E3A83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  <w:shd w:val="clear" w:color="auto" w:fill="FFFFFF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 xml:space="preserve"> Осенние </w:t>
            </w:r>
            <w:proofErr w:type="spellStart"/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>распевки</w:t>
            </w:r>
            <w:proofErr w:type="spellEnd"/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 xml:space="preserve"> «Листики», «Дождик»,</w:t>
            </w:r>
          </w:p>
          <w:p w:rsidR="00196854" w:rsidRPr="00196854" w:rsidRDefault="00196854" w:rsidP="00196854">
            <w:pPr>
              <w:contextualSpacing/>
              <w:rPr>
                <w:color w:val="000000"/>
                <w:shd w:val="clear" w:color="auto" w:fill="FFFFFF"/>
              </w:rPr>
            </w:pPr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>Распевание по голосам: «Я пою, хорошо пою»,  «Пе</w:t>
            </w:r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тушок» в обработке М. </w:t>
            </w:r>
            <w:proofErr w:type="spellStart"/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>Красева</w:t>
            </w:r>
            <w:proofErr w:type="spellEnd"/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Продолжать учить детей петь естественным голосом</w:t>
            </w:r>
            <w:proofErr w:type="gramStart"/>
            <w:r w:rsidRPr="00196854">
              <w:rPr>
                <w:sz w:val="22"/>
                <w:szCs w:val="22"/>
              </w:rPr>
              <w:t xml:space="preserve"> ,</w:t>
            </w:r>
            <w:proofErr w:type="gramEnd"/>
            <w:r w:rsidRPr="00196854">
              <w:rPr>
                <w:sz w:val="22"/>
                <w:szCs w:val="22"/>
              </w:rPr>
              <w:t>без напряжения, лёгким звуком 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Упражнять детей в чистом интонировании большой терции вниз.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1.Очём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2.Распевание «Осенняя гамма»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«Динь </w:t>
            </w:r>
            <w:proofErr w:type="gramStart"/>
            <w:r w:rsidRPr="00196854">
              <w:rPr>
                <w:sz w:val="22"/>
                <w:szCs w:val="22"/>
              </w:rPr>
              <w:t>–д</w:t>
            </w:r>
            <w:proofErr w:type="gramEnd"/>
            <w:r w:rsidRPr="00196854">
              <w:rPr>
                <w:sz w:val="22"/>
                <w:szCs w:val="22"/>
              </w:rPr>
              <w:t>инь детский сад»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Упражнять в чистом интонировании мелодии </w:t>
            </w:r>
            <w:proofErr w:type="spellStart"/>
            <w:r w:rsidRPr="00196854">
              <w:rPr>
                <w:sz w:val="22"/>
                <w:szCs w:val="22"/>
              </w:rPr>
              <w:t>поступенно</w:t>
            </w:r>
            <w:proofErr w:type="spellEnd"/>
            <w:r w:rsidRPr="00196854">
              <w:rPr>
                <w:sz w:val="22"/>
                <w:szCs w:val="22"/>
              </w:rPr>
              <w:t xml:space="preserve"> вверх и вниз.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«Осень»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lastRenderedPageBreak/>
              <w:t>Ан. Александрова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«Зонтики»,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proofErr w:type="spellStart"/>
            <w:r w:rsidRPr="00196854">
              <w:rPr>
                <w:color w:val="000000"/>
                <w:sz w:val="22"/>
                <w:szCs w:val="22"/>
              </w:rPr>
              <w:t>муз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.Иванова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сл. Е.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Авдиенко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«Здравствуй, Родина моя!»,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color w:val="000000"/>
                <w:sz w:val="22"/>
                <w:szCs w:val="22"/>
              </w:rPr>
              <w:t xml:space="preserve">муз. Ю.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Чичкова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 xml:space="preserve">, сл. К.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Ибряева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lastRenderedPageBreak/>
              <w:t>Продолжать учить детей петь без напряжения.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Развивать ладотональный слух.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Развивать эмоциональную отзывчивость на песню </w:t>
            </w:r>
            <w:r w:rsidRPr="00196854">
              <w:rPr>
                <w:color w:val="000000"/>
                <w:sz w:val="22"/>
                <w:szCs w:val="22"/>
              </w:rPr>
              <w:lastRenderedPageBreak/>
              <w:t>о Родине.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Знакомить с новой песней.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lastRenderedPageBreak/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Распевание</w:t>
            </w:r>
            <w:proofErr w:type="gramStart"/>
            <w:r w:rsidRPr="00196854">
              <w:rPr>
                <w:sz w:val="22"/>
                <w:szCs w:val="22"/>
              </w:rPr>
              <w:t>»М</w:t>
            </w:r>
            <w:proofErr w:type="gramEnd"/>
            <w:r w:rsidRPr="00196854">
              <w:rPr>
                <w:sz w:val="22"/>
                <w:szCs w:val="22"/>
              </w:rPr>
              <w:t>узыкальные клубочки»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2.»Осень» Ан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  <w:r w:rsidRPr="00196854">
              <w:rPr>
                <w:sz w:val="22"/>
                <w:szCs w:val="22"/>
              </w:rPr>
              <w:t>Александрова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Продолжать учить детей чисто интонировать мелодию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правильно выполнять логические ударения 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выкладывать ниточками «свой» звук.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Петь песню напевно без напряжения.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i/>
                <w:iCs/>
                <w:color w:val="000000"/>
                <w:sz w:val="22"/>
                <w:szCs w:val="22"/>
              </w:rPr>
              <w:t xml:space="preserve"> Игры с пением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«Плетень»,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proofErr w:type="spellStart"/>
            <w:r w:rsidRPr="00196854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ар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 xml:space="preserve">. мелодия «Сеяли девушки», обр. И.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Кишко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«Узнай по голосу», муз. В.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Ребикова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Следить за правильной осанкой.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Развивать у детей инициативу,                побуждая их к самостоятельному варьированию несложных мелодичных оборотов,          построенных на нескольких звуках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2»Осень» </w:t>
            </w:r>
            <w:proofErr w:type="spellStart"/>
            <w:r w:rsidRPr="00196854">
              <w:rPr>
                <w:sz w:val="22"/>
                <w:szCs w:val="22"/>
              </w:rPr>
              <w:t>Ан</w:t>
            </w:r>
            <w:proofErr w:type="gramStart"/>
            <w:r w:rsidRPr="00196854">
              <w:rPr>
                <w:sz w:val="22"/>
                <w:szCs w:val="22"/>
              </w:rPr>
              <w:t>.А</w:t>
            </w:r>
            <w:proofErr w:type="gramEnd"/>
            <w:r w:rsidRPr="00196854">
              <w:rPr>
                <w:sz w:val="22"/>
                <w:szCs w:val="22"/>
              </w:rPr>
              <w:t>лександрова</w:t>
            </w:r>
            <w:proofErr w:type="spellEnd"/>
            <w:r w:rsidRPr="00196854">
              <w:rPr>
                <w:sz w:val="22"/>
                <w:szCs w:val="22"/>
              </w:rPr>
              <w:t xml:space="preserve"> 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«Динь </w:t>
            </w:r>
            <w:proofErr w:type="gramStart"/>
            <w:r w:rsidRPr="00196854">
              <w:rPr>
                <w:sz w:val="22"/>
                <w:szCs w:val="22"/>
              </w:rPr>
              <w:t>–д</w:t>
            </w:r>
            <w:proofErr w:type="gramEnd"/>
            <w:r w:rsidRPr="00196854">
              <w:rPr>
                <w:sz w:val="22"/>
                <w:szCs w:val="22"/>
              </w:rPr>
              <w:t>инь детский сад»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Продолжать развивать у детей эмоциональную отзывчивость на песню.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Добиваться чёткой передачи ритмического рисунка мелодии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«Лиса по лесу ходила», рус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ар. песня;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«Бубенчики»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«Зонтики» В. Иванова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Продолжать стимулировать и развивать песенные импровизации у детей.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петь песню под фонограмму точно интонируя мелодию.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«Зонтики» В. Иванова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«Осень» </w:t>
            </w:r>
            <w:proofErr w:type="spellStart"/>
            <w:r w:rsidRPr="00196854">
              <w:rPr>
                <w:sz w:val="22"/>
                <w:szCs w:val="22"/>
              </w:rPr>
              <w:t>Ан</w:t>
            </w:r>
            <w:proofErr w:type="gramStart"/>
            <w:r w:rsidRPr="00196854">
              <w:rPr>
                <w:sz w:val="22"/>
                <w:szCs w:val="22"/>
              </w:rPr>
              <w:t>.А</w:t>
            </w:r>
            <w:proofErr w:type="gramEnd"/>
            <w:r w:rsidRPr="00196854">
              <w:rPr>
                <w:sz w:val="22"/>
                <w:szCs w:val="22"/>
              </w:rPr>
              <w:t>лександрова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Закреплять умение начинать пение после вступления самостоятельно с музыкальным сопровождением.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196854" w:rsidRPr="00196854" w:rsidTr="009E3A83">
        <w:trPr>
          <w:trHeight w:val="226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ноябрь</w:t>
            </w:r>
          </w:p>
        </w:tc>
      </w:tr>
      <w:tr w:rsidR="009E3A83" w:rsidRPr="00196854" w:rsidTr="009E3A83">
        <w:trPr>
          <w:trHeight w:val="18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  <w:shd w:val="clear" w:color="auto" w:fill="FFFFFF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>Ритмическое упражнение</w:t>
            </w:r>
            <w:proofErr w:type="gramEnd"/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 xml:space="preserve"> «Кто я?»;</w:t>
            </w:r>
          </w:p>
          <w:p w:rsidR="00196854" w:rsidRPr="00196854" w:rsidRDefault="00196854" w:rsidP="005E3076">
            <w:pPr>
              <w:contextualSpacing/>
              <w:rPr>
                <w:i/>
              </w:rPr>
            </w:pPr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 xml:space="preserve"> Игры «Насос и надувная кукла», «Ежик», «Змеи».</w:t>
            </w:r>
            <w:r w:rsidRPr="0019685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творческие проявления детей при простых импровизациях.        Учить детей правильно дышать, выполняя упражнения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«Зонтики» В. Иванова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петь песню под фонограмму.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Петь подвижно без напряжения.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1.Животные, птицы, природа в музыке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«Музыка зимы»,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Парцхаладзе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«Будет горка во дворе»,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Т.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Попатенко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сл.  Е.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Авдиенко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петь подвижно, естественным голосом, передавая характер песни.             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Следить за чётким и ясным произношением слов в пении.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1.Животные</w:t>
            </w:r>
            <w:proofErr w:type="gramStart"/>
            <w:r w:rsidRPr="00196854">
              <w:rPr>
                <w:sz w:val="22"/>
                <w:szCs w:val="22"/>
              </w:rPr>
              <w:t xml:space="preserve"> ,</w:t>
            </w:r>
            <w:proofErr w:type="gramEnd"/>
            <w:r w:rsidRPr="00196854">
              <w:rPr>
                <w:sz w:val="22"/>
                <w:szCs w:val="22"/>
              </w:rPr>
              <w:t>птицы ,природа в музыке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2.Распевание «Гамма»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«Музыка зимы»</w:t>
            </w:r>
          </w:p>
          <w:p w:rsidR="00196854" w:rsidRPr="00196854" w:rsidRDefault="00196854" w:rsidP="005E3076">
            <w:pPr>
              <w:contextualSpacing/>
            </w:pPr>
            <w:proofErr w:type="spellStart"/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>.М</w:t>
            </w:r>
            <w:proofErr w:type="gramEnd"/>
            <w:r w:rsidRPr="00196854">
              <w:rPr>
                <w:sz w:val="22"/>
                <w:szCs w:val="22"/>
              </w:rPr>
              <w:t>.Парцхаладзе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эмоциональное отношение к пению.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Петь в умеренном темпе, не спеша.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петь мелодично, напевно.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1.Животные, птицы, природа в музыке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i/>
                <w:iCs/>
                <w:color w:val="000000"/>
                <w:sz w:val="22"/>
                <w:szCs w:val="22"/>
              </w:rPr>
              <w:t xml:space="preserve"> Игры с пением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«Тень-тень»,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lastRenderedPageBreak/>
              <w:t xml:space="preserve">муз. В.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Калинникова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«Будет горка во дворе»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proofErr w:type="spellStart"/>
            <w:r w:rsidRPr="00196854">
              <w:rPr>
                <w:color w:val="000000"/>
                <w:sz w:val="22"/>
                <w:szCs w:val="22"/>
              </w:rPr>
              <w:t>Муз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.Т</w:t>
            </w:r>
            <w:proofErr w:type="spellEnd"/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Попатенко</w:t>
            </w:r>
            <w:proofErr w:type="spellEnd"/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Сл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ЕАвдиенко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lastRenderedPageBreak/>
              <w:t xml:space="preserve">Продолжать учить детей передавать весёлый характер песни, правильно </w:t>
            </w:r>
            <w:proofErr w:type="spellStart"/>
            <w:r w:rsidRPr="00196854">
              <w:rPr>
                <w:sz w:val="22"/>
                <w:szCs w:val="22"/>
              </w:rPr>
              <w:t>пропевать</w:t>
            </w:r>
            <w:proofErr w:type="spellEnd"/>
            <w:r w:rsidRPr="00196854">
              <w:rPr>
                <w:sz w:val="22"/>
                <w:szCs w:val="22"/>
              </w:rPr>
              <w:t xml:space="preserve"> гласные в словах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  <w:r w:rsidRPr="00196854">
              <w:rPr>
                <w:sz w:val="22"/>
                <w:szCs w:val="22"/>
              </w:rPr>
              <w:t xml:space="preserve"> 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детей петь песню по цепочке.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1.Животные</w:t>
            </w:r>
            <w:proofErr w:type="gramStart"/>
            <w:r w:rsidRPr="00196854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196854">
              <w:rPr>
                <w:sz w:val="22"/>
                <w:szCs w:val="22"/>
              </w:rPr>
              <w:t>птицы,природа</w:t>
            </w:r>
            <w:proofErr w:type="spellEnd"/>
            <w:r w:rsidRPr="00196854">
              <w:rPr>
                <w:sz w:val="22"/>
                <w:szCs w:val="22"/>
              </w:rPr>
              <w:t xml:space="preserve"> в музыке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2.»Музыка зимы»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196854">
              <w:rPr>
                <w:sz w:val="22"/>
                <w:szCs w:val="22"/>
              </w:rPr>
              <w:t>Парцхаладзе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у детей эмоциональную отзывчивость на песню весёлого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1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1.Животные, птицы, природа в музыке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«Зима пришла», «Тройка»,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Г. Свиридова;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i/>
                <w:iCs/>
                <w:color w:val="000000"/>
                <w:sz w:val="22"/>
                <w:szCs w:val="22"/>
              </w:rPr>
              <w:t>Упражнения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«Дудка», «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Кукушечка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», муз. Е. Тиличеевой.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детей воспринимать шуточный характер песни.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Точно передавать ритмический рисунок песни, построенный на чередовании восьмых и </w:t>
            </w:r>
            <w:proofErr w:type="spellStart"/>
            <w:r w:rsidRPr="00196854">
              <w:rPr>
                <w:sz w:val="22"/>
                <w:szCs w:val="22"/>
              </w:rPr>
              <w:t>чертвертных</w:t>
            </w:r>
            <w:proofErr w:type="spellEnd"/>
            <w:r w:rsidRPr="00196854">
              <w:rPr>
                <w:sz w:val="22"/>
                <w:szCs w:val="22"/>
              </w:rPr>
              <w:t xml:space="preserve"> долей такта.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1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1Животные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  <w:r w:rsidRPr="00196854">
              <w:rPr>
                <w:sz w:val="22"/>
                <w:szCs w:val="22"/>
              </w:rPr>
              <w:t>птицы,     .природа в музыке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2.«Музыка зимы»</w:t>
            </w:r>
          </w:p>
          <w:p w:rsidR="00196854" w:rsidRPr="00196854" w:rsidRDefault="00196854" w:rsidP="005E3076">
            <w:pPr>
              <w:contextualSpacing/>
            </w:pPr>
            <w:proofErr w:type="spellStart"/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>.П</w:t>
            </w:r>
            <w:proofErr w:type="gramEnd"/>
            <w:r w:rsidRPr="00196854">
              <w:rPr>
                <w:sz w:val="22"/>
                <w:szCs w:val="22"/>
              </w:rPr>
              <w:t>арцхаладзе</w:t>
            </w:r>
            <w:proofErr w:type="spellEnd"/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«Будет горка во дворе»</w:t>
            </w:r>
          </w:p>
          <w:p w:rsidR="00196854" w:rsidRPr="00196854" w:rsidRDefault="00196854" w:rsidP="005E3076">
            <w:pPr>
              <w:contextualSpacing/>
            </w:pPr>
            <w:proofErr w:type="spellStart"/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196854">
              <w:rPr>
                <w:sz w:val="22"/>
                <w:szCs w:val="22"/>
              </w:rPr>
              <w:t xml:space="preserve"> .</w:t>
            </w:r>
            <w:proofErr w:type="spellStart"/>
            <w:r w:rsidRPr="00196854">
              <w:rPr>
                <w:sz w:val="22"/>
                <w:szCs w:val="22"/>
              </w:rPr>
              <w:t>Попатенко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Развивать </w:t>
            </w:r>
            <w:proofErr w:type="spellStart"/>
            <w:r w:rsidRPr="00196854">
              <w:rPr>
                <w:sz w:val="22"/>
                <w:szCs w:val="22"/>
              </w:rPr>
              <w:t>звуковысотный</w:t>
            </w:r>
            <w:proofErr w:type="spellEnd"/>
            <w:r w:rsidRPr="00196854">
              <w:rPr>
                <w:sz w:val="22"/>
                <w:szCs w:val="22"/>
              </w:rPr>
              <w:t xml:space="preserve"> слух.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Петь лёгким подвижным звуком.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Петь в умеренном темпе.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детей петь по цепочке.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196854" w:rsidRPr="00196854" w:rsidTr="009E3A83">
        <w:trPr>
          <w:trHeight w:val="236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декабрь</w:t>
            </w:r>
          </w:p>
        </w:tc>
      </w:tr>
      <w:tr w:rsidR="009E3A83" w:rsidRPr="00196854" w:rsidTr="009E3A83">
        <w:trPr>
          <w:trHeight w:val="1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1.Животные, птицы, природа в музыке</w:t>
            </w:r>
          </w:p>
          <w:p w:rsidR="00196854" w:rsidRPr="00196854" w:rsidRDefault="00196854" w:rsidP="005E3076">
            <w:pPr>
              <w:contextualSpacing/>
              <w:rPr>
                <w:rStyle w:val="c0"/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rStyle w:val="c0"/>
                <w:color w:val="000000"/>
                <w:sz w:val="22"/>
                <w:szCs w:val="22"/>
              </w:rPr>
              <w:t>«Музыка зимы»,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Муз</w:t>
            </w:r>
            <w:proofErr w:type="gramStart"/>
            <w:r w:rsidRPr="00196854">
              <w:rPr>
                <w:rStyle w:val="c0"/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196854">
              <w:rPr>
                <w:rStyle w:val="c0"/>
                <w:color w:val="000000"/>
                <w:sz w:val="22"/>
                <w:szCs w:val="22"/>
              </w:rPr>
              <w:t>Парцхаладзе</w:t>
            </w:r>
            <w:proofErr w:type="spellEnd"/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«Елочка-красавица»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Е.Лагутиной,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Хоровод «Как у дедушки Мороза»,</w:t>
            </w:r>
          </w:p>
          <w:p w:rsidR="00196854" w:rsidRPr="00196854" w:rsidRDefault="00196854" w:rsidP="00196854">
            <w:pPr>
              <w:contextualSpacing/>
            </w:pPr>
            <w:r w:rsidRPr="00196854">
              <w:rPr>
                <w:rStyle w:val="c0"/>
                <w:color w:val="000000"/>
                <w:sz w:val="22"/>
                <w:szCs w:val="22"/>
              </w:rPr>
              <w:t>Новогодние игры и забавы</w:t>
            </w:r>
            <w:r w:rsidRPr="0019685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Продолжать учить петь выразительно, передавая разный характер песен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Закреплять умение сохранять правильную осанку во время пения.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1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1.Животные</w:t>
            </w:r>
            <w:proofErr w:type="gramStart"/>
            <w:r w:rsidRPr="00196854">
              <w:rPr>
                <w:sz w:val="22"/>
                <w:szCs w:val="22"/>
              </w:rPr>
              <w:t xml:space="preserve"> ,</w:t>
            </w:r>
            <w:proofErr w:type="gramEnd"/>
            <w:r w:rsidRPr="00196854">
              <w:rPr>
                <w:sz w:val="22"/>
                <w:szCs w:val="22"/>
              </w:rPr>
              <w:t>птицы ,природа в музыке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2.»Ёлочка </w:t>
            </w:r>
            <w:proofErr w:type="gramStart"/>
            <w:r w:rsidRPr="00196854">
              <w:rPr>
                <w:sz w:val="22"/>
                <w:szCs w:val="22"/>
              </w:rPr>
              <w:t>–к</w:t>
            </w:r>
            <w:proofErr w:type="gramEnd"/>
            <w:r w:rsidRPr="00196854">
              <w:rPr>
                <w:sz w:val="22"/>
                <w:szCs w:val="22"/>
              </w:rPr>
              <w:t>расавица» Е.Лагутиной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Хоровод «Как у дедушки Мороза»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Новогодняя игра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точно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воспроизводить и передавать ритмический рисунок песни, брать дыхание между короткими музыкальными фразами.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1.«Музыка в сказках и мультфильмах»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bCs/>
                <w:iCs/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«Светлячок»,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Красева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, сл.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Вышеславцевой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«Елочка-красавица»,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proofErr w:type="spellStart"/>
            <w:r w:rsidRPr="00196854">
              <w:rPr>
                <w:color w:val="000000"/>
                <w:sz w:val="22"/>
                <w:szCs w:val="22"/>
              </w:rPr>
              <w:t>муз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.Лагутиной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«К нам приходит Новый год»,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В.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Герчик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сл. 3. Петровой;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Знакомить детей со сказкой через песенное творчество.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умения различать эмоциональное содержание песен, высказываться о характере песен.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Знакомить с новой песней.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детей точно попадать на первый звук мелодии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1.»Музыка в сказках и мультфильмах»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2.»Светлячок»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proofErr w:type="spellStart"/>
            <w:r w:rsidRPr="00196854">
              <w:rPr>
                <w:bCs/>
                <w:iCs/>
                <w:sz w:val="22"/>
                <w:szCs w:val="22"/>
              </w:rPr>
              <w:t>Муз</w:t>
            </w:r>
            <w:proofErr w:type="gramStart"/>
            <w:r w:rsidRPr="00196854">
              <w:rPr>
                <w:bCs/>
                <w:iCs/>
                <w:sz w:val="22"/>
                <w:szCs w:val="22"/>
              </w:rPr>
              <w:t>.М</w:t>
            </w:r>
            <w:proofErr w:type="gramEnd"/>
            <w:r w:rsidRPr="00196854">
              <w:rPr>
                <w:bCs/>
                <w:iCs/>
                <w:sz w:val="22"/>
                <w:szCs w:val="22"/>
              </w:rPr>
              <w:t>.Красева</w:t>
            </w:r>
            <w:proofErr w:type="spellEnd"/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«К нам приходит Новый год»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proofErr w:type="spellStart"/>
            <w:r w:rsidRPr="00196854">
              <w:rPr>
                <w:bCs/>
                <w:iCs/>
                <w:sz w:val="22"/>
                <w:szCs w:val="22"/>
              </w:rPr>
              <w:t>Муз</w:t>
            </w:r>
            <w:proofErr w:type="gramStart"/>
            <w:r w:rsidRPr="00196854">
              <w:rPr>
                <w:bCs/>
                <w:iCs/>
                <w:sz w:val="22"/>
                <w:szCs w:val="22"/>
              </w:rPr>
              <w:t>.В</w:t>
            </w:r>
            <w:proofErr w:type="spellEnd"/>
            <w:proofErr w:type="gramEnd"/>
            <w:r w:rsidRPr="00196854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196854">
              <w:rPr>
                <w:bCs/>
                <w:iCs/>
                <w:sz w:val="22"/>
                <w:szCs w:val="22"/>
              </w:rPr>
              <w:t>Герчик</w:t>
            </w:r>
            <w:proofErr w:type="spellEnd"/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Сл.З.Петровой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Продолжать учить петь выразительно, осмысливая характер песни, её содержание, чувствовать логические ударения в музыкальных фразах.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8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1.«Музыка в сказках и мультфильмах»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bCs/>
                <w:iCs/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«Светлячок»,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Красева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, сл.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Вышеславцевой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«Елочка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-к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расавица»,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Е.Лагутиной,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lastRenderedPageBreak/>
              <w:t xml:space="preserve"> «К нам приходит Новый год»,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В.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Герчик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сл. 3. Петровой.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lastRenderedPageBreak/>
              <w:t>Закреплять умение детей графически передавать и чисто интонировать звуки определённой высоты.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Петь песню под фонограмму.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Работать над напевностью звука.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передавать в пении весёлый характер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8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Новогодний концерт для детей младшего возраста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Продолжать развивать эмоциональную отзывчивость детей на песни разного характера.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у детей самостоятельность, инициативу, творческую активность в поисках певческой интонации.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Тематический концерт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bCs/>
                <w:iCs/>
                <w:sz w:val="22"/>
                <w:szCs w:val="22"/>
              </w:rPr>
              <w:t>«Новый год»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Расширять опыт детей в творческих поисках певческих интонаций.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Демонстрация передачи «Детский голос»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Воспитывать культуру слушания музыкальных произведений, эмоциональную отзывчивость на художественный образ.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3" w:rsidRPr="00196854" w:rsidRDefault="009E3A83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январь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1.Какие чувства передает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«Зимний праздник», муз.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Старокадомского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«Под Новый год»,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Е.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Зарицкой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«К нам приходит Новый год»,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В.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Герчик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,</w:t>
            </w:r>
          </w:p>
          <w:p w:rsidR="00196854" w:rsidRPr="009E3A83" w:rsidRDefault="00196854" w:rsidP="009E3A83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сл. 3. Петровой.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петь детей в ансамбле, одновременно начинать и заканчивать песню.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Петь с инструментальным сопровождением и без него.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Развивать мышцы голосового аппарата.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1.Какие чувства передаёт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2.»Под Новый год»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196854">
              <w:rPr>
                <w:sz w:val="22"/>
                <w:szCs w:val="22"/>
              </w:rPr>
              <w:t>Е.Зарицкой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детей петь песни под фонограмму.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1.Какие чувства передает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 Разучивание «К нам пришла зима» Е.Лагутиной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i/>
                <w:iCs/>
                <w:color w:val="000000"/>
                <w:sz w:val="22"/>
                <w:szCs w:val="22"/>
              </w:rPr>
              <w:t>Игры с пением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color w:val="000000"/>
                <w:sz w:val="22"/>
                <w:szCs w:val="22"/>
              </w:rPr>
              <w:t>«Как на тоненький ледок», рус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ар. песня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sz w:val="22"/>
                <w:szCs w:val="22"/>
              </w:rPr>
              <w:t>правильно</w:t>
            </w:r>
            <w:proofErr w:type="gramEnd"/>
            <w:r w:rsidRPr="00196854">
              <w:rPr>
                <w:sz w:val="22"/>
                <w:szCs w:val="22"/>
              </w:rPr>
              <w:t xml:space="preserve"> передавать мелодию, чисто интонировать.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Правильно брать дыхание между музыкальными фразами.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1.Какие чувства передаёт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2. «К нам пришла зима» 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Е.Лагутиной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«Как на тоненький ледок» </w:t>
            </w:r>
            <w:proofErr w:type="spellStart"/>
            <w:r w:rsidRPr="00196854">
              <w:rPr>
                <w:sz w:val="22"/>
                <w:szCs w:val="22"/>
              </w:rPr>
              <w:t>рус</w:t>
            </w:r>
            <w:proofErr w:type="gramStart"/>
            <w:r w:rsidRPr="00196854">
              <w:rPr>
                <w:sz w:val="22"/>
                <w:szCs w:val="22"/>
              </w:rPr>
              <w:t>.н</w:t>
            </w:r>
            <w:proofErr w:type="gramEnd"/>
            <w:r w:rsidRPr="00196854">
              <w:rPr>
                <w:sz w:val="22"/>
                <w:szCs w:val="22"/>
              </w:rPr>
              <w:t>ар</w:t>
            </w:r>
            <w:proofErr w:type="spellEnd"/>
            <w:r w:rsidRPr="00196854">
              <w:rPr>
                <w:sz w:val="22"/>
                <w:szCs w:val="22"/>
              </w:rPr>
              <w:t>. песня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у детей самостоятельность.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sz w:val="22"/>
                <w:szCs w:val="22"/>
              </w:rPr>
              <w:t>правильно</w:t>
            </w:r>
            <w:proofErr w:type="gramEnd"/>
            <w:r w:rsidRPr="00196854">
              <w:rPr>
                <w:sz w:val="22"/>
                <w:szCs w:val="22"/>
              </w:rPr>
              <w:t xml:space="preserve"> интонировать мелодию, выразительно обыгрывать песню.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1.Какие чувства передает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 «К нам пришла зима»</w:t>
            </w:r>
            <w:r w:rsidRPr="00196854">
              <w:rPr>
                <w:color w:val="000000"/>
                <w:sz w:val="22"/>
                <w:szCs w:val="22"/>
              </w:rPr>
              <w:t>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Е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Лагутиной;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«Хорошо, что снежок пошел»,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color w:val="000000"/>
                <w:sz w:val="22"/>
                <w:szCs w:val="22"/>
              </w:rPr>
              <w:t>муз. А. Островского.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Упражнять в точном интонировании трезвучий, удерживать интонацию на повторяющихся звуках.</w:t>
            </w:r>
          </w:p>
          <w:p w:rsidR="00196854" w:rsidRPr="00196854" w:rsidRDefault="00196854" w:rsidP="005E307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1.Какие чувства передаёт музыка</w:t>
            </w:r>
            <w:proofErr w:type="gramStart"/>
            <w:r w:rsidRPr="00196854">
              <w:rPr>
                <w:sz w:val="22"/>
                <w:szCs w:val="22"/>
              </w:rPr>
              <w:t xml:space="preserve"> ?</w:t>
            </w:r>
            <w:proofErr w:type="gramEnd"/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2.»</w:t>
            </w:r>
            <w:proofErr w:type="spellStart"/>
            <w:r w:rsidRPr="00196854">
              <w:rPr>
                <w:sz w:val="22"/>
                <w:szCs w:val="22"/>
              </w:rPr>
              <w:t>Кнам</w:t>
            </w:r>
            <w:proofErr w:type="spellEnd"/>
            <w:r w:rsidRPr="00196854">
              <w:rPr>
                <w:sz w:val="22"/>
                <w:szCs w:val="22"/>
              </w:rPr>
              <w:t xml:space="preserve"> пришла зима»,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Е.Лагутиной.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петь выразительно, меняя интонацию в соответствии с характером песни (ласковая, игривая, светлая)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  <w:p w:rsidR="00196854" w:rsidRPr="00196854" w:rsidRDefault="00196854" w:rsidP="005E307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234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3" w:rsidRPr="00196854" w:rsidRDefault="009E3A83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февраль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«Хорошо, что снежок пошел»,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А. Островского.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детей высказываться о характере песни.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эмоциональную отзывчивость на песню.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чём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2.Распевание «Сосульки»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</w:t>
            </w:r>
            <w:proofErr w:type="spellStart"/>
            <w:r w:rsidRPr="00196854">
              <w:rPr>
                <w:sz w:val="22"/>
                <w:szCs w:val="22"/>
              </w:rPr>
              <w:t>Хорощо</w:t>
            </w:r>
            <w:proofErr w:type="spellEnd"/>
            <w:proofErr w:type="gramStart"/>
            <w:r w:rsidRPr="00196854">
              <w:rPr>
                <w:sz w:val="22"/>
                <w:szCs w:val="22"/>
              </w:rPr>
              <w:t xml:space="preserve"> ,</w:t>
            </w:r>
            <w:proofErr w:type="gramEnd"/>
            <w:r w:rsidRPr="00196854">
              <w:rPr>
                <w:sz w:val="22"/>
                <w:szCs w:val="22"/>
              </w:rPr>
              <w:t>что снежок пошёл»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Добиваться чистого интонирования мелодии, умения брать дыхание между музыкальными фразами.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песню по музыкальным фразам.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i/>
                <w:iCs/>
                <w:color w:val="000000"/>
                <w:sz w:val="22"/>
                <w:szCs w:val="22"/>
              </w:rPr>
              <w:t xml:space="preserve"> Упражнения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«Спите, куклы»,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Е. Тиличеевой,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сл.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Долинова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Уточнить умение детей различать высокие и низкие звуки в пределах терции.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Упражнять в </w:t>
            </w:r>
            <w:proofErr w:type="gramStart"/>
            <w:r w:rsidRPr="00196854">
              <w:rPr>
                <w:sz w:val="22"/>
                <w:szCs w:val="22"/>
              </w:rPr>
              <w:t>чистом</w:t>
            </w:r>
            <w:proofErr w:type="gramEnd"/>
            <w:r w:rsidRPr="00196854">
              <w:rPr>
                <w:sz w:val="22"/>
                <w:szCs w:val="22"/>
              </w:rPr>
              <w:t xml:space="preserve"> </w:t>
            </w:r>
            <w:proofErr w:type="spellStart"/>
            <w:r w:rsidRPr="00196854">
              <w:rPr>
                <w:sz w:val="22"/>
                <w:szCs w:val="22"/>
              </w:rPr>
              <w:t>пропевании</w:t>
            </w:r>
            <w:proofErr w:type="spellEnd"/>
            <w:r w:rsidRPr="00196854">
              <w:rPr>
                <w:sz w:val="22"/>
                <w:szCs w:val="22"/>
              </w:rPr>
              <w:t xml:space="preserve"> этого интервала сверху вниз.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1.Очём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 «Светлячок»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  <w:r w:rsidRPr="00196854">
              <w:rPr>
                <w:sz w:val="22"/>
                <w:szCs w:val="22"/>
              </w:rPr>
              <w:t xml:space="preserve"> М. </w:t>
            </w:r>
            <w:proofErr w:type="spellStart"/>
            <w:r w:rsidRPr="00196854">
              <w:rPr>
                <w:sz w:val="22"/>
                <w:szCs w:val="22"/>
              </w:rPr>
              <w:t>Красева</w:t>
            </w:r>
            <w:proofErr w:type="spellEnd"/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«Моя Россия»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 Г.Струве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Совершенствовать умение детей петь с динамическими оттенками,   не форсируя звук при усилении звучания.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Петь песню по цепочке.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Знакомить с новой песней.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rStyle w:val="c0"/>
                <w:color w:val="000000"/>
                <w:sz w:val="22"/>
                <w:szCs w:val="22"/>
              </w:rPr>
              <w:t xml:space="preserve"> Игры: «Кого зовет музыка?», «Дирижер».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«Бравые солдаты» А.Филиппенко</w:t>
            </w:r>
          </w:p>
          <w:p w:rsidR="00196854" w:rsidRPr="00196854" w:rsidRDefault="00196854" w:rsidP="005E3076">
            <w:pPr>
              <w:contextualSpacing/>
              <w:rPr>
                <w:rStyle w:val="c0"/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«Моя Россия»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 xml:space="preserve"> Г.Струве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Продолжать учить различать и самостоятельно определять направление мелодии, слышать и точно интонировать повторяющиеся звуки.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детей правильно интонировать мелодию песни.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Упражнять в чёткой дикции.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i/>
                <w:iCs/>
                <w:color w:val="000000"/>
                <w:sz w:val="22"/>
                <w:szCs w:val="22"/>
              </w:rPr>
              <w:t>Игры с пением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color w:val="000000"/>
                <w:sz w:val="22"/>
                <w:szCs w:val="22"/>
              </w:rPr>
              <w:t>«Как на тоненький ледок», рус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ар. песня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sz w:val="22"/>
                <w:szCs w:val="22"/>
              </w:rPr>
              <w:t>правильно</w:t>
            </w:r>
            <w:proofErr w:type="gramEnd"/>
            <w:r w:rsidRPr="00196854">
              <w:rPr>
                <w:sz w:val="22"/>
                <w:szCs w:val="22"/>
              </w:rPr>
              <w:t xml:space="preserve"> передавать мелодию, чисто интонировать.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Правильно брать дыхание между музыкальными фразами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 xml:space="preserve"> Распевание «Деревья»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«Зореньки», муз. Ю. Гурьева,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сл. С. Вигдорова;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«Самая хорошая»,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В. Иванникова,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color w:val="000000"/>
                <w:sz w:val="22"/>
                <w:szCs w:val="22"/>
              </w:rPr>
              <w:t>сл. О. Фадеевой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чисто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петь кластер 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Учить детей самостоятельно находить песенные интонации различного характера на заданный текст.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Развивать ладотональный слух.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чём рассказывает музыка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2.Распевание »Колокола»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«Моя Россия»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 Г.Струве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«Самая хорошая»,</w:t>
            </w:r>
          </w:p>
          <w:p w:rsidR="00196854" w:rsidRPr="00196854" w:rsidRDefault="00196854" w:rsidP="005E3076">
            <w:pPr>
              <w:contextualSpacing/>
            </w:pPr>
            <w:proofErr w:type="spellStart"/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>.В</w:t>
            </w:r>
            <w:proofErr w:type="gramEnd"/>
            <w:r w:rsidRPr="00196854">
              <w:rPr>
                <w:sz w:val="22"/>
                <w:szCs w:val="22"/>
              </w:rPr>
              <w:t>.Иванникова</w:t>
            </w:r>
            <w:proofErr w:type="spellEnd"/>
            <w:r w:rsidRPr="00196854">
              <w:rPr>
                <w:sz w:val="22"/>
                <w:szCs w:val="22"/>
              </w:rPr>
              <w:t>,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Сл.О.Фадеевой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Продолжать учить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чисто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петь кластер.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Продолжать учить детей самостоятельно оценивать правильное и неправильное пение товарищей, выразительность их исполнения, проявляя при этом и самокритичность к собственному пению.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212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3" w:rsidRPr="00196854" w:rsidRDefault="009E3A83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март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1.О чем рассказывает музыка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«Зореньки»,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Ю.Гурьева;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«Песенка про бабушку»,</w:t>
            </w:r>
          </w:p>
          <w:p w:rsidR="00196854" w:rsidRPr="009E3A83" w:rsidRDefault="00196854" w:rsidP="005E3076">
            <w:pPr>
              <w:contextualSpacing/>
              <w:rPr>
                <w:i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муз.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Парцхаладзе</w:t>
            </w:r>
            <w:proofErr w:type="spellEnd"/>
            <w:r w:rsidRPr="0019685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Добиваться выразительного исполнения песен различного характера.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Петь с музыкальным сопровождением и без него.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Пение песен по желанию детей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Развивать творческую самостоятельность.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Накапливать и использовать музыкальный  опыт.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«Пришла весна»,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3. Левиной,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сл. Л. Некрасовой;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«Веснянка»,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proofErr w:type="spellStart"/>
            <w:r w:rsidRPr="00196854">
              <w:rPr>
                <w:color w:val="000000"/>
                <w:sz w:val="22"/>
                <w:szCs w:val="22"/>
              </w:rPr>
              <w:t>укр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. нар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есня,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обр. Г. Лобачева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Продолжать учить различать и самостоятельно определять направление мелодии, слышать и точно интонировать звуки.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петь, правильно передавая ритмический рисунок.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Петь напевно без напряжения.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2.»Пришла весна»</w:t>
            </w:r>
          </w:p>
          <w:p w:rsidR="00196854" w:rsidRPr="00196854" w:rsidRDefault="00196854" w:rsidP="005E3076">
            <w:pPr>
              <w:contextualSpacing/>
            </w:pPr>
            <w:proofErr w:type="spellStart"/>
            <w:r w:rsidRPr="00196854">
              <w:rPr>
                <w:sz w:val="22"/>
                <w:szCs w:val="22"/>
              </w:rPr>
              <w:t>Муз</w:t>
            </w:r>
            <w:proofErr w:type="gramStart"/>
            <w:r w:rsidRPr="00196854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196854">
              <w:rPr>
                <w:sz w:val="22"/>
                <w:szCs w:val="22"/>
              </w:rPr>
              <w:t>. Левиной,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Сл.Л.Некрасовой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«Веснянка»,</w:t>
            </w:r>
          </w:p>
          <w:p w:rsidR="00196854" w:rsidRPr="00196854" w:rsidRDefault="00196854" w:rsidP="005E3076">
            <w:pPr>
              <w:contextualSpacing/>
            </w:pPr>
            <w:proofErr w:type="spellStart"/>
            <w:r w:rsidRPr="00196854">
              <w:rPr>
                <w:sz w:val="22"/>
                <w:szCs w:val="22"/>
              </w:rPr>
              <w:t>Укр</w:t>
            </w:r>
            <w:proofErr w:type="gramStart"/>
            <w:r w:rsidRPr="00196854">
              <w:rPr>
                <w:sz w:val="22"/>
                <w:szCs w:val="22"/>
              </w:rPr>
              <w:t>.н</w:t>
            </w:r>
            <w:proofErr w:type="gramEnd"/>
            <w:r w:rsidRPr="00196854">
              <w:rPr>
                <w:sz w:val="22"/>
                <w:szCs w:val="22"/>
              </w:rPr>
              <w:t>ар.песня</w:t>
            </w:r>
            <w:proofErr w:type="spellEnd"/>
            <w:r w:rsidRPr="00196854">
              <w:rPr>
                <w:sz w:val="22"/>
                <w:szCs w:val="22"/>
              </w:rPr>
              <w:t>,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Обр.Г. Лобачева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Продолжать учить петь выразительно, осмысливая характер песен, их содержание.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</w:t>
            </w:r>
            <w:proofErr w:type="gramStart"/>
            <w:r w:rsidRPr="00196854">
              <w:rPr>
                <w:sz w:val="22"/>
                <w:szCs w:val="22"/>
              </w:rPr>
              <w:t>тонко</w:t>
            </w:r>
            <w:proofErr w:type="gramEnd"/>
            <w:r w:rsidRPr="00196854">
              <w:rPr>
                <w:sz w:val="22"/>
                <w:szCs w:val="22"/>
              </w:rPr>
              <w:t xml:space="preserve"> реагировать на эмоциональную окрашенность песен.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rStyle w:val="c0"/>
                <w:color w:val="000000"/>
                <w:sz w:val="22"/>
                <w:szCs w:val="22"/>
              </w:rPr>
              <w:t xml:space="preserve"> Пение: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lastRenderedPageBreak/>
              <w:t>«Музыкальное эхо».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«Птичка-синичка».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Ритмическая минутка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«Я иду с цветами»</w:t>
            </w:r>
          </w:p>
          <w:p w:rsidR="00196854" w:rsidRPr="00196854" w:rsidRDefault="00196854" w:rsidP="005E3076">
            <w:pPr>
              <w:contextualSpacing/>
              <w:rPr>
                <w:rStyle w:val="c0"/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«Самая хорошая»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 xml:space="preserve"> В.Иванникова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lastRenderedPageBreak/>
              <w:t xml:space="preserve">Учить детей чувствовать </w:t>
            </w:r>
            <w:proofErr w:type="spellStart"/>
            <w:proofErr w:type="gramStart"/>
            <w:r w:rsidRPr="00196854">
              <w:rPr>
                <w:sz w:val="22"/>
                <w:szCs w:val="22"/>
              </w:rPr>
              <w:t>жанр-песни</w:t>
            </w:r>
            <w:proofErr w:type="spellEnd"/>
            <w:proofErr w:type="gramEnd"/>
            <w:r w:rsidRPr="00196854">
              <w:rPr>
                <w:sz w:val="22"/>
                <w:szCs w:val="22"/>
              </w:rPr>
              <w:t>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Отличать на слух правильное и неправильное исполнение товарищей.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lastRenderedPageBreak/>
              <w:t>Развивать эмоциональную отзывчивость на песни разного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lastRenderedPageBreak/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</w:t>
            </w:r>
            <w:proofErr w:type="gramStart"/>
            <w:r w:rsidRPr="00196854">
              <w:rPr>
                <w:sz w:val="22"/>
                <w:szCs w:val="22"/>
              </w:rPr>
              <w:t xml:space="preserve"> ?</w:t>
            </w:r>
            <w:proofErr w:type="gramEnd"/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2.Пение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«Музыкальное эхо»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«Качели»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«Самая хорошая»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В. Иванникова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Упражнять в умении удерживать интонацию на высоком звуке.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Следить за правильным дыханием.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Закреплять навык </w:t>
            </w:r>
            <w:proofErr w:type="spellStart"/>
            <w:r w:rsidRPr="00196854">
              <w:rPr>
                <w:sz w:val="22"/>
                <w:szCs w:val="22"/>
              </w:rPr>
              <w:t>звуковысотной</w:t>
            </w:r>
            <w:proofErr w:type="spellEnd"/>
            <w:r w:rsidRPr="00196854">
              <w:rPr>
                <w:sz w:val="22"/>
                <w:szCs w:val="22"/>
              </w:rPr>
              <w:t xml:space="preserve"> ориентировки.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i/>
                <w:iCs/>
                <w:color w:val="000000"/>
                <w:sz w:val="22"/>
                <w:szCs w:val="22"/>
              </w:rPr>
              <w:t xml:space="preserve"> Упражнения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196854">
              <w:rPr>
                <w:color w:val="000000"/>
                <w:sz w:val="22"/>
                <w:szCs w:val="22"/>
              </w:rPr>
              <w:t>Качели»,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муз. Е. Тиличеевой,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сл.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Долинова</w:t>
            </w:r>
            <w:proofErr w:type="spellEnd"/>
            <w:r w:rsidRPr="00196854">
              <w:rPr>
                <w:color w:val="000000"/>
                <w:sz w:val="22"/>
                <w:szCs w:val="22"/>
              </w:rPr>
              <w:t>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«А я по лугу»,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ар. мелодии;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i/>
                <w:iCs/>
                <w:color w:val="000000"/>
                <w:sz w:val="22"/>
                <w:szCs w:val="22"/>
              </w:rPr>
              <w:t>Песни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«Во поле береза стояла», рус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>ар. песня, обр. Н. Римского-Корсакова.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Добиваться, чтобы при самостоятельных поисках песенных импровизаций дети использовали свой музыкальный опыт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петь выразительно, осмысливая характер песен.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2. «Зайка, зайка где бывал</w:t>
            </w:r>
            <w:proofErr w:type="gramStart"/>
            <w:r w:rsidRPr="00196854">
              <w:rPr>
                <w:sz w:val="22"/>
                <w:szCs w:val="22"/>
              </w:rPr>
              <w:t xml:space="preserve"> ?</w:t>
            </w:r>
            <w:proofErr w:type="gramEnd"/>
            <w:r w:rsidRPr="00196854">
              <w:rPr>
                <w:sz w:val="22"/>
                <w:szCs w:val="22"/>
              </w:rPr>
              <w:t>»</w:t>
            </w:r>
          </w:p>
          <w:p w:rsidR="00196854" w:rsidRPr="00196854" w:rsidRDefault="00196854" w:rsidP="005E3076">
            <w:pPr>
              <w:contextualSpacing/>
            </w:pPr>
            <w:proofErr w:type="spellStart"/>
            <w:r w:rsidRPr="00196854">
              <w:rPr>
                <w:sz w:val="22"/>
                <w:szCs w:val="22"/>
              </w:rPr>
              <w:t>Бырченко</w:t>
            </w:r>
            <w:proofErr w:type="spellEnd"/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«Самая хорошая»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В.Иванникова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ладотональный слух,           используя вопросно-ответную форму.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Закреплять навык естественного звукообразования</w:t>
            </w:r>
            <w:proofErr w:type="gramStart"/>
            <w:r w:rsidRPr="00196854">
              <w:rPr>
                <w:sz w:val="22"/>
                <w:szCs w:val="22"/>
              </w:rPr>
              <w:t xml:space="preserve"> ,</w:t>
            </w:r>
            <w:proofErr w:type="gramEnd"/>
            <w:r w:rsidRPr="00196854">
              <w:rPr>
                <w:sz w:val="22"/>
                <w:szCs w:val="22"/>
              </w:rPr>
              <w:t>умение петь легко, свободно, без напряжения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3" w:rsidRPr="00196854" w:rsidRDefault="009E3A83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апрель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1.Что и как рассказывает музыка?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rStyle w:val="c0"/>
                <w:color w:val="000000"/>
                <w:sz w:val="22"/>
                <w:szCs w:val="22"/>
              </w:rPr>
              <w:t>«Во поле березка стояла»,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 xml:space="preserve">«Ходила </w:t>
            </w:r>
            <w:proofErr w:type="spellStart"/>
            <w:r w:rsidRPr="00196854">
              <w:rPr>
                <w:rStyle w:val="c0"/>
                <w:color w:val="000000"/>
                <w:sz w:val="22"/>
                <w:szCs w:val="22"/>
              </w:rPr>
              <w:t>младешенька</w:t>
            </w:r>
            <w:proofErr w:type="spellEnd"/>
            <w:r w:rsidRPr="00196854">
              <w:rPr>
                <w:rStyle w:val="c0"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196854">
              <w:rPr>
                <w:rStyle w:val="c0"/>
                <w:color w:val="000000"/>
                <w:sz w:val="22"/>
                <w:szCs w:val="22"/>
              </w:rPr>
              <w:t>борочку</w:t>
            </w:r>
            <w:proofErr w:type="spellEnd"/>
            <w:r w:rsidRPr="00196854">
              <w:rPr>
                <w:rStyle w:val="c0"/>
                <w:color w:val="000000"/>
                <w:sz w:val="22"/>
                <w:szCs w:val="22"/>
              </w:rPr>
              <w:t>» в обработке Н.Римского-Корсакова</w:t>
            </w:r>
          </w:p>
          <w:p w:rsidR="00196854" w:rsidRPr="00196854" w:rsidRDefault="00196854" w:rsidP="009E3A83">
            <w:pPr>
              <w:contextualSpacing/>
              <w:rPr>
                <w:bCs/>
                <w:iCs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«Музыкальное эхо» М.Андреевой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Петь выразительно передавая динамику не только от куплета к куплету, но по музыкальным фразам.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Пение песен по желанию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>Поощрять инициативу и творческие желания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1.Песня, танец, марш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>«Сеяли девушки»,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t xml:space="preserve">обр. И.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Кишко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Развивать у детей ладотональный слух.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Слышать  и точно передавать в пении </w:t>
            </w:r>
            <w:proofErr w:type="spellStart"/>
            <w:r w:rsidRPr="00196854">
              <w:rPr>
                <w:sz w:val="22"/>
                <w:szCs w:val="22"/>
              </w:rPr>
              <w:t>поступенное</w:t>
            </w:r>
            <w:proofErr w:type="spellEnd"/>
            <w:r w:rsidRPr="00196854">
              <w:rPr>
                <w:sz w:val="22"/>
                <w:szCs w:val="22"/>
              </w:rPr>
              <w:t xml:space="preserve"> движение мелодии.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Пение песен по желанию детей</w:t>
            </w:r>
            <w:proofErr w:type="gramStart"/>
            <w:r w:rsidRPr="0019685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при пении правильно, формировать 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1.Песня, танец, марш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 xml:space="preserve">«Праздник Победы», муз.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Парцхаладзе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Совершенствовать у детей умение чисто интонировать </w:t>
            </w:r>
            <w:proofErr w:type="spellStart"/>
            <w:r w:rsidRPr="00196854">
              <w:rPr>
                <w:sz w:val="22"/>
                <w:szCs w:val="22"/>
              </w:rPr>
              <w:t>поступенное</w:t>
            </w:r>
            <w:proofErr w:type="spellEnd"/>
            <w:r w:rsidRPr="00196854">
              <w:rPr>
                <w:sz w:val="22"/>
                <w:szCs w:val="22"/>
              </w:rPr>
              <w:t xml:space="preserve"> движение мелодии.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Пение песен по желанию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петь детей лёгким звуком в оживлённом темпе.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1.Песня, танец, марш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</w:rPr>
              <w:t xml:space="preserve">«Праздник Победы», муз. М. </w:t>
            </w:r>
            <w:proofErr w:type="spellStart"/>
            <w:r w:rsidRPr="00196854">
              <w:rPr>
                <w:color w:val="000000"/>
                <w:sz w:val="22"/>
                <w:szCs w:val="22"/>
              </w:rPr>
              <w:t>Парцхаладзе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детей точно воспроизводить ритмический рисунок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Пение песен по желанию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Учить петь выразительно, делать логические ударения в соответствии с текстом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146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83" w:rsidRPr="00196854" w:rsidRDefault="009E3A83" w:rsidP="009E3A83">
            <w:pPr>
              <w:ind w:left="-109" w:right="-108"/>
              <w:jc w:val="center"/>
            </w:pPr>
            <w:r w:rsidRPr="00196854">
              <w:rPr>
                <w:i/>
                <w:sz w:val="22"/>
                <w:szCs w:val="22"/>
              </w:rPr>
              <w:t>май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</w:pPr>
            <w:r w:rsidRPr="00196854">
              <w:rPr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1.Песня, танец, марш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rStyle w:val="c0"/>
                <w:color w:val="000000"/>
                <w:sz w:val="22"/>
                <w:szCs w:val="22"/>
              </w:rPr>
              <w:t xml:space="preserve"> Песенное творчество:</w:t>
            </w:r>
          </w:p>
          <w:p w:rsidR="00196854" w:rsidRPr="00196854" w:rsidRDefault="00196854" w:rsidP="005E3076">
            <w:pPr>
              <w:contextualSpacing/>
              <w:rPr>
                <w:rStyle w:val="c0"/>
                <w:color w:val="000000"/>
              </w:rPr>
            </w:pPr>
            <w:r w:rsidRPr="00196854">
              <w:rPr>
                <w:rStyle w:val="c0"/>
                <w:color w:val="000000"/>
                <w:sz w:val="22"/>
                <w:szCs w:val="22"/>
              </w:rPr>
              <w:t>«Весной» Г.Зингера</w:t>
            </w:r>
          </w:p>
          <w:p w:rsidR="00196854" w:rsidRPr="00196854" w:rsidRDefault="00196854" w:rsidP="009E3A83">
            <w:pPr>
              <w:contextualSpacing/>
              <w:rPr>
                <w:bCs/>
                <w:iCs/>
              </w:rPr>
            </w:pPr>
            <w:r w:rsidRPr="00196854">
              <w:rPr>
                <w:i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color w:val="000000"/>
                <w:sz w:val="22"/>
                <w:szCs w:val="22"/>
              </w:rPr>
              <w:lastRenderedPageBreak/>
              <w:t xml:space="preserve">Учить петь выразительно, передавая характер песни в </w:t>
            </w:r>
            <w:proofErr w:type="gramStart"/>
            <w:r w:rsidRPr="00196854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196854">
              <w:rPr>
                <w:color w:val="000000"/>
                <w:sz w:val="22"/>
                <w:szCs w:val="22"/>
              </w:rPr>
              <w:t xml:space="preserve">  а также смену темпа в запеве и припеве.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lastRenderedPageBreak/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1.Песня, танец, марш</w:t>
            </w:r>
          </w:p>
          <w:p w:rsidR="00196854" w:rsidRPr="00196854" w:rsidRDefault="00196854" w:rsidP="005E3076">
            <w:pPr>
              <w:contextualSpacing/>
              <w:rPr>
                <w:color w:val="000000"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rStyle w:val="c0"/>
                <w:color w:val="000000"/>
                <w:sz w:val="22"/>
                <w:szCs w:val="22"/>
              </w:rPr>
              <w:t xml:space="preserve">«Дождик», русская народная </w:t>
            </w:r>
            <w:proofErr w:type="spellStart"/>
            <w:r w:rsidRPr="00196854">
              <w:rPr>
                <w:rStyle w:val="c0"/>
                <w:color w:val="000000"/>
                <w:sz w:val="22"/>
                <w:szCs w:val="22"/>
              </w:rPr>
              <w:t>попевка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Работать над расширением диапазона детского голоса.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Способствовать выравниванию его звучания при переходе от </w:t>
            </w:r>
            <w:proofErr w:type="gramStart"/>
            <w:r w:rsidRPr="00196854">
              <w:rPr>
                <w:sz w:val="22"/>
                <w:szCs w:val="22"/>
              </w:rPr>
              <w:t>высоких</w:t>
            </w:r>
            <w:proofErr w:type="gramEnd"/>
            <w:r w:rsidRPr="00196854">
              <w:rPr>
                <w:sz w:val="22"/>
                <w:szCs w:val="22"/>
              </w:rPr>
              <w:t xml:space="preserve"> к низким звукам и наоборот.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1.Всем нужны друзья</w:t>
            </w:r>
          </w:p>
          <w:p w:rsidR="00196854" w:rsidRPr="00196854" w:rsidRDefault="00196854" w:rsidP="005E3076">
            <w:pPr>
              <w:contextualSpacing/>
              <w:rPr>
                <w:bCs/>
                <w:iCs/>
              </w:rPr>
            </w:pPr>
            <w:r w:rsidRPr="00196854">
              <w:rPr>
                <w:sz w:val="22"/>
                <w:szCs w:val="22"/>
              </w:rPr>
              <w:t>2.</w:t>
            </w:r>
            <w:r w:rsidRPr="00196854">
              <w:rPr>
                <w:color w:val="000000"/>
                <w:sz w:val="22"/>
                <w:szCs w:val="22"/>
                <w:shd w:val="clear" w:color="auto" w:fill="FFFFFF"/>
              </w:rPr>
              <w:t xml:space="preserve"> Репертуар по выбору музыкального руководителя и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Содействовать развитию у детей музыкальной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  <w:tr w:rsidR="009E3A83" w:rsidRPr="00196854" w:rsidTr="009E3A83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196854">
            <w:pPr>
              <w:ind w:left="-142" w:right="-108"/>
              <w:jc w:val="center"/>
              <w:rPr>
                <w:lang w:val="en-US"/>
              </w:rPr>
            </w:pPr>
            <w:r w:rsidRPr="00196854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bookmarkStart w:id="0" w:name="_GoBack"/>
            <w:bookmarkEnd w:id="0"/>
            <w:r w:rsidRPr="00196854">
              <w:rPr>
                <w:sz w:val="22"/>
                <w:szCs w:val="22"/>
              </w:rPr>
              <w:t>Отчетный концерт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Воспитывать у детей чувство дружбы.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 xml:space="preserve">Учить петь выразительно. </w:t>
            </w:r>
          </w:p>
          <w:p w:rsidR="00196854" w:rsidRPr="00196854" w:rsidRDefault="00196854" w:rsidP="005E3076">
            <w:pPr>
              <w:contextualSpacing/>
            </w:pPr>
            <w:r w:rsidRPr="00196854">
              <w:rPr>
                <w:sz w:val="22"/>
                <w:szCs w:val="22"/>
              </w:rPr>
              <w:t>Мимикой, жестами, интонацией, динамикой передавать содержание и характер песен.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4" w:rsidRPr="00196854" w:rsidRDefault="00196854" w:rsidP="005E3076">
            <w:pPr>
              <w:jc w:val="center"/>
            </w:pPr>
            <w:r w:rsidRPr="00196854">
              <w:rPr>
                <w:sz w:val="22"/>
                <w:szCs w:val="22"/>
              </w:rPr>
              <w:t>25-30</w:t>
            </w:r>
            <w:r w:rsidRPr="00196854">
              <w:rPr>
                <w:sz w:val="22"/>
                <w:szCs w:val="22"/>
                <w:lang w:val="en-US"/>
              </w:rPr>
              <w:t xml:space="preserve"> </w:t>
            </w:r>
            <w:r w:rsidRPr="00196854">
              <w:rPr>
                <w:sz w:val="22"/>
                <w:szCs w:val="22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Групповая</w:t>
            </w:r>
          </w:p>
          <w:p w:rsidR="00196854" w:rsidRPr="00196854" w:rsidRDefault="00196854" w:rsidP="009E3A83">
            <w:pPr>
              <w:ind w:left="-109" w:right="-108"/>
              <w:jc w:val="center"/>
            </w:pPr>
            <w:r w:rsidRPr="00196854">
              <w:rPr>
                <w:sz w:val="22"/>
                <w:szCs w:val="22"/>
              </w:rPr>
              <w:t>индивидуальная</w:t>
            </w:r>
          </w:p>
        </w:tc>
      </w:tr>
    </w:tbl>
    <w:p w:rsidR="005E3076" w:rsidRPr="00081E9B" w:rsidRDefault="005E3076" w:rsidP="005E3076">
      <w:pPr>
        <w:spacing w:line="360" w:lineRule="auto"/>
        <w:contextualSpacing/>
        <w:jc w:val="both"/>
        <w:rPr>
          <w:b/>
          <w:caps/>
        </w:rPr>
      </w:pPr>
      <w:r w:rsidRPr="00081E9B">
        <w:rPr>
          <w:b/>
          <w:caps/>
        </w:rPr>
        <w:t>Методическое обеспечение.</w:t>
      </w:r>
    </w:p>
    <w:tbl>
      <w:tblPr>
        <w:tblStyle w:val="af0"/>
        <w:tblW w:w="11023" w:type="dxa"/>
        <w:tblLook w:val="04A0"/>
      </w:tblPr>
      <w:tblGrid>
        <w:gridCol w:w="2093"/>
        <w:gridCol w:w="8930"/>
      </w:tblGrid>
      <w:tr w:rsidR="005E3076" w:rsidTr="005E3076">
        <w:tc>
          <w:tcPr>
            <w:tcW w:w="2093" w:type="dxa"/>
          </w:tcPr>
          <w:p w:rsidR="005E3076" w:rsidRPr="004F7100" w:rsidRDefault="005E3076" w:rsidP="005E3076">
            <w:pPr>
              <w:pStyle w:val="a6"/>
              <w:contextualSpacing/>
              <w:rPr>
                <w:b/>
                <w:bCs/>
                <w:sz w:val="24"/>
              </w:rPr>
            </w:pPr>
            <w:r w:rsidRPr="004F7100">
              <w:rPr>
                <w:b/>
                <w:bCs/>
                <w:sz w:val="24"/>
              </w:rPr>
              <w:t>Основная форма организации</w:t>
            </w:r>
          </w:p>
        </w:tc>
        <w:tc>
          <w:tcPr>
            <w:tcW w:w="8930" w:type="dxa"/>
          </w:tcPr>
          <w:p w:rsidR="005E3076" w:rsidRPr="00FC050B" w:rsidRDefault="005E3076" w:rsidP="005E3076">
            <w:pPr>
              <w:pStyle w:val="a6"/>
              <w:numPr>
                <w:ilvl w:val="0"/>
                <w:numId w:val="37"/>
              </w:numPr>
              <w:ind w:left="459" w:hanging="425"/>
              <w:contextualSpacing/>
              <w:rPr>
                <w:sz w:val="24"/>
              </w:rPr>
            </w:pPr>
            <w:r>
              <w:rPr>
                <w:sz w:val="24"/>
              </w:rPr>
              <w:t>групповая;</w:t>
            </w:r>
          </w:p>
          <w:p w:rsidR="005E3076" w:rsidRPr="002D7CA1" w:rsidRDefault="005E3076" w:rsidP="005E3076">
            <w:pPr>
              <w:pStyle w:val="a6"/>
              <w:numPr>
                <w:ilvl w:val="0"/>
                <w:numId w:val="37"/>
              </w:numPr>
              <w:ind w:left="459" w:hanging="425"/>
              <w:contextualSpacing/>
              <w:rPr>
                <w:sz w:val="24"/>
              </w:rPr>
            </w:pPr>
            <w:r>
              <w:rPr>
                <w:sz w:val="24"/>
              </w:rPr>
              <w:t>индивидуальная  работа.</w:t>
            </w:r>
          </w:p>
        </w:tc>
      </w:tr>
      <w:tr w:rsidR="005E3076" w:rsidTr="005E3076">
        <w:tc>
          <w:tcPr>
            <w:tcW w:w="2093" w:type="dxa"/>
          </w:tcPr>
          <w:p w:rsidR="005E3076" w:rsidRPr="00FC050B" w:rsidRDefault="005E3076" w:rsidP="005E307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FC050B">
              <w:rPr>
                <w:b/>
              </w:rPr>
              <w:t>Методы обучения</w:t>
            </w:r>
          </w:p>
        </w:tc>
        <w:tc>
          <w:tcPr>
            <w:tcW w:w="8930" w:type="dxa"/>
          </w:tcPr>
          <w:p w:rsidR="005E3076" w:rsidRPr="00FC050B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 w:rsidRPr="00FC050B">
              <w:t>наглядный (наглядно-слуховой, наглядно-зрительный)</w:t>
            </w:r>
            <w:r>
              <w:t>;</w:t>
            </w:r>
          </w:p>
          <w:p w:rsidR="005E3076" w:rsidRPr="00FC050B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 w:rsidRPr="00FC050B">
              <w:t>словесный</w:t>
            </w:r>
            <w:r>
              <w:t>;</w:t>
            </w:r>
          </w:p>
          <w:p w:rsidR="005E3076" w:rsidRPr="00FC050B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 w:rsidRPr="00FC050B">
              <w:t>практический</w:t>
            </w:r>
            <w:r>
              <w:t>.</w:t>
            </w:r>
          </w:p>
        </w:tc>
      </w:tr>
      <w:tr w:rsidR="005E3076" w:rsidTr="005E3076">
        <w:tc>
          <w:tcPr>
            <w:tcW w:w="2093" w:type="dxa"/>
          </w:tcPr>
          <w:p w:rsidR="005E3076" w:rsidRPr="00FC050B" w:rsidRDefault="005E3076" w:rsidP="005E307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Pr="00FC050B">
              <w:rPr>
                <w:b/>
              </w:rPr>
              <w:t>риемы обучения</w:t>
            </w:r>
          </w:p>
        </w:tc>
        <w:tc>
          <w:tcPr>
            <w:tcW w:w="8930" w:type="dxa"/>
          </w:tcPr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игры;</w:t>
            </w:r>
          </w:p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упражнения;</w:t>
            </w:r>
          </w:p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работа по образцу;</w:t>
            </w:r>
          </w:p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практические задания;</w:t>
            </w:r>
          </w:p>
          <w:p w:rsidR="005E3076" w:rsidRPr="00FC050B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беседа, рассказ.</w:t>
            </w:r>
          </w:p>
        </w:tc>
      </w:tr>
      <w:tr w:rsidR="005E3076" w:rsidTr="005E3076">
        <w:tc>
          <w:tcPr>
            <w:tcW w:w="2093" w:type="dxa"/>
          </w:tcPr>
          <w:p w:rsidR="005E3076" w:rsidRDefault="005E3076" w:rsidP="005E307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Методическое и дидактическое обеспечение программы</w:t>
            </w:r>
          </w:p>
        </w:tc>
        <w:tc>
          <w:tcPr>
            <w:tcW w:w="8930" w:type="dxa"/>
          </w:tcPr>
          <w:p w:rsidR="005E3076" w:rsidRPr="00D8498D" w:rsidRDefault="005E3076" w:rsidP="005E3076">
            <w:pPr>
              <w:pStyle w:val="a3"/>
              <w:numPr>
                <w:ilvl w:val="0"/>
                <w:numId w:val="40"/>
              </w:numPr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занятий;</w:t>
            </w:r>
          </w:p>
          <w:p w:rsidR="005E3076" w:rsidRDefault="00B052F9" w:rsidP="005E3076">
            <w:pPr>
              <w:pStyle w:val="a3"/>
              <w:numPr>
                <w:ilvl w:val="0"/>
                <w:numId w:val="40"/>
              </w:numPr>
              <w:ind w:left="459" w:hanging="425"/>
              <w:jc w:val="both"/>
              <w:rPr>
                <w:sz w:val="24"/>
                <w:szCs w:val="24"/>
              </w:rPr>
            </w:pPr>
            <w:hyperlink r:id="rId8" w:tgtFrame="_blank" w:history="1">
              <w:r w:rsidR="005E3076">
                <w:rPr>
                  <w:sz w:val="24"/>
                  <w:szCs w:val="24"/>
                </w:rPr>
                <w:t>к</w:t>
              </w:r>
              <w:r w:rsidR="005E3076" w:rsidRPr="00081E9B">
                <w:rPr>
                  <w:sz w:val="24"/>
                  <w:szCs w:val="24"/>
                </w:rPr>
                <w:t>артотека</w:t>
              </w:r>
            </w:hyperlink>
            <w:r w:rsidR="005E3076" w:rsidRPr="00081E9B">
              <w:rPr>
                <w:sz w:val="24"/>
                <w:szCs w:val="24"/>
              </w:rPr>
              <w:t xml:space="preserve"> пальчиковых игр, физкультминуток, </w:t>
            </w:r>
            <w:r w:rsidR="005E3076">
              <w:rPr>
                <w:sz w:val="24"/>
                <w:szCs w:val="24"/>
              </w:rPr>
              <w:t>дыхательных и артикуляционных гимнастик;</w:t>
            </w:r>
          </w:p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т</w:t>
            </w:r>
            <w:r w:rsidRPr="00081E9B">
              <w:t>ематические иллюстрации</w:t>
            </w:r>
            <w:r>
              <w:t>;</w:t>
            </w:r>
          </w:p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 xml:space="preserve">картотека </w:t>
            </w:r>
            <w:proofErr w:type="spellStart"/>
            <w:r>
              <w:t>распевок</w:t>
            </w:r>
            <w:proofErr w:type="spellEnd"/>
            <w:r>
              <w:t>, нотного материала</w:t>
            </w:r>
            <w:r w:rsidR="0004328F">
              <w:t>;</w:t>
            </w:r>
          </w:p>
          <w:p w:rsidR="0004328F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картотека скороговорок,</w:t>
            </w:r>
          </w:p>
          <w:p w:rsidR="0004328F" w:rsidRPr="0004328F" w:rsidRDefault="0004328F" w:rsidP="0004328F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музыкальные дидактические игры;</w:t>
            </w:r>
            <w:r w:rsidR="005E3076">
              <w:t xml:space="preserve"> </w:t>
            </w:r>
          </w:p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аудио- и фонотека;</w:t>
            </w:r>
          </w:p>
          <w:p w:rsidR="0004328F" w:rsidRDefault="0004328F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r>
              <w:t>портреты композиторов;</w:t>
            </w:r>
          </w:p>
          <w:p w:rsidR="005E3076" w:rsidRDefault="005E3076" w:rsidP="005E30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5"/>
              <w:contextualSpacing/>
              <w:jc w:val="both"/>
            </w:pPr>
            <w:proofErr w:type="spellStart"/>
            <w:r>
              <w:t>мультимедийные</w:t>
            </w:r>
            <w:proofErr w:type="spellEnd"/>
            <w:r>
              <w:t xml:space="preserve"> материалы. </w:t>
            </w:r>
          </w:p>
        </w:tc>
      </w:tr>
      <w:tr w:rsidR="005E3076" w:rsidTr="005E3076">
        <w:tc>
          <w:tcPr>
            <w:tcW w:w="2093" w:type="dxa"/>
          </w:tcPr>
          <w:p w:rsidR="005E3076" w:rsidRPr="00FC050B" w:rsidRDefault="005E3076" w:rsidP="005E3076">
            <w:pPr>
              <w:pStyle w:val="ab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50B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программы</w:t>
            </w:r>
          </w:p>
          <w:p w:rsidR="005E3076" w:rsidRDefault="005E3076" w:rsidP="005E3076">
            <w:pPr>
              <w:pStyle w:val="a6"/>
              <w:contextualSpacing/>
              <w:rPr>
                <w:b/>
                <w:bCs/>
                <w:sz w:val="24"/>
              </w:rPr>
            </w:pPr>
          </w:p>
        </w:tc>
        <w:tc>
          <w:tcPr>
            <w:tcW w:w="8930" w:type="dxa"/>
          </w:tcPr>
          <w:p w:rsidR="0004328F" w:rsidRPr="00C44230" w:rsidRDefault="0004328F" w:rsidP="0004328F">
            <w:pPr>
              <w:widowControl w:val="0"/>
              <w:numPr>
                <w:ilvl w:val="0"/>
                <w:numId w:val="36"/>
              </w:numPr>
              <w:tabs>
                <w:tab w:val="clear" w:pos="980"/>
                <w:tab w:val="left" w:pos="459"/>
              </w:tabs>
              <w:autoSpaceDE w:val="0"/>
              <w:autoSpaceDN w:val="0"/>
              <w:adjustRightInd w:val="0"/>
              <w:ind w:left="459" w:hanging="425"/>
              <w:contextualSpacing/>
              <w:jc w:val="both"/>
            </w:pPr>
            <w:r w:rsidRPr="00C44230">
              <w:t>атрибуты для занятий (шумовые инструменты, музыкально – дидактические игры, пособия)</w:t>
            </w:r>
          </w:p>
          <w:p w:rsidR="0004328F" w:rsidRPr="00C44230" w:rsidRDefault="0004328F" w:rsidP="0004328F">
            <w:pPr>
              <w:widowControl w:val="0"/>
              <w:numPr>
                <w:ilvl w:val="0"/>
                <w:numId w:val="36"/>
              </w:numPr>
              <w:tabs>
                <w:tab w:val="clear" w:pos="980"/>
                <w:tab w:val="left" w:pos="459"/>
              </w:tabs>
              <w:autoSpaceDE w:val="0"/>
              <w:autoSpaceDN w:val="0"/>
              <w:adjustRightInd w:val="0"/>
              <w:ind w:left="459" w:hanging="425"/>
              <w:contextualSpacing/>
              <w:jc w:val="both"/>
            </w:pPr>
            <w:r w:rsidRPr="00C44230">
              <w:t>звуковоспроизводящая аппаратура (</w:t>
            </w:r>
            <w:proofErr w:type="spellStart"/>
            <w:r w:rsidRPr="00C44230">
              <w:t>аудиомагнитофон</w:t>
            </w:r>
            <w:proofErr w:type="spellEnd"/>
            <w:r w:rsidRPr="00C44230">
              <w:t>, ноутбук, микрофон, кассеты и С</w:t>
            </w:r>
            <w:proofErr w:type="gramStart"/>
            <w:r w:rsidRPr="00C44230">
              <w:rPr>
                <w:lang w:val="en-US"/>
              </w:rPr>
              <w:t>D</w:t>
            </w:r>
            <w:proofErr w:type="gramEnd"/>
            <w:r w:rsidRPr="00C44230">
              <w:t>-диски – чистые и с записями музыкального материала)</w:t>
            </w:r>
          </w:p>
          <w:p w:rsidR="0004328F" w:rsidRPr="00C44230" w:rsidRDefault="0004328F" w:rsidP="0004328F">
            <w:pPr>
              <w:widowControl w:val="0"/>
              <w:numPr>
                <w:ilvl w:val="0"/>
                <w:numId w:val="36"/>
              </w:numPr>
              <w:tabs>
                <w:tab w:val="clear" w:pos="980"/>
                <w:tab w:val="left" w:pos="459"/>
              </w:tabs>
              <w:autoSpaceDE w:val="0"/>
              <w:autoSpaceDN w:val="0"/>
              <w:adjustRightInd w:val="0"/>
              <w:ind w:left="459" w:hanging="425"/>
              <w:contextualSpacing/>
              <w:jc w:val="both"/>
            </w:pPr>
            <w:r w:rsidRPr="00C44230">
              <w:t>сценические костюмы, необходимые для создания образа и становления маленького артиста.</w:t>
            </w:r>
          </w:p>
          <w:p w:rsidR="005E3076" w:rsidRPr="0004328F" w:rsidRDefault="0004328F" w:rsidP="0004328F">
            <w:pPr>
              <w:widowControl w:val="0"/>
              <w:numPr>
                <w:ilvl w:val="0"/>
                <w:numId w:val="36"/>
              </w:numPr>
              <w:tabs>
                <w:tab w:val="clear" w:pos="980"/>
                <w:tab w:val="left" w:pos="459"/>
              </w:tabs>
              <w:autoSpaceDE w:val="0"/>
              <w:autoSpaceDN w:val="0"/>
              <w:adjustRightInd w:val="0"/>
              <w:ind w:left="34" w:firstLine="0"/>
              <w:contextualSpacing/>
            </w:pPr>
            <w:r w:rsidRPr="00C44230">
              <w:t>песенный репертуар</w:t>
            </w:r>
            <w:r>
              <w:t>.</w:t>
            </w:r>
          </w:p>
        </w:tc>
      </w:tr>
      <w:tr w:rsidR="005E3076" w:rsidTr="005E3076">
        <w:tc>
          <w:tcPr>
            <w:tcW w:w="2093" w:type="dxa"/>
          </w:tcPr>
          <w:p w:rsidR="005E3076" w:rsidRPr="00FC050B" w:rsidRDefault="005E3076" w:rsidP="005E3076">
            <w:pPr>
              <w:pStyle w:val="ab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8930" w:type="dxa"/>
          </w:tcPr>
          <w:p w:rsidR="005E3076" w:rsidRDefault="005E3076" w:rsidP="005E3076">
            <w:pPr>
              <w:pStyle w:val="c28"/>
              <w:numPr>
                <w:ilvl w:val="0"/>
                <w:numId w:val="41"/>
              </w:numPr>
              <w:spacing w:before="0" w:beforeAutospacing="0" w:after="0" w:afterAutospacing="0"/>
              <w:ind w:left="459" w:hanging="425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п</w:t>
            </w:r>
            <w:r w:rsidRPr="00081E9B">
              <w:rPr>
                <w:rFonts w:eastAsiaTheme="minorEastAsia"/>
                <w:shd w:val="clear" w:color="auto" w:fill="FFFFFF"/>
              </w:rPr>
              <w:t>ромежуточн</w:t>
            </w:r>
            <w:r>
              <w:rPr>
                <w:rFonts w:eastAsiaTheme="minorEastAsia"/>
                <w:shd w:val="clear" w:color="auto" w:fill="FFFFFF"/>
              </w:rPr>
              <w:t>ый;</w:t>
            </w:r>
          </w:p>
          <w:p w:rsidR="005E3076" w:rsidRPr="0013500D" w:rsidRDefault="005E3076" w:rsidP="005E3076">
            <w:pPr>
              <w:pStyle w:val="c28"/>
              <w:numPr>
                <w:ilvl w:val="0"/>
                <w:numId w:val="41"/>
              </w:numPr>
              <w:spacing w:before="0" w:beforeAutospacing="0" w:after="0" w:afterAutospacing="0"/>
              <w:ind w:left="459" w:hanging="425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081E9B">
              <w:rPr>
                <w:rFonts w:eastAsiaTheme="minorEastAsia"/>
                <w:shd w:val="clear" w:color="auto" w:fill="FFFFFF"/>
              </w:rPr>
              <w:t>итогов</w:t>
            </w:r>
            <w:r>
              <w:rPr>
                <w:rFonts w:eastAsiaTheme="minorEastAsia"/>
                <w:shd w:val="clear" w:color="auto" w:fill="FFFFFF"/>
              </w:rPr>
              <w:t>ый.</w:t>
            </w:r>
          </w:p>
        </w:tc>
      </w:tr>
      <w:tr w:rsidR="005E3076" w:rsidTr="005E3076">
        <w:tc>
          <w:tcPr>
            <w:tcW w:w="2093" w:type="dxa"/>
          </w:tcPr>
          <w:p w:rsidR="005E3076" w:rsidRDefault="005E3076" w:rsidP="005E3076">
            <w:pPr>
              <w:pStyle w:val="ab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8930" w:type="dxa"/>
          </w:tcPr>
          <w:p w:rsidR="005E3076" w:rsidRPr="0013500D" w:rsidRDefault="005E3076" w:rsidP="005E3076">
            <w:pPr>
              <w:pStyle w:val="c28"/>
              <w:numPr>
                <w:ilvl w:val="0"/>
                <w:numId w:val="41"/>
              </w:numPr>
              <w:spacing w:before="0" w:beforeAutospacing="0" w:after="0" w:afterAutospacing="0"/>
              <w:ind w:left="459" w:hanging="425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13500D">
              <w:rPr>
                <w:rFonts w:eastAsiaTheme="minorEastAsia"/>
                <w:shd w:val="clear" w:color="auto" w:fill="FFFFFF"/>
              </w:rPr>
              <w:t xml:space="preserve">педагогическое наблюдение; </w:t>
            </w:r>
          </w:p>
          <w:p w:rsidR="005E3076" w:rsidRDefault="005E3076" w:rsidP="005E3076">
            <w:pPr>
              <w:pStyle w:val="c28"/>
              <w:numPr>
                <w:ilvl w:val="0"/>
                <w:numId w:val="41"/>
              </w:numPr>
              <w:spacing w:before="0" w:beforeAutospacing="0" w:after="0" w:afterAutospacing="0"/>
              <w:ind w:left="459" w:hanging="425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13500D">
              <w:rPr>
                <w:rFonts w:eastAsiaTheme="minorEastAsia"/>
                <w:shd w:val="clear" w:color="auto" w:fill="FFFFFF"/>
              </w:rPr>
              <w:t>педагогический анализ результатов</w:t>
            </w:r>
            <w:r w:rsidRPr="00081E9B">
              <w:rPr>
                <w:rFonts w:eastAsiaTheme="minorEastAsia"/>
                <w:shd w:val="clear" w:color="auto" w:fill="FFFFFF"/>
              </w:rPr>
              <w:t xml:space="preserve"> активности обучающихся на занятиях, выполняемых ими заданий.</w:t>
            </w:r>
          </w:p>
        </w:tc>
      </w:tr>
    </w:tbl>
    <w:p w:rsidR="005E3076" w:rsidRDefault="005E3076" w:rsidP="005E3076">
      <w:pPr>
        <w:pStyle w:val="a6"/>
        <w:spacing w:line="360" w:lineRule="auto"/>
        <w:contextualSpacing/>
        <w:rPr>
          <w:b/>
          <w:bCs/>
          <w:sz w:val="24"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Default="005E3076" w:rsidP="005E3076">
      <w:pPr>
        <w:spacing w:line="360" w:lineRule="auto"/>
        <w:contextualSpacing/>
        <w:jc w:val="both"/>
        <w:rPr>
          <w:b/>
          <w:caps/>
        </w:rPr>
      </w:pPr>
    </w:p>
    <w:p w:rsidR="005E3076" w:rsidRPr="00081E9B" w:rsidRDefault="005E3076" w:rsidP="005E3076">
      <w:pPr>
        <w:spacing w:line="360" w:lineRule="auto"/>
        <w:contextualSpacing/>
        <w:jc w:val="both"/>
        <w:rPr>
          <w:b/>
          <w:caps/>
        </w:rPr>
      </w:pPr>
      <w:r w:rsidRPr="00081E9B">
        <w:rPr>
          <w:b/>
          <w:caps/>
        </w:rPr>
        <w:t>Информационное обеспечение программы.</w:t>
      </w:r>
    </w:p>
    <w:p w:rsidR="00096B06" w:rsidRPr="00430CC0" w:rsidRDefault="00096B06" w:rsidP="0004328F">
      <w:pPr>
        <w:pStyle w:val="c1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Style w:val="c0"/>
          <w:color w:val="000000"/>
          <w:u w:val="single"/>
        </w:rPr>
      </w:pPr>
      <w:proofErr w:type="spellStart"/>
      <w:r w:rsidRPr="00430CC0">
        <w:rPr>
          <w:rStyle w:val="c0"/>
          <w:color w:val="000000"/>
          <w:u w:val="single"/>
        </w:rPr>
        <w:t>Арсеневская</w:t>
      </w:r>
      <w:proofErr w:type="spellEnd"/>
      <w:r w:rsidRPr="00430CC0">
        <w:rPr>
          <w:rStyle w:val="c0"/>
          <w:color w:val="000000"/>
          <w:u w:val="single"/>
        </w:rPr>
        <w:t xml:space="preserve"> О.Н.. Система музыкально-оздоровительной работы в детском саду: занятия, игры, упражнения/авт.-сост. </w:t>
      </w:r>
      <w:proofErr w:type="spellStart"/>
      <w:r w:rsidRPr="00430CC0">
        <w:rPr>
          <w:rStyle w:val="c0"/>
          <w:color w:val="000000"/>
          <w:u w:val="single"/>
        </w:rPr>
        <w:t>О.Н.Арсеневская</w:t>
      </w:r>
      <w:proofErr w:type="spellEnd"/>
      <w:r w:rsidRPr="00430CC0">
        <w:rPr>
          <w:rStyle w:val="c0"/>
          <w:color w:val="000000"/>
          <w:u w:val="single"/>
        </w:rPr>
        <w:t>.- Изд.2-е</w:t>
      </w:r>
      <w:proofErr w:type="gramStart"/>
      <w:r w:rsidRPr="00430CC0">
        <w:rPr>
          <w:rStyle w:val="c0"/>
          <w:color w:val="000000"/>
          <w:u w:val="single"/>
        </w:rPr>
        <w:t>.-</w:t>
      </w:r>
      <w:proofErr w:type="gramEnd"/>
      <w:r w:rsidRPr="00430CC0">
        <w:rPr>
          <w:rStyle w:val="c0"/>
          <w:color w:val="000000"/>
          <w:u w:val="single"/>
        </w:rPr>
        <w:t>Волгоград:Учитель,2013-204 с.</w:t>
      </w:r>
    </w:p>
    <w:p w:rsidR="00216010" w:rsidRPr="00C44230" w:rsidRDefault="00B76696" w:rsidP="0004328F">
      <w:pPr>
        <w:pStyle w:val="c1"/>
        <w:numPr>
          <w:ilvl w:val="0"/>
          <w:numId w:val="42"/>
        </w:numPr>
        <w:spacing w:before="0" w:beforeAutospacing="0" w:after="0" w:afterAutospacing="0" w:line="360" w:lineRule="auto"/>
        <w:jc w:val="both"/>
      </w:pPr>
      <w:r>
        <w:rPr>
          <w:shd w:val="clear" w:color="auto" w:fill="FFFFFF"/>
        </w:rPr>
        <w:t xml:space="preserve">Груздова И.В. </w:t>
      </w:r>
      <w:r w:rsidR="00216010" w:rsidRPr="00C44230">
        <w:rPr>
          <w:shd w:val="clear" w:color="auto" w:fill="FFFFFF"/>
        </w:rPr>
        <w:t xml:space="preserve">Развитие эмоциональной отзывчивости на музыку у дошкольников в условиях </w:t>
      </w:r>
      <w:r>
        <w:rPr>
          <w:shd w:val="clear" w:color="auto" w:fill="FFFFFF"/>
        </w:rPr>
        <w:t>музыкально-игровой деятельности.</w:t>
      </w:r>
      <w:r w:rsidR="00216010" w:rsidRPr="00C44230">
        <w:rPr>
          <w:shd w:val="clear" w:color="auto" w:fill="FFFFFF"/>
        </w:rPr>
        <w:t xml:space="preserve"> - Тольятти: ТГУ, 2010 г.</w:t>
      </w:r>
    </w:p>
    <w:p w:rsidR="009A3649" w:rsidRPr="00C44230" w:rsidRDefault="009A3649" w:rsidP="0004328F">
      <w:pPr>
        <w:pStyle w:val="a3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C44230">
        <w:rPr>
          <w:rStyle w:val="c0"/>
          <w:color w:val="000000"/>
        </w:rPr>
        <w:t>Кононова Н.Г. Обучение дошкольников игре на детских музыкальных инструментах.</w:t>
      </w:r>
      <w:r w:rsidR="00A94C6B">
        <w:rPr>
          <w:rStyle w:val="c0"/>
          <w:color w:val="000000"/>
        </w:rPr>
        <w:t>, М.: Просвещение, 1990</w:t>
      </w:r>
      <w:r w:rsidR="002B2B04">
        <w:rPr>
          <w:rStyle w:val="c0"/>
          <w:color w:val="000000"/>
        </w:rPr>
        <w:t xml:space="preserve"> г. -159 </w:t>
      </w:r>
      <w:proofErr w:type="gramStart"/>
      <w:r w:rsidR="002B2B04">
        <w:rPr>
          <w:rStyle w:val="c0"/>
          <w:color w:val="000000"/>
        </w:rPr>
        <w:t>с</w:t>
      </w:r>
      <w:proofErr w:type="gramEnd"/>
      <w:r w:rsidR="002B2B04">
        <w:rPr>
          <w:rStyle w:val="c0"/>
          <w:color w:val="000000"/>
        </w:rPr>
        <w:t>.</w:t>
      </w:r>
    </w:p>
    <w:p w:rsidR="009A3649" w:rsidRPr="00430CC0" w:rsidRDefault="009A3649" w:rsidP="0004328F">
      <w:pPr>
        <w:pStyle w:val="a3"/>
        <w:numPr>
          <w:ilvl w:val="0"/>
          <w:numId w:val="42"/>
        </w:numPr>
        <w:spacing w:line="360" w:lineRule="auto"/>
        <w:jc w:val="both"/>
        <w:rPr>
          <w:color w:val="000000"/>
          <w:u w:val="single"/>
        </w:rPr>
      </w:pPr>
      <w:proofErr w:type="spellStart"/>
      <w:r w:rsidRPr="00430CC0">
        <w:rPr>
          <w:rStyle w:val="c0"/>
          <w:color w:val="000000"/>
          <w:u w:val="single"/>
        </w:rPr>
        <w:t>Радынова</w:t>
      </w:r>
      <w:proofErr w:type="spellEnd"/>
      <w:r w:rsidRPr="00430CC0">
        <w:rPr>
          <w:rStyle w:val="c0"/>
          <w:color w:val="000000"/>
          <w:u w:val="single"/>
        </w:rPr>
        <w:t xml:space="preserve"> О.П. Беседы о музыкальных инструментах. Учебное пособие к программе музыкального развития дошкольного и младшего школьного возраста </w:t>
      </w:r>
      <w:r w:rsidR="00972670" w:rsidRPr="00430CC0">
        <w:rPr>
          <w:rStyle w:val="c0"/>
          <w:color w:val="000000"/>
          <w:u w:val="single"/>
        </w:rPr>
        <w:t>«Музыкальные шедевры». – М., 200</w:t>
      </w:r>
      <w:r w:rsidRPr="00430CC0">
        <w:rPr>
          <w:rStyle w:val="c0"/>
          <w:color w:val="000000"/>
          <w:u w:val="single"/>
        </w:rPr>
        <w:t>7.</w:t>
      </w:r>
    </w:p>
    <w:p w:rsidR="009A3649" w:rsidRPr="00C44230" w:rsidRDefault="009A3649" w:rsidP="0004328F">
      <w:pPr>
        <w:pStyle w:val="c1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44230">
        <w:rPr>
          <w:rStyle w:val="c0"/>
          <w:color w:val="000000"/>
        </w:rPr>
        <w:t>Учите детей петь. Песни и упражнения для развития голоса у детей 3-5 лет. / Составитель Орл</w:t>
      </w:r>
      <w:r w:rsidR="00972670" w:rsidRPr="00C44230">
        <w:rPr>
          <w:rStyle w:val="c0"/>
          <w:color w:val="000000"/>
        </w:rPr>
        <w:t>ова Т.М.,  </w:t>
      </w:r>
      <w:proofErr w:type="spellStart"/>
      <w:r w:rsidR="00972670" w:rsidRPr="00C44230">
        <w:rPr>
          <w:rStyle w:val="c0"/>
          <w:color w:val="000000"/>
        </w:rPr>
        <w:t>Бекина</w:t>
      </w:r>
      <w:proofErr w:type="spellEnd"/>
      <w:r w:rsidR="00972670" w:rsidRPr="00C44230">
        <w:rPr>
          <w:rStyle w:val="c0"/>
          <w:color w:val="000000"/>
        </w:rPr>
        <w:t xml:space="preserve"> С.И. - М., 200</w:t>
      </w:r>
      <w:r w:rsidRPr="00C44230">
        <w:rPr>
          <w:rStyle w:val="c0"/>
          <w:color w:val="000000"/>
        </w:rPr>
        <w:t>6</w:t>
      </w:r>
    </w:p>
    <w:p w:rsidR="009A3649" w:rsidRPr="00AC435A" w:rsidRDefault="009A3649" w:rsidP="0004328F">
      <w:pPr>
        <w:pStyle w:val="a3"/>
        <w:numPr>
          <w:ilvl w:val="0"/>
          <w:numId w:val="42"/>
        </w:numPr>
        <w:spacing w:line="360" w:lineRule="auto"/>
        <w:jc w:val="both"/>
        <w:rPr>
          <w:color w:val="000000"/>
          <w:u w:val="single"/>
        </w:rPr>
      </w:pPr>
      <w:r w:rsidRPr="00AC435A">
        <w:rPr>
          <w:rStyle w:val="c0"/>
          <w:color w:val="000000"/>
          <w:u w:val="single"/>
        </w:rPr>
        <w:t>Школяр Л.В. Ребенок в музыке и музыка в ребен</w:t>
      </w:r>
      <w:r w:rsidR="00972670" w:rsidRPr="00AC435A">
        <w:rPr>
          <w:rStyle w:val="c0"/>
          <w:color w:val="000000"/>
          <w:u w:val="single"/>
        </w:rPr>
        <w:t>ке // Дошкольное воспитание. 201</w:t>
      </w:r>
      <w:r w:rsidRPr="00AC435A">
        <w:rPr>
          <w:rStyle w:val="c0"/>
          <w:color w:val="000000"/>
          <w:u w:val="single"/>
        </w:rPr>
        <w:t>2 - № 9,10. – С. 39-42</w:t>
      </w:r>
    </w:p>
    <w:p w:rsidR="00717C19" w:rsidRPr="00C44230" w:rsidRDefault="00717C19" w:rsidP="00C44230">
      <w:pPr>
        <w:spacing w:line="360" w:lineRule="auto"/>
        <w:contextualSpacing/>
        <w:jc w:val="both"/>
        <w:rPr>
          <w:lang w:val="en-US"/>
        </w:rPr>
      </w:pPr>
    </w:p>
    <w:sectPr w:rsidR="00717C19" w:rsidRPr="00C44230" w:rsidSect="00C44230">
      <w:footerReference w:type="default" r:id="rId9"/>
      <w:type w:val="continuous"/>
      <w:pgSz w:w="11906" w:h="16838"/>
      <w:pgMar w:top="-444" w:right="424" w:bottom="284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E3" w:rsidRDefault="007E6AE3" w:rsidP="00C44230">
      <w:r>
        <w:separator/>
      </w:r>
    </w:p>
  </w:endnote>
  <w:endnote w:type="continuationSeparator" w:id="0">
    <w:p w:rsidR="007E6AE3" w:rsidRDefault="007E6AE3" w:rsidP="00C4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383"/>
      <w:docPartObj>
        <w:docPartGallery w:val="Page Numbers (Bottom of Page)"/>
        <w:docPartUnique/>
      </w:docPartObj>
    </w:sdtPr>
    <w:sdtContent>
      <w:p w:rsidR="00951F15" w:rsidRDefault="00B052F9">
        <w:pPr>
          <w:pStyle w:val="ae"/>
          <w:jc w:val="center"/>
        </w:pPr>
        <w:fldSimple w:instr=" PAGE   \* MERGEFORMAT ">
          <w:r w:rsidR="00D264DE">
            <w:rPr>
              <w:noProof/>
            </w:rPr>
            <w:t>1</w:t>
          </w:r>
        </w:fldSimple>
      </w:p>
    </w:sdtContent>
  </w:sdt>
  <w:p w:rsidR="00951F15" w:rsidRDefault="00951F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E3" w:rsidRDefault="007E6AE3" w:rsidP="00C44230">
      <w:r>
        <w:separator/>
      </w:r>
    </w:p>
  </w:footnote>
  <w:footnote w:type="continuationSeparator" w:id="0">
    <w:p w:rsidR="007E6AE3" w:rsidRDefault="007E6AE3" w:rsidP="00C44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22E1F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A15D5"/>
    <w:multiLevelType w:val="multilevel"/>
    <w:tmpl w:val="692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81EF0"/>
    <w:multiLevelType w:val="hybridMultilevel"/>
    <w:tmpl w:val="3DD2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2D97"/>
    <w:multiLevelType w:val="hybridMultilevel"/>
    <w:tmpl w:val="791EE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C1E69"/>
    <w:multiLevelType w:val="hybridMultilevel"/>
    <w:tmpl w:val="C90679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5C6"/>
    <w:multiLevelType w:val="hybridMultilevel"/>
    <w:tmpl w:val="21B2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7D76"/>
    <w:multiLevelType w:val="hybridMultilevel"/>
    <w:tmpl w:val="C1D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6515"/>
    <w:multiLevelType w:val="hybridMultilevel"/>
    <w:tmpl w:val="69DA5760"/>
    <w:lvl w:ilvl="0" w:tplc="1A22E1FA">
      <w:start w:val="65535"/>
      <w:numFmt w:val="bullet"/>
      <w:lvlText w:val="-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D1D4E"/>
    <w:multiLevelType w:val="multilevel"/>
    <w:tmpl w:val="D762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91721"/>
    <w:multiLevelType w:val="multilevel"/>
    <w:tmpl w:val="62A8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92326"/>
    <w:multiLevelType w:val="multilevel"/>
    <w:tmpl w:val="3892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33FD4"/>
    <w:multiLevelType w:val="multilevel"/>
    <w:tmpl w:val="CAE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F35D4"/>
    <w:multiLevelType w:val="multilevel"/>
    <w:tmpl w:val="6458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A238F"/>
    <w:multiLevelType w:val="hybridMultilevel"/>
    <w:tmpl w:val="D758D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54E60"/>
    <w:multiLevelType w:val="hybridMultilevel"/>
    <w:tmpl w:val="3170E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EC67CE"/>
    <w:multiLevelType w:val="hybridMultilevel"/>
    <w:tmpl w:val="2014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85A7A"/>
    <w:multiLevelType w:val="multilevel"/>
    <w:tmpl w:val="8864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901BA"/>
    <w:multiLevelType w:val="multilevel"/>
    <w:tmpl w:val="E86E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A3F71"/>
    <w:multiLevelType w:val="hybridMultilevel"/>
    <w:tmpl w:val="27509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871DC"/>
    <w:multiLevelType w:val="hybridMultilevel"/>
    <w:tmpl w:val="9FF89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77E30"/>
    <w:multiLevelType w:val="multilevel"/>
    <w:tmpl w:val="A978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242B8"/>
    <w:multiLevelType w:val="multilevel"/>
    <w:tmpl w:val="AEE2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E3FDC"/>
    <w:multiLevelType w:val="hybridMultilevel"/>
    <w:tmpl w:val="3CC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106C9"/>
    <w:multiLevelType w:val="hybridMultilevel"/>
    <w:tmpl w:val="E45895AC"/>
    <w:lvl w:ilvl="0" w:tplc="794855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B1C77"/>
    <w:multiLevelType w:val="hybridMultilevel"/>
    <w:tmpl w:val="258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85F09"/>
    <w:multiLevelType w:val="multilevel"/>
    <w:tmpl w:val="58B4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D0110"/>
    <w:multiLevelType w:val="multilevel"/>
    <w:tmpl w:val="F968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17293"/>
    <w:multiLevelType w:val="hybridMultilevel"/>
    <w:tmpl w:val="9C0046E0"/>
    <w:lvl w:ilvl="0" w:tplc="1A22E1FA">
      <w:start w:val="65535"/>
      <w:numFmt w:val="bullet"/>
      <w:lvlText w:val="-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04840"/>
    <w:multiLevelType w:val="multilevel"/>
    <w:tmpl w:val="1140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64B26"/>
    <w:multiLevelType w:val="multilevel"/>
    <w:tmpl w:val="82D0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720F3"/>
    <w:multiLevelType w:val="hybridMultilevel"/>
    <w:tmpl w:val="28B4E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939F9"/>
    <w:multiLevelType w:val="hybridMultilevel"/>
    <w:tmpl w:val="7C30B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D81A06"/>
    <w:multiLevelType w:val="multilevel"/>
    <w:tmpl w:val="134E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74A09"/>
    <w:multiLevelType w:val="multilevel"/>
    <w:tmpl w:val="EFFA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21BCF"/>
    <w:multiLevelType w:val="multilevel"/>
    <w:tmpl w:val="F8C0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F1F69"/>
    <w:multiLevelType w:val="multilevel"/>
    <w:tmpl w:val="6118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9749E"/>
    <w:multiLevelType w:val="multilevel"/>
    <w:tmpl w:val="276C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94A4E"/>
    <w:multiLevelType w:val="hybridMultilevel"/>
    <w:tmpl w:val="973AE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5E1662"/>
    <w:multiLevelType w:val="multilevel"/>
    <w:tmpl w:val="AF28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84001"/>
    <w:multiLevelType w:val="multilevel"/>
    <w:tmpl w:val="4D52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D1C29"/>
    <w:multiLevelType w:val="hybridMultilevel"/>
    <w:tmpl w:val="BE82FCA6"/>
    <w:lvl w:ilvl="0" w:tplc="FECCA032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9"/>
  </w:num>
  <w:num w:numId="4">
    <w:abstractNumId w:val="23"/>
  </w:num>
  <w:num w:numId="5">
    <w:abstractNumId w:val="37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9"/>
  </w:num>
  <w:num w:numId="17">
    <w:abstractNumId w:val="12"/>
  </w:num>
  <w:num w:numId="18">
    <w:abstractNumId w:val="20"/>
  </w:num>
  <w:num w:numId="19">
    <w:abstractNumId w:val="36"/>
  </w:num>
  <w:num w:numId="20">
    <w:abstractNumId w:val="11"/>
  </w:num>
  <w:num w:numId="21">
    <w:abstractNumId w:val="26"/>
  </w:num>
  <w:num w:numId="22">
    <w:abstractNumId w:val="25"/>
  </w:num>
  <w:num w:numId="23">
    <w:abstractNumId w:val="33"/>
  </w:num>
  <w:num w:numId="24">
    <w:abstractNumId w:val="10"/>
  </w:num>
  <w:num w:numId="25">
    <w:abstractNumId w:val="17"/>
  </w:num>
  <w:num w:numId="26">
    <w:abstractNumId w:val="1"/>
  </w:num>
  <w:num w:numId="27">
    <w:abstractNumId w:val="34"/>
  </w:num>
  <w:num w:numId="28">
    <w:abstractNumId w:val="39"/>
  </w:num>
  <w:num w:numId="29">
    <w:abstractNumId w:val="16"/>
  </w:num>
  <w:num w:numId="30">
    <w:abstractNumId w:val="28"/>
  </w:num>
  <w:num w:numId="31">
    <w:abstractNumId w:val="38"/>
  </w:num>
  <w:num w:numId="32">
    <w:abstractNumId w:val="32"/>
  </w:num>
  <w:num w:numId="33">
    <w:abstractNumId w:val="8"/>
  </w:num>
  <w:num w:numId="34">
    <w:abstractNumId w:val="21"/>
  </w:num>
  <w:num w:numId="35">
    <w:abstractNumId w:val="30"/>
  </w:num>
  <w:num w:numId="36">
    <w:abstractNumId w:val="40"/>
  </w:num>
  <w:num w:numId="37">
    <w:abstractNumId w:val="6"/>
  </w:num>
  <w:num w:numId="38">
    <w:abstractNumId w:val="14"/>
  </w:num>
  <w:num w:numId="39">
    <w:abstractNumId w:val="2"/>
  </w:num>
  <w:num w:numId="40">
    <w:abstractNumId w:val="4"/>
  </w:num>
  <w:num w:numId="41">
    <w:abstractNumId w:val="22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19"/>
    <w:rsid w:val="0004328F"/>
    <w:rsid w:val="00096B06"/>
    <w:rsid w:val="000C74F2"/>
    <w:rsid w:val="00107400"/>
    <w:rsid w:val="00196854"/>
    <w:rsid w:val="00216010"/>
    <w:rsid w:val="00247A9B"/>
    <w:rsid w:val="0025159C"/>
    <w:rsid w:val="00280354"/>
    <w:rsid w:val="002B2B04"/>
    <w:rsid w:val="002B71A5"/>
    <w:rsid w:val="002C6443"/>
    <w:rsid w:val="002D23B3"/>
    <w:rsid w:val="00330E2E"/>
    <w:rsid w:val="00366DF1"/>
    <w:rsid w:val="003B2ED5"/>
    <w:rsid w:val="00430CC0"/>
    <w:rsid w:val="004F7100"/>
    <w:rsid w:val="00526A11"/>
    <w:rsid w:val="00592F3A"/>
    <w:rsid w:val="005E3076"/>
    <w:rsid w:val="00607165"/>
    <w:rsid w:val="006104C2"/>
    <w:rsid w:val="00637B76"/>
    <w:rsid w:val="006A1B20"/>
    <w:rsid w:val="006C3AD9"/>
    <w:rsid w:val="006D421F"/>
    <w:rsid w:val="006E5529"/>
    <w:rsid w:val="00717C19"/>
    <w:rsid w:val="00724BB5"/>
    <w:rsid w:val="0072725B"/>
    <w:rsid w:val="007E6AE3"/>
    <w:rsid w:val="0080367D"/>
    <w:rsid w:val="008450B6"/>
    <w:rsid w:val="008626E8"/>
    <w:rsid w:val="008A768E"/>
    <w:rsid w:val="008F433F"/>
    <w:rsid w:val="008F49A2"/>
    <w:rsid w:val="00951F15"/>
    <w:rsid w:val="0096767B"/>
    <w:rsid w:val="009716C1"/>
    <w:rsid w:val="00972670"/>
    <w:rsid w:val="009A2C56"/>
    <w:rsid w:val="009A3649"/>
    <w:rsid w:val="009C2007"/>
    <w:rsid w:val="009E3A83"/>
    <w:rsid w:val="00A73F4B"/>
    <w:rsid w:val="00A85AD1"/>
    <w:rsid w:val="00A94C6B"/>
    <w:rsid w:val="00AC435A"/>
    <w:rsid w:val="00AC623D"/>
    <w:rsid w:val="00B052F9"/>
    <w:rsid w:val="00B1696B"/>
    <w:rsid w:val="00B22460"/>
    <w:rsid w:val="00B31FEF"/>
    <w:rsid w:val="00B51CB1"/>
    <w:rsid w:val="00B76696"/>
    <w:rsid w:val="00B957F6"/>
    <w:rsid w:val="00BC0801"/>
    <w:rsid w:val="00BC3C14"/>
    <w:rsid w:val="00C12B3D"/>
    <w:rsid w:val="00C15C10"/>
    <w:rsid w:val="00C31072"/>
    <w:rsid w:val="00C3563F"/>
    <w:rsid w:val="00C368C1"/>
    <w:rsid w:val="00C44230"/>
    <w:rsid w:val="00C550ED"/>
    <w:rsid w:val="00C65D2D"/>
    <w:rsid w:val="00C8780F"/>
    <w:rsid w:val="00CB1192"/>
    <w:rsid w:val="00CC2B9F"/>
    <w:rsid w:val="00CC6196"/>
    <w:rsid w:val="00D264DE"/>
    <w:rsid w:val="00D27ADE"/>
    <w:rsid w:val="00D51CCC"/>
    <w:rsid w:val="00D731F0"/>
    <w:rsid w:val="00DE72D1"/>
    <w:rsid w:val="00E73629"/>
    <w:rsid w:val="00E836A1"/>
    <w:rsid w:val="00EB1150"/>
    <w:rsid w:val="00F00741"/>
    <w:rsid w:val="00F3489D"/>
    <w:rsid w:val="00F61771"/>
    <w:rsid w:val="00FD5157"/>
    <w:rsid w:val="00FD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5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5159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19"/>
    <w:pPr>
      <w:ind w:left="720"/>
      <w:contextualSpacing/>
    </w:pPr>
  </w:style>
  <w:style w:type="character" w:styleId="a4">
    <w:name w:val="Strong"/>
    <w:uiPriority w:val="22"/>
    <w:qFormat/>
    <w:rsid w:val="00717C19"/>
    <w:rPr>
      <w:b/>
      <w:bCs/>
    </w:rPr>
  </w:style>
  <w:style w:type="paragraph" w:customStyle="1" w:styleId="Default">
    <w:name w:val="Default"/>
    <w:rsid w:val="00717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6443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80367D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8036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1">
    <w:name w:val="c1"/>
    <w:basedOn w:val="a"/>
    <w:rsid w:val="009A3649"/>
    <w:pPr>
      <w:spacing w:before="100" w:beforeAutospacing="1" w:after="100" w:afterAutospacing="1"/>
    </w:pPr>
  </w:style>
  <w:style w:type="character" w:customStyle="1" w:styleId="c0">
    <w:name w:val="c0"/>
    <w:basedOn w:val="a0"/>
    <w:rsid w:val="009A3649"/>
  </w:style>
  <w:style w:type="character" w:customStyle="1" w:styleId="20">
    <w:name w:val="Заголовок 2 Знак"/>
    <w:basedOn w:val="a0"/>
    <w:link w:val="2"/>
    <w:uiPriority w:val="9"/>
    <w:rsid w:val="00251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5">
    <w:name w:val="c5"/>
    <w:basedOn w:val="a0"/>
    <w:rsid w:val="0025159C"/>
  </w:style>
  <w:style w:type="paragraph" w:customStyle="1" w:styleId="c8">
    <w:name w:val="c8"/>
    <w:basedOn w:val="a"/>
    <w:rsid w:val="0025159C"/>
    <w:pPr>
      <w:spacing w:before="100" w:beforeAutospacing="1" w:after="100" w:afterAutospacing="1"/>
    </w:pPr>
  </w:style>
  <w:style w:type="character" w:customStyle="1" w:styleId="c9">
    <w:name w:val="c9"/>
    <w:basedOn w:val="a0"/>
    <w:rsid w:val="0025159C"/>
  </w:style>
  <w:style w:type="character" w:customStyle="1" w:styleId="apple-converted-space">
    <w:name w:val="apple-converted-space"/>
    <w:basedOn w:val="a0"/>
    <w:rsid w:val="0025159C"/>
  </w:style>
  <w:style w:type="character" w:customStyle="1" w:styleId="c36">
    <w:name w:val="c36"/>
    <w:basedOn w:val="a0"/>
    <w:rsid w:val="0025159C"/>
  </w:style>
  <w:style w:type="paragraph" w:styleId="a8">
    <w:name w:val="Body Text First Indent"/>
    <w:basedOn w:val="a6"/>
    <w:link w:val="a9"/>
    <w:uiPriority w:val="99"/>
    <w:semiHidden/>
    <w:unhideWhenUsed/>
    <w:rsid w:val="00C12B3D"/>
    <w:pPr>
      <w:ind w:firstLine="360"/>
      <w:jc w:val="left"/>
    </w:pPr>
    <w:rPr>
      <w:sz w:val="24"/>
    </w:rPr>
  </w:style>
  <w:style w:type="character" w:customStyle="1" w:styleId="a9">
    <w:name w:val="Красная строка Знак"/>
    <w:basedOn w:val="a7"/>
    <w:link w:val="a8"/>
    <w:uiPriority w:val="99"/>
    <w:semiHidden/>
    <w:rsid w:val="00C12B3D"/>
    <w:rPr>
      <w:sz w:val="24"/>
    </w:rPr>
  </w:style>
  <w:style w:type="paragraph" w:styleId="aa">
    <w:name w:val="List"/>
    <w:basedOn w:val="a"/>
    <w:rsid w:val="00C12B3D"/>
    <w:pPr>
      <w:ind w:left="283" w:hanging="283"/>
    </w:pPr>
    <w:rPr>
      <w:sz w:val="20"/>
      <w:szCs w:val="20"/>
    </w:rPr>
  </w:style>
  <w:style w:type="paragraph" w:styleId="ab">
    <w:name w:val="No Spacing"/>
    <w:uiPriority w:val="99"/>
    <w:qFormat/>
    <w:rsid w:val="006D421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C4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42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5E30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wikimart.ru/metal_furniture/model/10375194?recommendedOfferId=74004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0795-AF40-4850-986C-120A85C8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admin69</cp:lastModifiedBy>
  <cp:revision>2</cp:revision>
  <cp:lastPrinted>2015-07-15T06:29:00Z</cp:lastPrinted>
  <dcterms:created xsi:type="dcterms:W3CDTF">2018-10-11T04:05:00Z</dcterms:created>
  <dcterms:modified xsi:type="dcterms:W3CDTF">2018-10-11T04:05:00Z</dcterms:modified>
</cp:coreProperties>
</file>