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44A" w:rsidRPr="00A26DB4" w:rsidRDefault="0069744A" w:rsidP="00141AA6">
      <w:pPr>
        <w:spacing w:line="36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A26DB4">
        <w:rPr>
          <w:rFonts w:ascii="Times New Roman" w:hAnsi="Times New Roman" w:cs="Times New Roman"/>
          <w:i/>
          <w:sz w:val="28"/>
          <w:szCs w:val="28"/>
        </w:rPr>
        <w:t>Н.Н.Стругова</w:t>
      </w:r>
      <w:proofErr w:type="spellEnd"/>
    </w:p>
    <w:p w:rsidR="0069744A" w:rsidRPr="00A26DB4" w:rsidRDefault="0069744A" w:rsidP="00141AA6">
      <w:pPr>
        <w:spacing w:line="360" w:lineRule="auto"/>
        <w:ind w:left="-851" w:hanging="142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26DB4">
        <w:rPr>
          <w:rFonts w:ascii="Times New Roman" w:hAnsi="Times New Roman" w:cs="Times New Roman"/>
          <w:i/>
          <w:sz w:val="28"/>
          <w:szCs w:val="28"/>
        </w:rPr>
        <w:t xml:space="preserve">МБДОУ </w:t>
      </w:r>
      <w:r w:rsidR="0056619D">
        <w:rPr>
          <w:rFonts w:ascii="Times New Roman" w:hAnsi="Times New Roman" w:cs="Times New Roman"/>
          <w:i/>
          <w:sz w:val="28"/>
          <w:szCs w:val="28"/>
        </w:rPr>
        <w:t>«</w:t>
      </w:r>
      <w:r w:rsidRPr="00A26DB4">
        <w:rPr>
          <w:rFonts w:ascii="Times New Roman" w:hAnsi="Times New Roman" w:cs="Times New Roman"/>
          <w:i/>
          <w:sz w:val="28"/>
          <w:szCs w:val="28"/>
        </w:rPr>
        <w:t>ДС №433 г.Челябинск</w:t>
      </w:r>
      <w:r w:rsidR="0056619D">
        <w:rPr>
          <w:rFonts w:ascii="Times New Roman" w:hAnsi="Times New Roman" w:cs="Times New Roman"/>
          <w:i/>
          <w:sz w:val="28"/>
          <w:szCs w:val="28"/>
        </w:rPr>
        <w:t>а»</w:t>
      </w:r>
    </w:p>
    <w:p w:rsidR="0069744A" w:rsidRPr="00DA6A0C" w:rsidRDefault="0069744A" w:rsidP="00141AA6">
      <w:pPr>
        <w:spacing w:line="360" w:lineRule="auto"/>
        <w:ind w:left="-851" w:hanging="142"/>
        <w:jc w:val="right"/>
        <w:rPr>
          <w:rFonts w:ascii="Times New Roman" w:hAnsi="Times New Roman" w:cs="Times New Roman"/>
          <w:sz w:val="28"/>
          <w:szCs w:val="28"/>
        </w:rPr>
      </w:pPr>
    </w:p>
    <w:p w:rsidR="00AE4659" w:rsidRPr="00A26DB4" w:rsidRDefault="0069744A" w:rsidP="00141AA6">
      <w:pPr>
        <w:spacing w:line="360" w:lineRule="auto"/>
        <w:ind w:left="-851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DB4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proofErr w:type="spellStart"/>
      <w:r w:rsidRPr="00A26DB4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A26DB4">
        <w:rPr>
          <w:rFonts w:ascii="Times New Roman" w:hAnsi="Times New Roman" w:cs="Times New Roman"/>
          <w:b/>
          <w:sz w:val="28"/>
          <w:szCs w:val="28"/>
        </w:rPr>
        <w:t xml:space="preserve"> учителем – логопедом </w:t>
      </w:r>
    </w:p>
    <w:p w:rsidR="00DC1354" w:rsidRPr="00A26DB4" w:rsidRDefault="0069744A" w:rsidP="00141AA6">
      <w:pPr>
        <w:spacing w:line="360" w:lineRule="auto"/>
        <w:ind w:left="-851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DB4">
        <w:rPr>
          <w:rFonts w:ascii="Times New Roman" w:hAnsi="Times New Roman" w:cs="Times New Roman"/>
          <w:b/>
          <w:sz w:val="28"/>
          <w:szCs w:val="28"/>
        </w:rPr>
        <w:t>в совместной деятельности с детьми с ОВЗ</w:t>
      </w:r>
      <w:r w:rsidR="009026A5" w:rsidRPr="00A26DB4">
        <w:rPr>
          <w:rFonts w:ascii="Times New Roman" w:hAnsi="Times New Roman" w:cs="Times New Roman"/>
          <w:b/>
          <w:sz w:val="28"/>
          <w:szCs w:val="28"/>
        </w:rPr>
        <w:t>.</w:t>
      </w:r>
    </w:p>
    <w:p w:rsidR="0069744A" w:rsidRPr="00DA6A0C" w:rsidRDefault="0069744A" w:rsidP="00141AA6">
      <w:pPr>
        <w:spacing w:line="360" w:lineRule="auto"/>
        <w:ind w:left="-851" w:hanging="142"/>
        <w:jc w:val="center"/>
        <w:rPr>
          <w:rFonts w:ascii="Times New Roman" w:hAnsi="Times New Roman" w:cs="Times New Roman"/>
          <w:sz w:val="28"/>
          <w:szCs w:val="28"/>
        </w:rPr>
      </w:pPr>
    </w:p>
    <w:p w:rsidR="0069744A" w:rsidRPr="00A26DB4" w:rsidRDefault="0069744A" w:rsidP="00141AA6">
      <w:pPr>
        <w:spacing w:after="132" w:line="360" w:lineRule="auto"/>
        <w:ind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26DB4">
        <w:rPr>
          <w:rFonts w:ascii="Times New Roman" w:hAnsi="Times New Roman" w:cs="Times New Roman"/>
          <w:i/>
          <w:sz w:val="24"/>
          <w:szCs w:val="24"/>
        </w:rPr>
        <w:t>Аннотация.</w:t>
      </w:r>
      <w:r w:rsidR="004662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данной статье на примере </w:t>
      </w:r>
      <w:proofErr w:type="spellStart"/>
      <w:r w:rsidR="004662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лепбука</w:t>
      </w:r>
      <w:proofErr w:type="spellEnd"/>
      <w:r w:rsidR="0046629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«Весна» описаны внешний вид, содержание, возможности использования в коррекционно-образовательном процессе с детьми с нарушением речи.</w:t>
      </w:r>
    </w:p>
    <w:p w:rsidR="0069744A" w:rsidRPr="00DA6A0C" w:rsidRDefault="0069744A" w:rsidP="00141AA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Внедрение Федерального государственного стандарта </w:t>
      </w:r>
      <w:r w:rsidR="0056619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дошкольного образования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повлекло за собой поиск новых идей, форм, методов, подходов в коррекционно-речевой работе, которые были бы интересны детям с речевыми нарушениями</w:t>
      </w:r>
      <w:r w:rsidR="00161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[1</w:t>
      </w:r>
      <w:r w:rsidR="00161082" w:rsidRPr="00161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]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B53490" w:rsidRPr="00DA6A0C" w:rsidRDefault="001044CD" w:rsidP="00141AA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Речь </w:t>
      </w:r>
      <w:r w:rsidR="0069744A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  детей  данной категории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как правило,</w:t>
      </w:r>
      <w:r w:rsidR="0069744A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самостоятельно  не развивается.  Страдает  процесс  накопления,  отбора  слов  и  оперирования  им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 в  речевой  деятельности</w:t>
      </w:r>
      <w:r w:rsidR="0069744A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 Все  это  ведет  к  резкому  снижению  памяти,  внимания,  восприятия,  познавательных  процессов, т.е. развитие речи стоит на одной ступени с развитием познавательных процесс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ов.</w:t>
      </w:r>
    </w:p>
    <w:p w:rsidR="0069744A" w:rsidRPr="00DA6A0C" w:rsidRDefault="0069744A" w:rsidP="00141AA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Именно поэтому, среди множества современных технологий и средств подачи н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овых знаний или их обобщения меня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заинтересовала интерактивная тематическая папка – </w:t>
      </w:r>
      <w:proofErr w:type="spellStart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69744A" w:rsidRPr="00DA6A0C" w:rsidRDefault="0069744A" w:rsidP="00141A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это игра, творчество, познание и исследование нового, повторение и закрепление изученного, систематизация знаний и просто интересный вид совместной деятельности – ребёнка, воспитателей, 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учителя -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логопеда, 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учителя – дефектолога, родителей.</w:t>
      </w:r>
      <w:proofErr w:type="gramEnd"/>
    </w:p>
    <w:p w:rsidR="0069744A" w:rsidRPr="00DA6A0C" w:rsidRDefault="0069744A" w:rsidP="00141AA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 w:rsidR="001044CD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 представляет собой папку(о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может быть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разной формы</w:t>
      </w:r>
      <w:r w:rsidR="00B53490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в которую вклеиваются кармашки, книжки-раскладушки, окошки, различные подвижные детали с наглядной информацией, с речевым материалом: стихи, загадки, небольшие сказки и рассказы, оформленные в виде книжки-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раскладушки, сюжетные картинки для составления рассказа, дидактические игры. </w:t>
      </w:r>
    </w:p>
    <w:p w:rsidR="00161082" w:rsidRPr="004803A2" w:rsidRDefault="0069744A" w:rsidP="00141AA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Одним словом, в  одной папке собрана вся информация, которая поможет детям, имеющие </w:t>
      </w:r>
      <w:r w:rsidRPr="004662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разные речевые уровни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более эффективно включиться в работу, пополнить словарь детей;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ускорить и сделать более привлекательным процесс автоматизации и дифференциации звуков; сформировать грамматические категории; развивать связную речь и совершенствова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ть мелкую моторику, способствовать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развитию познавательных процессов у </w:t>
      </w:r>
    </w:p>
    <w:p w:rsidR="0069744A" w:rsidRPr="00DA6A0C" w:rsidRDefault="0069744A" w:rsidP="00161082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детей</w:t>
      </w:r>
      <w:r w:rsidR="00161082" w:rsidRPr="0016108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[3].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E7F48" w:rsidRPr="00466299" w:rsidRDefault="0069744A" w:rsidP="004803A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Использование</w:t>
      </w:r>
      <w:r w:rsidR="00466299"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5F2ACE"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лэпбуков</w:t>
      </w:r>
      <w:proofErr w:type="spellEnd"/>
      <w:r w:rsidR="005F2ACE"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помогае</w:t>
      </w:r>
      <w:r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 не только в процессе получения и обобщения знаний, но и в формировании личностных качеств у детей с ОВЗ: уверенности в собственных силах, самостоятельности, любознательности, инициативности, а также позволяет восполнить недостаточность общения, расширению кругозора, обогащению жизненного опыта.</w:t>
      </w:r>
    </w:p>
    <w:p w:rsidR="00DE7F48" w:rsidRPr="00DE7F48" w:rsidRDefault="00DE7F48" w:rsidP="004803A2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</w:t>
      </w:r>
      <w:r w:rsidRPr="00DE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эпбук</w:t>
      </w:r>
      <w:proofErr w:type="spellEnd"/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как часть </w:t>
      </w:r>
      <w:r w:rsidRPr="00DE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развивающей пр</w:t>
      </w:r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едметно – пространственной среды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E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должен отвечать</w:t>
      </w:r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следующим </w:t>
      </w:r>
      <w:r w:rsidRPr="00DE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требованиям ФГОС </w:t>
      </w:r>
      <w:proofErr w:type="gramStart"/>
      <w:r w:rsidRPr="00DE7F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</w:t>
      </w:r>
      <w:proofErr w:type="gramEnd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E7F48" w:rsidRPr="00DA6A0C" w:rsidRDefault="00CD0F8B" w:rsidP="00DE7F48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информативность,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полифункциональность</w:t>
      </w:r>
      <w:proofErr w:type="spellEnd"/>
      <w:r w:rsidR="00DE7F48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E7F48" w:rsidRPr="00DA6A0C" w:rsidRDefault="00CD0F8B" w:rsidP="00DE7F48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вариативность</w:t>
      </w:r>
      <w:r w:rsidR="00DE7F48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(иметь несколько вариантов использования каждой его части);</w:t>
      </w:r>
    </w:p>
    <w:p w:rsidR="00DE7F48" w:rsidRPr="00DA6A0C" w:rsidRDefault="00CD0F8B" w:rsidP="00DE7F48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доступность, прочность, безопасность</w:t>
      </w:r>
      <w:r w:rsidR="00DE7F48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DE7F48" w:rsidRPr="00DA6A0C" w:rsidRDefault="00DE7F48" w:rsidP="00DE7F48">
      <w:pPr>
        <w:pStyle w:val="a3"/>
        <w:numPr>
          <w:ilvl w:val="0"/>
          <w:numId w:val="1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является средством художественно – эстетического развития ребенка.</w:t>
      </w:r>
    </w:p>
    <w:p w:rsidR="00091A75" w:rsidRPr="00DA6A0C" w:rsidRDefault="00DE7F48" w:rsidP="00A26DB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рамках календарно-тематического планирования нами были разработаны  и изготовлены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лэпбуки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временам года. </w:t>
      </w:r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Внешний вид, содержание, способы использования  </w:t>
      </w:r>
      <w:proofErr w:type="spellStart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лэпбуков</w:t>
      </w:r>
      <w:proofErr w:type="spellEnd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временам года мы раскроем </w:t>
      </w:r>
      <w:r w:rsidR="00091A7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</w:t>
      </w:r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примере </w:t>
      </w:r>
      <w:proofErr w:type="spellStart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лэпбука</w:t>
      </w:r>
      <w:proofErr w:type="spellEnd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теме</w:t>
      </w:r>
      <w:r w:rsidR="00091A7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9026A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Весна</w:t>
      </w:r>
      <w:r w:rsidR="00091A7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="001044CD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</w:p>
    <w:p w:rsidR="001044CD" w:rsidRPr="00DA6A0C" w:rsidRDefault="005F2ACE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 данного пособия - </w:t>
      </w:r>
      <w:r w:rsidR="00AE4659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способствовать развитию связной речи детей с ОВЗ и обогащению знаний по теме «Весна», через разнообразные виды детской деятельности.</w:t>
      </w:r>
    </w:p>
    <w:p w:rsidR="00466299" w:rsidRDefault="00466299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66299" w:rsidRDefault="00466299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4659" w:rsidRPr="00DA6A0C" w:rsidRDefault="00AE4659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Задачи:</w:t>
      </w:r>
    </w:p>
    <w:p w:rsidR="00AE4659" w:rsidRPr="00DA6A0C" w:rsidRDefault="00AE4659" w:rsidP="00B54386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Способствовать обогащению и активизации словарного запаса по весенней тематике.</w:t>
      </w:r>
    </w:p>
    <w:p w:rsidR="00AE4659" w:rsidRPr="00DA6A0C" w:rsidRDefault="00AE4659" w:rsidP="00B54386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Мотивировать детей составлять связные рассказы по сюжетным картинкам.</w:t>
      </w:r>
    </w:p>
    <w:p w:rsidR="00AE4659" w:rsidRPr="00DA6A0C" w:rsidRDefault="00AE4659" w:rsidP="00B54386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Создавать условия для развития мелкой моторики руки, используя пальчиковые игры по теме «Весна»</w:t>
      </w:r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действия с подвижными элементами </w:t>
      </w:r>
      <w:proofErr w:type="spellStart"/>
      <w:r w:rsidR="00CD0F8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лепбука</w:t>
      </w:r>
      <w:proofErr w:type="spellEnd"/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E4659" w:rsidRPr="00DA6A0C" w:rsidRDefault="00CD0F8B" w:rsidP="00B54386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Способствовать активизации и обогащению знаний детей </w:t>
      </w:r>
      <w:r w:rsidR="00AE4659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 теме «Весна», лучше понять и запомнить изучаемый материал.</w:t>
      </w:r>
    </w:p>
    <w:p w:rsidR="00AE4659" w:rsidRPr="00DA6A0C" w:rsidRDefault="00AE4659" w:rsidP="00B54386">
      <w:pPr>
        <w:pStyle w:val="a3"/>
        <w:numPr>
          <w:ilvl w:val="0"/>
          <w:numId w:val="2"/>
        </w:numPr>
        <w:spacing w:line="360" w:lineRule="auto"/>
        <w:ind w:left="709" w:hanging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Способс</w:t>
      </w:r>
      <w:r w:rsidR="00D2014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вовать развитию памяти</w:t>
      </w:r>
      <w:r w:rsidR="00DD5ED1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логического мышления</w:t>
      </w:r>
      <w:r w:rsidR="00DD5ED1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,внимания.</w:t>
      </w:r>
    </w:p>
    <w:p w:rsidR="001044CD" w:rsidRPr="00DA6A0C" w:rsidRDefault="001044CD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пособии представлены игры и упражнения, наглядный материал</w:t>
      </w:r>
      <w:r w:rsidR="009026A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нацеленный на развитие всех компонентов речевой системы (фонетику, словарь, грамматику, связную речь, на развитие мелкой и крупной моторики</w:t>
      </w:r>
      <w:r w:rsidR="005F2A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)</w:t>
      </w:r>
      <w:r w:rsidR="009026A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Все материалы в пособии несут в себе познавательную и развивающую функции.</w:t>
      </w:r>
    </w:p>
    <w:p w:rsidR="00130575" w:rsidRDefault="001C62D9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Общий вид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лэпбука</w:t>
      </w:r>
      <w:proofErr w:type="spellEnd"/>
      <w:r w:rsidR="009026A5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26DB4" w:rsidRDefault="00A26DB4" w:rsidP="00B54386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9675" cy="2572132"/>
            <wp:effectExtent l="95250" t="76200" r="104775" b="75818"/>
            <wp:docPr id="33" name="Рисунок 22" descr="C:\Users\юрий\Desktop\Презентации по лепбуку Зима\Фото лэпбука Весна\IMG_20180422_14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рий\Desktop\Презентации по лепбуку Зима\Фото лэпбука Весна\IMG_20180422_1427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72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26DB4" w:rsidRPr="00DA6A0C" w:rsidRDefault="00130575" w:rsidP="00B54386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19675" cy="2727999"/>
            <wp:effectExtent l="95250" t="95250" r="104775" b="91401"/>
            <wp:docPr id="48" name="Рисунок 23" descr="C:\Users\юрий\Desktop\Презентации по лепбуку Зима\Фото лэпбука Весна\IMG_20180422_14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юрий\Desktop\Презентации по лепбуку Зима\Фото лэпбука Весна\IMG_20180422_142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59" cy="2732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4386" w:rsidRDefault="00B54386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54386" w:rsidRDefault="00B54386" w:rsidP="00130575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026A5" w:rsidRPr="00DA6A0C" w:rsidRDefault="001C62D9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центральной странице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лэпбука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расположена </w:t>
      </w:r>
      <w:r w:rsidR="00466299" w:rsidRPr="0046629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картина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«Признаки весны», которая позволяет ребенку, сначала познакомиться с признаками весны, облег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ает их запоминание, а затем может быть использована для составления самостоятельного рассказа. На этой же странице расположен кармашек с сюжетными картинками по теме, которые могут использоваться для рассматривания, бесед, составления рассказов.</w:t>
      </w:r>
    </w:p>
    <w:p w:rsidR="009026A5" w:rsidRPr="00DA6A0C" w:rsidRDefault="00D20147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50159" cy="3529267"/>
            <wp:effectExtent l="76200" t="76200" r="121591" b="71183"/>
            <wp:docPr id="9" name="Рисунок 3" descr="C:\Users\юрий\Desktop\Презентации по лепбуку Зима\Фото лэпбука Весна\IMG_20180422_09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Презентации по лепбуку Зима\Фото лэпбука Весна\IMG_20180422_091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83" t="6398" r="5777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47" cy="3532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54386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1825" cy="3512969"/>
            <wp:effectExtent l="95250" t="76200" r="104775" b="87481"/>
            <wp:docPr id="49" name="Рисунок 4" descr="C:\Users\юрий\Desktop\Презентации по лепбуку Зима\Фото лэпбука Весна\IMG_20180422_09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Презентации по лепбуку Зима\Фото лэпбука Весна\IMG_20180422_092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444" t="4283" r="17493" b="7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5129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62D9" w:rsidRDefault="00EA6062" w:rsidP="001C62D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На </w:t>
      </w:r>
      <w:r w:rsidRPr="00DA6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страничке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находится картотека пальчиковых игр, которые способствуют развитию мелкой моторики, и картотека</w:t>
      </w:r>
      <w:r w:rsidR="001C62D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игр, заданий и упражнений, направленных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развитию связной речи «Ранние признаки весны. </w:t>
      </w:r>
    </w:p>
    <w:p w:rsidR="001C62D9" w:rsidRDefault="00EA6062" w:rsidP="007C0DF4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Первые цветы</w:t>
      </w:r>
      <w:r w:rsidR="0013057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724159" w:rsidRPr="00DA6A0C" w:rsidRDefault="000320B6" w:rsidP="001C62D9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441325</wp:posOffset>
            </wp:positionV>
            <wp:extent cx="2840990" cy="2238375"/>
            <wp:effectExtent l="133350" t="114300" r="130810" b="142875"/>
            <wp:wrapSquare wrapText="bothSides"/>
            <wp:docPr id="41" name="Рисунок 7" descr="C:\Users\юрий\Desktop\Презентации по лепбуку Зима\Фото лэпбука Весна\IMG_20180422_09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ий\Desktop\Презентации по лепбуку Зима\Фото лэпбука Весна\IMG_20180422_09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262" t="9677" r="10966"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438785</wp:posOffset>
            </wp:positionV>
            <wp:extent cx="2731135" cy="2235835"/>
            <wp:effectExtent l="133350" t="114300" r="126365" b="145415"/>
            <wp:wrapSquare wrapText="bothSides"/>
            <wp:docPr id="40" name="Рисунок 6" descr="C:\Users\юрий\Desktop\Презентации по лепбуку Зима\Фото лэпбука Весна\IMG_20180422_09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ий\Desktop\Презентации по лепбуку Зима\Фото лэпбука Весна\IMG_20180422_093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33" t="14884" r="15490" b="5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235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6062" w:rsidRPr="00DA6A0C" w:rsidRDefault="00EA6062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A6062" w:rsidRPr="00DA6A0C" w:rsidRDefault="00EA6062" w:rsidP="00B5438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 w:rsidRPr="00DA6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третьей страничке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расположены пословицы, поговорки, загадки, скороговорки. Они оформлены в виде</w:t>
      </w:r>
      <w:r w:rsidR="000320B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раздвижных березовых листочков, повторив пословицу или отгадав загадку, ребенок может самостоятельно передвинуть листочек.</w:t>
      </w:r>
    </w:p>
    <w:p w:rsidR="001C6934" w:rsidRPr="00DA6A0C" w:rsidRDefault="000320B6" w:rsidP="007C0DF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762635</wp:posOffset>
            </wp:positionV>
            <wp:extent cx="3028950" cy="2517775"/>
            <wp:effectExtent l="133350" t="114300" r="133350" b="149225"/>
            <wp:wrapSquare wrapText="bothSides"/>
            <wp:docPr id="16" name="Рисунок 9" descr="C:\Users\юрий\Desktop\Презентации по лепбуку Зима\Фото лэпбука Весна\IMG_20180422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Презентации по лепбуку Зима\Фото лэпбука Весна\IMG_20180422_0916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738" t="45865" r="8627" b="5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517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763905</wp:posOffset>
            </wp:positionV>
            <wp:extent cx="2752725" cy="2514600"/>
            <wp:effectExtent l="133350" t="114300" r="123825" b="152400"/>
            <wp:wrapSquare wrapText="bothSides"/>
            <wp:docPr id="15" name="Рисунок 8" descr="C:\Users\юрий\Desktop\Презентации по лепбуку Зима\Фото лэпбука Весна\IMG_20180422_09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ий\Desktop\Презентации по лепбуку Зима\Фото лэпбука Весна\IMG_20180422_0918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06" t="7903" r="16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привлечения внимания детей</w:t>
      </w:r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картотека стихов о весне </w:t>
      </w:r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оформлена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виде скворечника</w:t>
      </w:r>
      <w:r w:rsidR="00EA6062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который украшает птичка.</w:t>
      </w:r>
    </w:p>
    <w:p w:rsidR="00EA6062" w:rsidRPr="00DA6A0C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-427990</wp:posOffset>
            </wp:positionV>
            <wp:extent cx="2781300" cy="2512695"/>
            <wp:effectExtent l="114300" t="76200" r="114300" b="78105"/>
            <wp:wrapSquare wrapText="bothSides"/>
            <wp:docPr id="42" name="Рисунок 10" descr="C:\Users\юрий\Desktop\Презентации по лепбуку Зима\Фото лэпбука Весна\IMG_20180422_09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Презентации по лепбуку Зима\Фото лэпбука Весна\IMG_20180422_092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796" t="7580" r="11693" b="8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512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A6062" w:rsidRPr="00DA6A0C" w:rsidRDefault="00EA6062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320B6" w:rsidRDefault="000320B6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26600" w:rsidRDefault="00845DCC" w:rsidP="007C0DF4">
      <w:pPr>
        <w:spacing w:line="360" w:lineRule="auto"/>
        <w:jc w:val="both"/>
        <w:rPr>
          <w:rFonts w:ascii="Arial" w:hAnsi="Arial" w:cs="Arial"/>
          <w:color w:val="313E32"/>
          <w:sz w:val="21"/>
          <w:szCs w:val="21"/>
          <w:shd w:val="clear" w:color="auto" w:fill="FFFFFF"/>
        </w:rPr>
      </w:pPr>
      <w:r w:rsidRPr="004662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На четвертой станице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размещается  н</w:t>
      </w:r>
      <w:r w:rsidRPr="00845DCC">
        <w:rPr>
          <w:rFonts w:ascii="Times New Roman" w:hAnsi="Times New Roman" w:cs="Times New Roman"/>
          <w:sz w:val="28"/>
          <w:szCs w:val="28"/>
          <w:shd w:val="clear" w:color="auto" w:fill="FFFFFF"/>
        </w:rPr>
        <w:t>абор дидактических карточек «Как растет</w:t>
      </w:r>
      <w:r w:rsidR="004662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</w:t>
      </w:r>
      <w:r w:rsidRPr="00845D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живое», который поможет сформировать у ребенка понятие этапов развития живых существ — животных, насекомых, растений, людей</w:t>
      </w:r>
      <w:r w:rsidR="00626600">
        <w:rPr>
          <w:rFonts w:ascii="Times New Roman" w:hAnsi="Times New Roman" w:cs="Times New Roman"/>
          <w:sz w:val="28"/>
          <w:szCs w:val="28"/>
          <w:shd w:val="clear" w:color="auto" w:fill="FFFFFF"/>
        </w:rPr>
        <w:t>, способствует обогащению словарного запаса детей</w:t>
      </w:r>
      <w:r w:rsidRPr="00845DC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Arial" w:hAnsi="Arial" w:cs="Arial"/>
          <w:color w:val="313E32"/>
          <w:sz w:val="21"/>
          <w:szCs w:val="21"/>
          <w:shd w:val="clear" w:color="auto" w:fill="FFFFFF"/>
        </w:rPr>
        <w:t> </w:t>
      </w:r>
    </w:p>
    <w:p w:rsidR="00EA6062" w:rsidRPr="00466299" w:rsidRDefault="000C196B" w:rsidP="007C0DF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Для развития звуковой культуры речи</w:t>
      </w:r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мною разработана картотека </w:t>
      </w:r>
      <w:proofErr w:type="spellStart"/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чистоговорок</w:t>
      </w:r>
      <w:proofErr w:type="spellEnd"/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теме «Весна». Для активизации интереса детей, картотека выполнена в виде бабочки с подвижными крылышками. Правильно произнеся </w:t>
      </w:r>
      <w:proofErr w:type="spellStart"/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чистоговорку</w:t>
      </w:r>
      <w:proofErr w:type="spellEnd"/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ребенок может самостоятельно  передвинуть крылышки бабочки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26600" w:rsidRP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Данная картотека может быть использована для отработки навыков чтения у детей.</w:t>
      </w:r>
    </w:p>
    <w:p w:rsidR="00626600" w:rsidRPr="00626600" w:rsidRDefault="00626600" w:rsidP="007C0DF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этой же странице расположена дидактическая игра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«Собери картинку», направленная на развитие внимания, зрительного восприятия, мелкой моторики и речи.</w:t>
      </w:r>
    </w:p>
    <w:p w:rsidR="0042166F" w:rsidRDefault="001C6934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2496142"/>
            <wp:effectExtent l="114300" t="76200" r="114300" b="75608"/>
            <wp:docPr id="22" name="Рисунок 14" descr="C:\Users\юрий\Desktop\Презентации по лепбуку Зима\Фото лэпбука Весна\IMG_20180422_13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ий\Desktop\Презентации по лепбуку Зима\Фото лэпбука Весна\IMG_20180422_133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544" t="5484" r="6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74" cy="2498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30575" w:rsidRPr="0042166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491333"/>
            <wp:effectExtent l="114300" t="76200" r="114300" b="80417"/>
            <wp:docPr id="43" name="Рисунок 13" descr="C:\Users\юрий\Desktop\Презентации по лепбуку Зима\Фото лэпбука Весна\IMG_20180422_09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esktop\Презентации по лепбуку Зима\Фото лэпбука Весна\IMG_20180422_093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756" r="10473" b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193" cy="2491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196B" w:rsidRDefault="0042166F" w:rsidP="0042166F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2166F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543593" cy="2038350"/>
            <wp:effectExtent l="114300" t="76200" r="114007" b="76200"/>
            <wp:docPr id="35" name="Рисунок 12" descr="C:\Users\юрий\Desktop\Презентации по лепбуку Зима\Фото лэпбука Весна\IMG_20180422_09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ий\Desktop\Презентации по лепбуку Зима\Фото лэпбука Весна\IMG_20180422_0937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427" t="7210" r="4023" b="31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41" cy="2040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24159" w:rsidRDefault="00724159" w:rsidP="0042166F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4159" w:rsidRPr="00DA6A0C" w:rsidRDefault="00724159" w:rsidP="0042166F">
      <w:pPr>
        <w:spacing w:line="36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C196B" w:rsidRDefault="000C196B" w:rsidP="00B5438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Пятая страница</w:t>
      </w:r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посвящена перелетным птицам</w:t>
      </w:r>
      <w:r w:rsidR="0046629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</w:t>
      </w:r>
      <w:r w:rsidR="006266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верхней части страницы расположен плакат, позволяющий обога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щать и активизировать знания детей о перелетных птицах,  развивать речь через составление описательных рассказов,  отрабатывать навыки ориентировки в пр</w:t>
      </w:r>
      <w:r w:rsidR="007C0D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остранстве.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Также там находится картотека 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игр, заданий и упражнений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 развитию связной речи 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по теме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«Перелетные птицы»</w:t>
      </w:r>
    </w:p>
    <w:p w:rsidR="000C196B" w:rsidRPr="00DA6A0C" w:rsidRDefault="00130575" w:rsidP="00130575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67050" cy="2212034"/>
            <wp:effectExtent l="114300" t="76200" r="95250" b="73966"/>
            <wp:docPr id="44" name="Рисунок 24" descr="C:\Users\юрий\Desktop\Презентации по лепбуку Зима\Фото лэпбука Весна\IMG_20180422_09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юрий\Desktop\Презентации по лепбуку Зима\Фото лэпбука Весна\IMG_20180422_0914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2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24159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63680" cy="2190750"/>
            <wp:effectExtent l="95250" t="76200" r="108070" b="76200"/>
            <wp:docPr id="45" name="Рисунок 16" descr="C:\Users\юрий\Desktop\Презентации по лепбуку Зима\Фото лэпбука Весна\IMG_20180422_13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рий\Desktop\Презентации по лепбуку Зима\Фото лэпбука Весна\IMG_20180422_135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084" t="2258" r="4616" b="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53" cy="2197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422D0" w:rsidRDefault="000C196B" w:rsidP="00B5438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 </w:t>
      </w:r>
      <w:r w:rsidRPr="00DA6A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шестой страничке 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размещена картотека подвижных игр, которые мы проводим с детьми </w:t>
      </w:r>
      <w:r w:rsidR="00474604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весенний период, что способствует развитию обще</w:t>
      </w:r>
      <w:r w:rsidR="007241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моторики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ловкости, внимания, слухового восприятия</w:t>
      </w:r>
      <w:r w:rsidR="0072415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Рядом находится алго</w:t>
      </w:r>
      <w:r w:rsidR="00474604"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ритм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одевания, который способствует обогащению и активизации </w:t>
      </w:r>
      <w:r w:rsidR="00B43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представлений о 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</w:t>
      </w:r>
      <w:r w:rsidR="00B43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зонных изменениях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 одежде людей,</w:t>
      </w:r>
      <w:r w:rsidR="00B43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может быть использован для запоминания последовательности одевания.</w:t>
      </w:r>
    </w:p>
    <w:p w:rsidR="000852FB" w:rsidRPr="00DA6A0C" w:rsidRDefault="00474604" w:rsidP="00B5438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Раскраска, которая расположена в нижнем кармашке, также способствует развитию мелкой моторики</w:t>
      </w:r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proofErr w:type="spellStart"/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графомоторных</w:t>
      </w:r>
      <w:proofErr w:type="spellEnd"/>
      <w:r w:rsidR="009422D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навыков, внимания, усидчивости, эстетического вкуса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74604" w:rsidRPr="00DA6A0C" w:rsidRDefault="00130575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0350" cy="2039345"/>
            <wp:effectExtent l="133350" t="76200" r="114300" b="75205"/>
            <wp:docPr id="47" name="Рисунок 21" descr="C:\Users\юрий\Desktop\Презентации по лепбуку Зима\Фото лэпбука Весна\IMG_20180422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ий\Desktop\Презентации по лепбуку Зима\Фото лэпбука Весна\IMG_20180422_133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294" t="11290" r="5342" b="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99" cy="2042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852F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90825" cy="2017464"/>
            <wp:effectExtent l="133350" t="76200" r="123825" b="78036"/>
            <wp:docPr id="31" name="Рисунок 18" descr="C:\Users\юрий\Desktop\Презентации по лепбуку Зима\Фото лэпбука Весна\IMG_20180422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Desktop\Презентации по лепбуку Зима\Фото лэпбука Весна\IMG_20180422_093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221" t="13548" r="10301" b="9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174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4604" w:rsidRPr="00DA6A0C" w:rsidRDefault="00474604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474604" w:rsidRPr="00DA6A0C" w:rsidRDefault="00474604" w:rsidP="007C0DF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карточки ламинированы</w:t>
      </w:r>
      <w:r w:rsidR="00B4309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яркие, эстетичные,</w:t>
      </w:r>
      <w:r w:rsidRPr="00DA6A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удобны в применении.</w:t>
      </w:r>
    </w:p>
    <w:p w:rsidR="000C196B" w:rsidRPr="00DA6A0C" w:rsidRDefault="00B43091" w:rsidP="007C0DF4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«Весна» может быть использован любым участником образовательного процесса (учитель-логопед, учитель-дефектолог, воспитатель, родители) для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закрепления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C0D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речевых навыков, так и в самостоятельной деятельности детьми.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может так же выступать как форма взаимодействия учителя-логопеда с воспитателями группы и родителями (законными представителями) детей. </w:t>
      </w:r>
    </w:p>
    <w:p w:rsidR="00724159" w:rsidRDefault="00724159" w:rsidP="00752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159">
        <w:rPr>
          <w:rFonts w:ascii="Times New Roman" w:hAnsi="Times New Roman" w:cs="Times New Roman"/>
          <w:sz w:val="24"/>
          <w:szCs w:val="24"/>
        </w:rPr>
        <w:t>Список литературы</w:t>
      </w:r>
      <w:r w:rsidR="007C0DF4">
        <w:rPr>
          <w:rFonts w:ascii="Times New Roman" w:hAnsi="Times New Roman" w:cs="Times New Roman"/>
          <w:sz w:val="24"/>
          <w:szCs w:val="24"/>
        </w:rPr>
        <w:t>:</w:t>
      </w:r>
    </w:p>
    <w:p w:rsidR="00724159" w:rsidRDefault="00724159" w:rsidP="00752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159">
        <w:rPr>
          <w:rFonts w:ascii="Times New Roman" w:hAnsi="Times New Roman" w:cs="Times New Roman"/>
          <w:sz w:val="24"/>
          <w:szCs w:val="24"/>
        </w:rPr>
        <w:t>1.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Гатовская</w:t>
      </w:r>
      <w:proofErr w:type="spellEnd"/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>Д.А.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724159">
        <w:rPr>
          <w:rFonts w:ascii="Times New Roman" w:hAnsi="Times New Roman" w:cs="Times New Roman"/>
          <w:sz w:val="24"/>
          <w:szCs w:val="24"/>
        </w:rPr>
        <w:t xml:space="preserve"> как средство обучения в условиях ФГОС [Текст]// Проблемы и перспективы развития образования: Материалы VI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междунар</w:t>
      </w:r>
      <w:proofErr w:type="spellEnd"/>
      <w:r w:rsidRPr="00724159">
        <w:rPr>
          <w:rFonts w:ascii="Times New Roman" w:hAnsi="Times New Roman" w:cs="Times New Roman"/>
          <w:sz w:val="24"/>
          <w:szCs w:val="24"/>
        </w:rPr>
        <w:t xml:space="preserve">. науч.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конф</w:t>
      </w:r>
      <w:proofErr w:type="spellEnd"/>
      <w:r w:rsidRPr="00724159">
        <w:rPr>
          <w:rFonts w:ascii="Times New Roman" w:hAnsi="Times New Roman" w:cs="Times New Roman"/>
          <w:sz w:val="24"/>
          <w:szCs w:val="24"/>
        </w:rPr>
        <w:t>. (г</w:t>
      </w:r>
      <w:proofErr w:type="gramStart"/>
      <w:r w:rsidRPr="0072415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724159">
        <w:rPr>
          <w:rFonts w:ascii="Times New Roman" w:hAnsi="Times New Roman" w:cs="Times New Roman"/>
          <w:sz w:val="24"/>
          <w:szCs w:val="24"/>
        </w:rPr>
        <w:t>ермь, апрель 2015г.).–Пермь: Меркурий, 2015.–С. 162–164.</w:t>
      </w:r>
    </w:p>
    <w:p w:rsidR="00724159" w:rsidRDefault="00724159" w:rsidP="00752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159">
        <w:rPr>
          <w:rFonts w:ascii="Times New Roman" w:hAnsi="Times New Roman" w:cs="Times New Roman"/>
          <w:sz w:val="24"/>
          <w:szCs w:val="24"/>
        </w:rPr>
        <w:t>2.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>Приказ  Министерства  образования  и  науки  Российской  Федерации [Текст]  (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724159">
        <w:rPr>
          <w:rFonts w:ascii="Times New Roman" w:hAnsi="Times New Roman" w:cs="Times New Roman"/>
          <w:sz w:val="24"/>
          <w:szCs w:val="24"/>
        </w:rPr>
        <w:t xml:space="preserve">  России)  от  17  октября  2013г.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>No1155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724159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724159">
        <w:rPr>
          <w:rFonts w:ascii="Times New Roman" w:hAnsi="Times New Roman" w:cs="Times New Roman"/>
          <w:sz w:val="24"/>
          <w:szCs w:val="24"/>
        </w:rPr>
        <w:t>осква  «Об утверждении федерального государственног</w:t>
      </w:r>
      <w:r w:rsidR="007C0DF4">
        <w:rPr>
          <w:rFonts w:ascii="Times New Roman" w:hAnsi="Times New Roman" w:cs="Times New Roman"/>
          <w:sz w:val="24"/>
          <w:szCs w:val="24"/>
        </w:rPr>
        <w:t>о образовательного стандарта до</w:t>
      </w:r>
      <w:r w:rsidRPr="00724159">
        <w:rPr>
          <w:rFonts w:ascii="Times New Roman" w:hAnsi="Times New Roman" w:cs="Times New Roman"/>
          <w:sz w:val="24"/>
          <w:szCs w:val="24"/>
        </w:rPr>
        <w:t>школьного образования».</w:t>
      </w:r>
    </w:p>
    <w:p w:rsidR="00724159" w:rsidRPr="00724159" w:rsidRDefault="00724159" w:rsidP="0075297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4159">
        <w:rPr>
          <w:rFonts w:ascii="Times New Roman" w:hAnsi="Times New Roman" w:cs="Times New Roman"/>
          <w:sz w:val="24"/>
          <w:szCs w:val="24"/>
        </w:rPr>
        <w:t>3.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Силкина</w:t>
      </w:r>
      <w:proofErr w:type="spellEnd"/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>Е.Н.</w:t>
      </w:r>
      <w:r w:rsidR="007C0DF4">
        <w:rPr>
          <w:rFonts w:ascii="Times New Roman" w:hAnsi="Times New Roman" w:cs="Times New Roman"/>
          <w:sz w:val="24"/>
          <w:szCs w:val="24"/>
        </w:rPr>
        <w:t xml:space="preserve"> </w:t>
      </w:r>
      <w:r w:rsidRPr="00724159">
        <w:rPr>
          <w:rFonts w:ascii="Times New Roman" w:hAnsi="Times New Roman" w:cs="Times New Roman"/>
          <w:sz w:val="24"/>
          <w:szCs w:val="24"/>
        </w:rPr>
        <w:t xml:space="preserve">Современные подходы к речевому развитию детей в ДОУ / </w:t>
      </w:r>
      <w:proofErr w:type="spellStart"/>
      <w:r w:rsidRPr="00724159">
        <w:rPr>
          <w:rFonts w:ascii="Times New Roman" w:hAnsi="Times New Roman" w:cs="Times New Roman"/>
          <w:sz w:val="24"/>
          <w:szCs w:val="24"/>
        </w:rPr>
        <w:t>Е.Н.Силкина</w:t>
      </w:r>
      <w:proofErr w:type="spellEnd"/>
      <w:r w:rsidRPr="00724159">
        <w:rPr>
          <w:rFonts w:ascii="Times New Roman" w:hAnsi="Times New Roman" w:cs="Times New Roman"/>
          <w:sz w:val="24"/>
          <w:szCs w:val="24"/>
        </w:rPr>
        <w:t xml:space="preserve"> [Электронный ресурс]. </w:t>
      </w:r>
    </w:p>
    <w:p w:rsidR="000C196B" w:rsidRDefault="000C196B" w:rsidP="00B54386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24159" w:rsidRDefault="00724159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C196B" w:rsidRPr="00DA6A0C" w:rsidRDefault="000C196B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9026A5" w:rsidRPr="00DA6A0C" w:rsidRDefault="009026A5" w:rsidP="00141AA6">
      <w:pPr>
        <w:spacing w:line="360" w:lineRule="auto"/>
        <w:ind w:firstLine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9744A" w:rsidRPr="00DA6A0C" w:rsidRDefault="0069744A" w:rsidP="00141AA6">
      <w:pPr>
        <w:spacing w:after="132" w:line="36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744A" w:rsidRDefault="0069744A" w:rsidP="00141AA6">
      <w:pPr>
        <w:spacing w:line="360" w:lineRule="auto"/>
        <w:ind w:left="-851" w:hanging="142"/>
        <w:rPr>
          <w:rFonts w:ascii="Times New Roman" w:hAnsi="Times New Roman" w:cs="Times New Roman"/>
          <w:sz w:val="28"/>
          <w:szCs w:val="28"/>
        </w:rPr>
      </w:pPr>
    </w:p>
    <w:p w:rsidR="0069744A" w:rsidRDefault="0069744A" w:rsidP="00141AA6">
      <w:pPr>
        <w:spacing w:line="360" w:lineRule="auto"/>
        <w:ind w:left="-851" w:hanging="142"/>
        <w:rPr>
          <w:rFonts w:ascii="Times New Roman" w:hAnsi="Times New Roman" w:cs="Times New Roman"/>
          <w:sz w:val="28"/>
          <w:szCs w:val="28"/>
        </w:rPr>
      </w:pPr>
    </w:p>
    <w:p w:rsidR="0069744A" w:rsidRPr="0069744A" w:rsidRDefault="0069744A" w:rsidP="00141AA6">
      <w:pPr>
        <w:spacing w:line="360" w:lineRule="auto"/>
        <w:ind w:left="-851" w:hanging="142"/>
        <w:jc w:val="center"/>
        <w:rPr>
          <w:rFonts w:ascii="Times New Roman" w:hAnsi="Times New Roman" w:cs="Times New Roman"/>
          <w:sz w:val="28"/>
          <w:szCs w:val="28"/>
        </w:rPr>
      </w:pPr>
    </w:p>
    <w:sectPr w:rsidR="0069744A" w:rsidRPr="0069744A" w:rsidSect="00130575">
      <w:pgSz w:w="11906" w:h="16838"/>
      <w:pgMar w:top="1134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4D0"/>
    <w:multiLevelType w:val="hybridMultilevel"/>
    <w:tmpl w:val="31AC2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B4568A"/>
    <w:multiLevelType w:val="hybridMultilevel"/>
    <w:tmpl w:val="8CB6B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9744A"/>
    <w:rsid w:val="00012561"/>
    <w:rsid w:val="000320B6"/>
    <w:rsid w:val="000852FB"/>
    <w:rsid w:val="00091A75"/>
    <w:rsid w:val="000C196B"/>
    <w:rsid w:val="001044CD"/>
    <w:rsid w:val="00130575"/>
    <w:rsid w:val="00141AA6"/>
    <w:rsid w:val="00161082"/>
    <w:rsid w:val="001C62D9"/>
    <w:rsid w:val="001C6934"/>
    <w:rsid w:val="0036560F"/>
    <w:rsid w:val="003A3950"/>
    <w:rsid w:val="0042166F"/>
    <w:rsid w:val="00466299"/>
    <w:rsid w:val="00474604"/>
    <w:rsid w:val="004803A2"/>
    <w:rsid w:val="004E4ABC"/>
    <w:rsid w:val="0056619D"/>
    <w:rsid w:val="005B61C2"/>
    <w:rsid w:val="005F2ACE"/>
    <w:rsid w:val="00601656"/>
    <w:rsid w:val="00626600"/>
    <w:rsid w:val="006612ED"/>
    <w:rsid w:val="0069744A"/>
    <w:rsid w:val="006F0971"/>
    <w:rsid w:val="00724159"/>
    <w:rsid w:val="00751619"/>
    <w:rsid w:val="00752975"/>
    <w:rsid w:val="007B5965"/>
    <w:rsid w:val="007C0DF4"/>
    <w:rsid w:val="00845DCC"/>
    <w:rsid w:val="008A27B9"/>
    <w:rsid w:val="008E7E17"/>
    <w:rsid w:val="009026A5"/>
    <w:rsid w:val="009422D0"/>
    <w:rsid w:val="00A26DB4"/>
    <w:rsid w:val="00AE4659"/>
    <w:rsid w:val="00B43091"/>
    <w:rsid w:val="00B53490"/>
    <w:rsid w:val="00B54386"/>
    <w:rsid w:val="00CD0F8B"/>
    <w:rsid w:val="00CE73ED"/>
    <w:rsid w:val="00D20147"/>
    <w:rsid w:val="00DA6A0C"/>
    <w:rsid w:val="00DC1354"/>
    <w:rsid w:val="00DD5ED1"/>
    <w:rsid w:val="00DE7F48"/>
    <w:rsid w:val="00E53368"/>
    <w:rsid w:val="00EA60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3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44C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2AC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2AC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2415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CE6B-3391-4D2C-8D93-E6A04E4AE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10</cp:revision>
  <dcterms:created xsi:type="dcterms:W3CDTF">2018-04-21T09:24:00Z</dcterms:created>
  <dcterms:modified xsi:type="dcterms:W3CDTF">2018-04-24T06:09:00Z</dcterms:modified>
</cp:coreProperties>
</file>