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C5" w:rsidRPr="0011494A" w:rsidRDefault="00524899" w:rsidP="005248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1494A">
        <w:rPr>
          <w:rFonts w:ascii="Times New Roman" w:hAnsi="Times New Roman" w:cs="Times New Roman"/>
          <w:b/>
          <w:sz w:val="28"/>
        </w:rPr>
        <w:t>Фестиваль «</w:t>
      </w:r>
      <w:proofErr w:type="spellStart"/>
      <w:r w:rsidRPr="0011494A">
        <w:rPr>
          <w:rFonts w:ascii="Times New Roman" w:hAnsi="Times New Roman" w:cs="Times New Roman"/>
          <w:b/>
          <w:sz w:val="28"/>
        </w:rPr>
        <w:t>Лего</w:t>
      </w:r>
      <w:proofErr w:type="spellEnd"/>
      <w:r w:rsidRPr="0011494A">
        <w:rPr>
          <w:rFonts w:ascii="Times New Roman" w:hAnsi="Times New Roman" w:cs="Times New Roman"/>
          <w:b/>
          <w:sz w:val="28"/>
        </w:rPr>
        <w:t>-крошка» 2018</w:t>
      </w:r>
    </w:p>
    <w:p w:rsidR="00524899" w:rsidRDefault="00524899" w:rsidP="005248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1494A">
        <w:rPr>
          <w:rFonts w:ascii="Times New Roman" w:hAnsi="Times New Roman" w:cs="Times New Roman"/>
          <w:b/>
          <w:sz w:val="28"/>
        </w:rPr>
        <w:t>«Мой любимый город»</w:t>
      </w:r>
    </w:p>
    <w:p w:rsidR="0011494A" w:rsidRPr="0011494A" w:rsidRDefault="0011494A" w:rsidP="0052489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24899" w:rsidRPr="00524899" w:rsidRDefault="00524899" w:rsidP="002C6FDC">
      <w:pPr>
        <w:pStyle w:val="a3"/>
        <w:jc w:val="both"/>
        <w:rPr>
          <w:rFonts w:ascii="Times New Roman" w:hAnsi="Times New Roman" w:cs="Times New Roman"/>
          <w:sz w:val="24"/>
        </w:rPr>
      </w:pPr>
      <w:r w:rsidRPr="00524899">
        <w:rPr>
          <w:rFonts w:ascii="Times New Roman" w:hAnsi="Times New Roman" w:cs="Times New Roman"/>
          <w:sz w:val="24"/>
        </w:rPr>
        <w:t>Наименование ДОУ:</w:t>
      </w:r>
      <w:r w:rsidR="002C6FDC">
        <w:rPr>
          <w:rFonts w:ascii="Times New Roman" w:hAnsi="Times New Roman" w:cs="Times New Roman"/>
          <w:sz w:val="24"/>
        </w:rPr>
        <w:t xml:space="preserve"> Муниципальное дошкольное образовательное учреждение детский сад № 3 «Золотой ключик»</w:t>
      </w:r>
    </w:p>
    <w:p w:rsidR="00524899" w:rsidRPr="00524899" w:rsidRDefault="00524899" w:rsidP="00524899">
      <w:pPr>
        <w:pStyle w:val="a3"/>
        <w:rPr>
          <w:rFonts w:ascii="Times New Roman" w:hAnsi="Times New Roman" w:cs="Times New Roman"/>
          <w:sz w:val="24"/>
        </w:rPr>
      </w:pPr>
      <w:r w:rsidRPr="00524899">
        <w:rPr>
          <w:rFonts w:ascii="Times New Roman" w:hAnsi="Times New Roman" w:cs="Times New Roman"/>
          <w:sz w:val="24"/>
        </w:rPr>
        <w:t>Тема проекта:</w:t>
      </w:r>
      <w:r w:rsidR="002C6FDC">
        <w:rPr>
          <w:rFonts w:ascii="Times New Roman" w:hAnsi="Times New Roman" w:cs="Times New Roman"/>
          <w:sz w:val="24"/>
        </w:rPr>
        <w:t xml:space="preserve"> </w:t>
      </w:r>
      <w:r w:rsidR="002C6FDC" w:rsidRPr="002C6FDC">
        <w:rPr>
          <w:rFonts w:ascii="Times New Roman" w:hAnsi="Times New Roman" w:cs="Times New Roman"/>
          <w:sz w:val="24"/>
        </w:rPr>
        <w:t>ГРЭС градообразующее предприятие г</w:t>
      </w:r>
      <w:r w:rsidR="002C6FDC">
        <w:rPr>
          <w:rFonts w:ascii="Times New Roman" w:hAnsi="Times New Roman" w:cs="Times New Roman"/>
          <w:sz w:val="24"/>
        </w:rPr>
        <w:t>орода</w:t>
      </w:r>
      <w:r w:rsidR="002C6FDC" w:rsidRPr="002C6FDC">
        <w:rPr>
          <w:rFonts w:ascii="Times New Roman" w:hAnsi="Times New Roman" w:cs="Times New Roman"/>
          <w:sz w:val="24"/>
        </w:rPr>
        <w:t xml:space="preserve"> Южноуральска</w:t>
      </w:r>
    </w:p>
    <w:p w:rsidR="00524899" w:rsidRPr="00524899" w:rsidRDefault="00524899" w:rsidP="00524899">
      <w:pPr>
        <w:pStyle w:val="a3"/>
        <w:rPr>
          <w:rFonts w:ascii="Times New Roman" w:hAnsi="Times New Roman" w:cs="Times New Roman"/>
          <w:sz w:val="24"/>
        </w:rPr>
      </w:pPr>
      <w:r w:rsidRPr="00524899">
        <w:rPr>
          <w:rFonts w:ascii="Times New Roman" w:hAnsi="Times New Roman" w:cs="Times New Roman"/>
          <w:sz w:val="24"/>
        </w:rPr>
        <w:t>Руководитель:</w:t>
      </w:r>
      <w:r w:rsidR="002C6FDC">
        <w:rPr>
          <w:rFonts w:ascii="Times New Roman" w:hAnsi="Times New Roman" w:cs="Times New Roman"/>
          <w:sz w:val="24"/>
        </w:rPr>
        <w:t xml:space="preserve"> Никулина Е.Р., воспитатель</w:t>
      </w:r>
    </w:p>
    <w:p w:rsidR="00524899" w:rsidRPr="00524899" w:rsidRDefault="00524899" w:rsidP="00524899">
      <w:pPr>
        <w:pStyle w:val="a3"/>
        <w:rPr>
          <w:rFonts w:ascii="Times New Roman" w:hAnsi="Times New Roman" w:cs="Times New Roman"/>
          <w:sz w:val="24"/>
        </w:rPr>
      </w:pPr>
      <w:r w:rsidRPr="00524899">
        <w:rPr>
          <w:rFonts w:ascii="Times New Roman" w:hAnsi="Times New Roman" w:cs="Times New Roman"/>
          <w:sz w:val="24"/>
        </w:rPr>
        <w:t>Участники:</w:t>
      </w:r>
      <w:r w:rsidR="002C6FDC">
        <w:rPr>
          <w:rFonts w:ascii="Times New Roman" w:hAnsi="Times New Roman" w:cs="Times New Roman"/>
          <w:sz w:val="24"/>
        </w:rPr>
        <w:t xml:space="preserve"> воспитанники подготовительной группы</w:t>
      </w:r>
    </w:p>
    <w:p w:rsidR="00524899" w:rsidRPr="0011494A" w:rsidRDefault="00524899" w:rsidP="0052489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1494A">
        <w:rPr>
          <w:rFonts w:ascii="Times New Roman" w:hAnsi="Times New Roman" w:cs="Times New Roman"/>
          <w:b/>
          <w:sz w:val="24"/>
        </w:rPr>
        <w:t>Паспорт проекта</w:t>
      </w:r>
    </w:p>
    <w:p w:rsidR="00524899" w:rsidRPr="00524899" w:rsidRDefault="00524899" w:rsidP="00524899">
      <w:pPr>
        <w:pStyle w:val="a3"/>
        <w:rPr>
          <w:rFonts w:ascii="Times New Roman" w:hAnsi="Times New Roman" w:cs="Times New Roman"/>
          <w:sz w:val="24"/>
        </w:rPr>
      </w:pPr>
      <w:r w:rsidRPr="00524899">
        <w:rPr>
          <w:rFonts w:ascii="Times New Roman" w:hAnsi="Times New Roman" w:cs="Times New Roman"/>
          <w:sz w:val="24"/>
        </w:rPr>
        <w:t>Тип проекта:</w:t>
      </w:r>
    </w:p>
    <w:p w:rsidR="0011494A" w:rsidRPr="0011494A" w:rsidRDefault="0011494A" w:rsidP="0011494A">
      <w:pPr>
        <w:pStyle w:val="a3"/>
        <w:rPr>
          <w:rFonts w:ascii="Times New Roman" w:hAnsi="Times New Roman" w:cs="Times New Roman"/>
          <w:sz w:val="24"/>
        </w:rPr>
      </w:pPr>
      <w:r w:rsidRPr="0011494A">
        <w:rPr>
          <w:rFonts w:ascii="Times New Roman" w:hAnsi="Times New Roman" w:cs="Times New Roman"/>
          <w:b/>
          <w:sz w:val="24"/>
        </w:rPr>
        <w:t>По доминирующему методу:</w:t>
      </w:r>
      <w:r w:rsidR="002C6FDC">
        <w:rPr>
          <w:rFonts w:ascii="Times New Roman" w:hAnsi="Times New Roman" w:cs="Times New Roman"/>
          <w:b/>
          <w:sz w:val="24"/>
        </w:rPr>
        <w:t xml:space="preserve"> </w:t>
      </w:r>
      <w:r w:rsidR="002C6FDC" w:rsidRPr="002C6FDC">
        <w:rPr>
          <w:rFonts w:ascii="Times New Roman" w:hAnsi="Times New Roman" w:cs="Times New Roman"/>
          <w:b/>
          <w:sz w:val="24"/>
        </w:rPr>
        <w:t xml:space="preserve">Познавательно </w:t>
      </w:r>
      <w:proofErr w:type="gramStart"/>
      <w:r w:rsidR="002C6FDC" w:rsidRPr="002C6FDC">
        <w:rPr>
          <w:rFonts w:ascii="Times New Roman" w:hAnsi="Times New Roman" w:cs="Times New Roman"/>
          <w:b/>
          <w:sz w:val="24"/>
        </w:rPr>
        <w:t>–к</w:t>
      </w:r>
      <w:proofErr w:type="gramEnd"/>
      <w:r w:rsidR="002C6FDC" w:rsidRPr="002C6FDC">
        <w:rPr>
          <w:rFonts w:ascii="Times New Roman" w:hAnsi="Times New Roman" w:cs="Times New Roman"/>
          <w:b/>
          <w:sz w:val="24"/>
        </w:rPr>
        <w:t>онструктивный</w:t>
      </w:r>
    </w:p>
    <w:p w:rsidR="0011494A" w:rsidRPr="0011494A" w:rsidRDefault="0011494A" w:rsidP="0011494A">
      <w:pPr>
        <w:pStyle w:val="a3"/>
        <w:rPr>
          <w:rFonts w:ascii="Times New Roman" w:hAnsi="Times New Roman" w:cs="Times New Roman"/>
          <w:sz w:val="24"/>
        </w:rPr>
      </w:pPr>
      <w:r w:rsidRPr="0011494A">
        <w:rPr>
          <w:rFonts w:ascii="Times New Roman" w:hAnsi="Times New Roman" w:cs="Times New Roman"/>
          <w:b/>
          <w:sz w:val="24"/>
        </w:rPr>
        <w:t>По характеру участия ребенка в проекте</w:t>
      </w:r>
      <w:r w:rsidRPr="0011494A">
        <w:rPr>
          <w:rFonts w:ascii="Times New Roman" w:hAnsi="Times New Roman" w:cs="Times New Roman"/>
          <w:sz w:val="24"/>
        </w:rPr>
        <w:t xml:space="preserve">: </w:t>
      </w:r>
      <w:r w:rsidR="002C6FDC">
        <w:rPr>
          <w:rFonts w:ascii="Times New Roman" w:hAnsi="Times New Roman" w:cs="Times New Roman"/>
          <w:sz w:val="24"/>
        </w:rPr>
        <w:t>участник, исполнитель</w:t>
      </w:r>
    </w:p>
    <w:p w:rsidR="0011494A" w:rsidRPr="0011494A" w:rsidRDefault="0011494A" w:rsidP="0011494A">
      <w:pPr>
        <w:pStyle w:val="a3"/>
        <w:rPr>
          <w:rFonts w:ascii="Times New Roman" w:hAnsi="Times New Roman" w:cs="Times New Roman"/>
          <w:sz w:val="24"/>
        </w:rPr>
      </w:pPr>
      <w:r w:rsidRPr="0011494A">
        <w:rPr>
          <w:rFonts w:ascii="Times New Roman" w:hAnsi="Times New Roman" w:cs="Times New Roman"/>
          <w:b/>
          <w:sz w:val="24"/>
        </w:rPr>
        <w:t>По продолжительности</w:t>
      </w:r>
      <w:r w:rsidRPr="0011494A">
        <w:rPr>
          <w:rFonts w:ascii="Times New Roman" w:hAnsi="Times New Roman" w:cs="Times New Roman"/>
          <w:sz w:val="24"/>
        </w:rPr>
        <w:t xml:space="preserve">: </w:t>
      </w:r>
      <w:r w:rsidR="002C6FDC">
        <w:rPr>
          <w:rFonts w:ascii="Times New Roman" w:hAnsi="Times New Roman" w:cs="Times New Roman"/>
          <w:sz w:val="24"/>
        </w:rPr>
        <w:t>среднесрочный (1 месяц)</w:t>
      </w:r>
    </w:p>
    <w:p w:rsidR="0011494A" w:rsidRPr="0011494A" w:rsidRDefault="0011494A" w:rsidP="0011494A">
      <w:pPr>
        <w:pStyle w:val="a3"/>
        <w:rPr>
          <w:rFonts w:ascii="Times New Roman" w:hAnsi="Times New Roman" w:cs="Times New Roman"/>
          <w:sz w:val="24"/>
        </w:rPr>
      </w:pPr>
      <w:r w:rsidRPr="0011494A">
        <w:rPr>
          <w:rFonts w:ascii="Times New Roman" w:hAnsi="Times New Roman" w:cs="Times New Roman"/>
          <w:b/>
          <w:sz w:val="24"/>
        </w:rPr>
        <w:t>По количеству детей</w:t>
      </w:r>
      <w:r w:rsidRPr="0011494A">
        <w:rPr>
          <w:rFonts w:ascii="Times New Roman" w:hAnsi="Times New Roman" w:cs="Times New Roman"/>
          <w:sz w:val="24"/>
        </w:rPr>
        <w:t xml:space="preserve">: </w:t>
      </w:r>
      <w:proofErr w:type="gramStart"/>
      <w:r w:rsidR="002C6FDC">
        <w:rPr>
          <w:rFonts w:ascii="Times New Roman" w:hAnsi="Times New Roman" w:cs="Times New Roman"/>
          <w:sz w:val="24"/>
        </w:rPr>
        <w:t>коллективный</w:t>
      </w:r>
      <w:proofErr w:type="gramEnd"/>
    </w:p>
    <w:p w:rsidR="00524899" w:rsidRPr="00524899" w:rsidRDefault="00524899" w:rsidP="00524899">
      <w:pPr>
        <w:pStyle w:val="a3"/>
        <w:rPr>
          <w:rFonts w:ascii="Times New Roman" w:hAnsi="Times New Roman" w:cs="Times New Roman"/>
          <w:sz w:val="24"/>
        </w:rPr>
      </w:pPr>
      <w:r w:rsidRPr="00524899">
        <w:rPr>
          <w:rFonts w:ascii="Times New Roman" w:hAnsi="Times New Roman" w:cs="Times New Roman"/>
          <w:sz w:val="24"/>
        </w:rPr>
        <w:t>Цель проекта:</w:t>
      </w:r>
      <w:r w:rsidR="002C6FDC">
        <w:rPr>
          <w:rFonts w:ascii="Times New Roman" w:hAnsi="Times New Roman" w:cs="Times New Roman"/>
          <w:sz w:val="24"/>
        </w:rPr>
        <w:t xml:space="preserve"> </w:t>
      </w:r>
      <w:r w:rsidR="002C6FDC" w:rsidRPr="002C6FDC">
        <w:rPr>
          <w:rFonts w:ascii="Times New Roman" w:hAnsi="Times New Roman" w:cs="Times New Roman"/>
          <w:sz w:val="24"/>
        </w:rPr>
        <w:t>Учас</w:t>
      </w:r>
      <w:r w:rsidR="002C6FDC">
        <w:rPr>
          <w:rFonts w:ascii="Times New Roman" w:hAnsi="Times New Roman" w:cs="Times New Roman"/>
          <w:sz w:val="24"/>
        </w:rPr>
        <w:t>тие в городском фестивале «</w:t>
      </w:r>
      <w:proofErr w:type="spellStart"/>
      <w:r w:rsidR="002C6FDC">
        <w:rPr>
          <w:rFonts w:ascii="Times New Roman" w:hAnsi="Times New Roman" w:cs="Times New Roman"/>
          <w:sz w:val="24"/>
        </w:rPr>
        <w:t>Лего</w:t>
      </w:r>
      <w:proofErr w:type="spellEnd"/>
      <w:r w:rsidR="002C6FDC">
        <w:rPr>
          <w:rFonts w:ascii="Times New Roman" w:hAnsi="Times New Roman" w:cs="Times New Roman"/>
          <w:sz w:val="24"/>
        </w:rPr>
        <w:t>-</w:t>
      </w:r>
      <w:r w:rsidR="002C6FDC" w:rsidRPr="002C6FDC">
        <w:rPr>
          <w:rFonts w:ascii="Times New Roman" w:hAnsi="Times New Roman" w:cs="Times New Roman"/>
          <w:sz w:val="24"/>
        </w:rPr>
        <w:t>крошка»</w:t>
      </w:r>
    </w:p>
    <w:p w:rsidR="002C6FDC" w:rsidRDefault="00524899" w:rsidP="002C6FDC">
      <w:pPr>
        <w:pStyle w:val="a3"/>
        <w:rPr>
          <w:rFonts w:ascii="Times New Roman" w:hAnsi="Times New Roman" w:cs="Times New Roman"/>
          <w:sz w:val="24"/>
        </w:rPr>
      </w:pPr>
      <w:r w:rsidRPr="00524899">
        <w:rPr>
          <w:rFonts w:ascii="Times New Roman" w:hAnsi="Times New Roman" w:cs="Times New Roman"/>
          <w:sz w:val="24"/>
        </w:rPr>
        <w:t>Задачи проекта:</w:t>
      </w:r>
      <w:r w:rsidR="002C6FDC">
        <w:rPr>
          <w:rFonts w:ascii="Times New Roman" w:hAnsi="Times New Roman" w:cs="Times New Roman"/>
          <w:sz w:val="24"/>
        </w:rPr>
        <w:t xml:space="preserve"> </w:t>
      </w:r>
    </w:p>
    <w:p w:rsidR="002C6FDC" w:rsidRPr="002C6FDC" w:rsidRDefault="002C6FDC" w:rsidP="002C6FDC">
      <w:pPr>
        <w:pStyle w:val="a3"/>
        <w:jc w:val="both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 xml:space="preserve">1. </w:t>
      </w:r>
      <w:r w:rsidRPr="002C6FDC">
        <w:rPr>
          <w:rFonts w:ascii="Times New Roman" w:hAnsi="Times New Roman" w:cs="Times New Roman"/>
          <w:sz w:val="24"/>
        </w:rPr>
        <w:tab/>
        <w:t>Обучение детей собирать макеты зданий по фотографии, обогащение активного словаря детей.</w:t>
      </w:r>
    </w:p>
    <w:p w:rsidR="002C6FDC" w:rsidRPr="002C6FDC" w:rsidRDefault="002C6FDC" w:rsidP="002C6FDC">
      <w:pPr>
        <w:pStyle w:val="a3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 xml:space="preserve">2. </w:t>
      </w:r>
      <w:r w:rsidRPr="002C6FDC">
        <w:rPr>
          <w:rFonts w:ascii="Times New Roman" w:hAnsi="Times New Roman" w:cs="Times New Roman"/>
          <w:sz w:val="24"/>
        </w:rPr>
        <w:tab/>
        <w:t>Развитие конструктивных навыков.</w:t>
      </w:r>
    </w:p>
    <w:p w:rsidR="00524899" w:rsidRPr="00524899" w:rsidRDefault="002C6FDC" w:rsidP="002C6FDC">
      <w:pPr>
        <w:pStyle w:val="a3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 xml:space="preserve">3. </w:t>
      </w:r>
      <w:r w:rsidRPr="002C6FDC">
        <w:rPr>
          <w:rFonts w:ascii="Times New Roman" w:hAnsi="Times New Roman" w:cs="Times New Roman"/>
          <w:sz w:val="24"/>
        </w:rPr>
        <w:tab/>
        <w:t>Воспитание умений работать в группах, договариваться между собой.</w:t>
      </w:r>
    </w:p>
    <w:p w:rsidR="00524899" w:rsidRPr="0011494A" w:rsidRDefault="00524899" w:rsidP="0052489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1494A">
        <w:rPr>
          <w:rFonts w:ascii="Times New Roman" w:hAnsi="Times New Roman" w:cs="Times New Roman"/>
          <w:b/>
          <w:sz w:val="24"/>
        </w:rPr>
        <w:t>Этапы реализации проекта</w:t>
      </w:r>
    </w:p>
    <w:p w:rsidR="002C6FDC" w:rsidRDefault="0011494A" w:rsidP="002C6FD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Подготовительный</w:t>
      </w:r>
      <w:proofErr w:type="gramStart"/>
      <w:r w:rsidR="002C6FDC">
        <w:rPr>
          <w:rFonts w:ascii="Times New Roman" w:hAnsi="Times New Roman" w:cs="Times New Roman"/>
          <w:sz w:val="24"/>
        </w:rPr>
        <w:t xml:space="preserve"> </w:t>
      </w:r>
      <w:r w:rsidR="002C6FDC" w:rsidRPr="002C6FDC">
        <w:rPr>
          <w:rFonts w:ascii="Times New Roman" w:hAnsi="Times New Roman" w:cs="Times New Roman"/>
          <w:sz w:val="24"/>
        </w:rPr>
        <w:t>Н</w:t>
      </w:r>
      <w:proofErr w:type="gramEnd"/>
      <w:r w:rsidR="002C6FDC" w:rsidRPr="002C6FDC">
        <w:rPr>
          <w:rFonts w:ascii="Times New Roman" w:hAnsi="Times New Roman" w:cs="Times New Roman"/>
          <w:sz w:val="24"/>
        </w:rPr>
        <w:t xml:space="preserve">а подготовительном этапе мы: </w:t>
      </w:r>
    </w:p>
    <w:p w:rsidR="002C6FDC" w:rsidRDefault="002C6FDC" w:rsidP="002C6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 xml:space="preserve">изучили фото и схему расположения ГРЭС на карте Южноуральска, </w:t>
      </w:r>
    </w:p>
    <w:p w:rsidR="002C6FDC" w:rsidRDefault="002C6FDC" w:rsidP="002C6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 xml:space="preserve">узнали о работе ГРЭС,  </w:t>
      </w:r>
    </w:p>
    <w:p w:rsidR="002C6FDC" w:rsidRPr="002C6FDC" w:rsidRDefault="002C6FDC" w:rsidP="002C6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 xml:space="preserve">обсудили способы реализации проекта </w:t>
      </w:r>
    </w:p>
    <w:p w:rsidR="002C6FDC" w:rsidRDefault="002C6FDC" w:rsidP="002C6FD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Основной</w:t>
      </w:r>
    </w:p>
    <w:p w:rsidR="002C6FDC" w:rsidRPr="002C6FDC" w:rsidRDefault="002C6FDC" w:rsidP="002C6FDC">
      <w:pPr>
        <w:pStyle w:val="a3"/>
        <w:jc w:val="both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 xml:space="preserve">На основном этапе мы: коллективно создавали макет ГРЭС. В постройке мы использовали конструктор ЛЕГО Дупло. </w:t>
      </w:r>
    </w:p>
    <w:p w:rsidR="0011494A" w:rsidRDefault="002C6FDC" w:rsidP="002C6FDC">
      <w:pPr>
        <w:pStyle w:val="a3"/>
        <w:jc w:val="both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>Из кубиков мы построили административное здание, с правой стороны которого находится медицинский кабинет, приходя на работу</w:t>
      </w:r>
      <w:r>
        <w:rPr>
          <w:rFonts w:ascii="Times New Roman" w:hAnsi="Times New Roman" w:cs="Times New Roman"/>
          <w:sz w:val="24"/>
        </w:rPr>
        <w:t>,</w:t>
      </w:r>
      <w:r w:rsidRPr="002C6FDC">
        <w:rPr>
          <w:rFonts w:ascii="Times New Roman" w:hAnsi="Times New Roman" w:cs="Times New Roman"/>
          <w:sz w:val="24"/>
        </w:rPr>
        <w:t xml:space="preserve"> сотрудники ГРЭС обязательно посещают ме</w:t>
      </w:r>
      <w:r>
        <w:rPr>
          <w:rFonts w:ascii="Times New Roman" w:hAnsi="Times New Roman" w:cs="Times New Roman"/>
          <w:sz w:val="24"/>
        </w:rPr>
        <w:t>дкабинет, врач дает заключение</w:t>
      </w:r>
      <w:r w:rsidRPr="002C6FDC">
        <w:rPr>
          <w:rFonts w:ascii="Times New Roman" w:hAnsi="Times New Roman" w:cs="Times New Roman"/>
          <w:sz w:val="24"/>
        </w:rPr>
        <w:t>, что человек здоров и может приступить к работе, с лево</w:t>
      </w:r>
      <w:r>
        <w:rPr>
          <w:rFonts w:ascii="Times New Roman" w:hAnsi="Times New Roman" w:cs="Times New Roman"/>
          <w:sz w:val="24"/>
        </w:rPr>
        <w:t>й стороны находится проходная,</w:t>
      </w:r>
      <w:r w:rsidRPr="002C6FDC">
        <w:rPr>
          <w:rFonts w:ascii="Times New Roman" w:hAnsi="Times New Roman" w:cs="Times New Roman"/>
          <w:sz w:val="24"/>
        </w:rPr>
        <w:t xml:space="preserve"> пост охраны, и охранник который проверяет пропуска и пропускает</w:t>
      </w:r>
      <w:r>
        <w:rPr>
          <w:rFonts w:ascii="Times New Roman" w:hAnsi="Times New Roman" w:cs="Times New Roman"/>
          <w:sz w:val="24"/>
        </w:rPr>
        <w:t xml:space="preserve"> сотрудников на рабочее место. </w:t>
      </w:r>
      <w:r w:rsidRPr="002C6FDC">
        <w:rPr>
          <w:rFonts w:ascii="Times New Roman" w:hAnsi="Times New Roman" w:cs="Times New Roman"/>
          <w:sz w:val="24"/>
        </w:rPr>
        <w:t>Потом мы построили железную дорог</w:t>
      </w:r>
      <w:r>
        <w:rPr>
          <w:rFonts w:ascii="Times New Roman" w:hAnsi="Times New Roman" w:cs="Times New Roman"/>
          <w:sz w:val="24"/>
        </w:rPr>
        <w:t>у и бункеры для угля</w:t>
      </w:r>
      <w:r w:rsidRPr="002C6FD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C6FDC">
        <w:rPr>
          <w:rFonts w:ascii="Times New Roman" w:hAnsi="Times New Roman" w:cs="Times New Roman"/>
          <w:sz w:val="24"/>
        </w:rPr>
        <w:t xml:space="preserve">козловые краны которые загружают уголь на транспортировочные ленты, по </w:t>
      </w:r>
      <w:r>
        <w:rPr>
          <w:rFonts w:ascii="Times New Roman" w:hAnsi="Times New Roman" w:cs="Times New Roman"/>
          <w:sz w:val="24"/>
        </w:rPr>
        <w:t>которым он попадает в дробилку,</w:t>
      </w:r>
      <w:r w:rsidRPr="002C6FDC">
        <w:rPr>
          <w:rFonts w:ascii="Times New Roman" w:hAnsi="Times New Roman" w:cs="Times New Roman"/>
          <w:sz w:val="24"/>
        </w:rPr>
        <w:t xml:space="preserve"> затем по та</w:t>
      </w:r>
      <w:r>
        <w:rPr>
          <w:rFonts w:ascii="Times New Roman" w:hAnsi="Times New Roman" w:cs="Times New Roman"/>
          <w:sz w:val="24"/>
        </w:rPr>
        <w:t xml:space="preserve">ким же лентам уголь попадает в </w:t>
      </w:r>
      <w:r w:rsidRPr="002C6FDC">
        <w:rPr>
          <w:rFonts w:ascii="Times New Roman" w:hAnsi="Times New Roman" w:cs="Times New Roman"/>
          <w:sz w:val="24"/>
        </w:rPr>
        <w:t xml:space="preserve">котельную и </w:t>
      </w:r>
      <w:r>
        <w:rPr>
          <w:rFonts w:ascii="Times New Roman" w:hAnsi="Times New Roman" w:cs="Times New Roman"/>
          <w:sz w:val="24"/>
        </w:rPr>
        <w:t xml:space="preserve">под воздухом большого давления </w:t>
      </w:r>
      <w:r w:rsidRPr="002C6FDC">
        <w:rPr>
          <w:rFonts w:ascii="Times New Roman" w:hAnsi="Times New Roman" w:cs="Times New Roman"/>
          <w:sz w:val="24"/>
        </w:rPr>
        <w:t>в топку котельной, где сгорая</w:t>
      </w:r>
      <w:r>
        <w:rPr>
          <w:rFonts w:ascii="Times New Roman" w:hAnsi="Times New Roman" w:cs="Times New Roman"/>
          <w:sz w:val="24"/>
        </w:rPr>
        <w:t>,</w:t>
      </w:r>
      <w:r w:rsidRPr="002C6FDC">
        <w:rPr>
          <w:rFonts w:ascii="Times New Roman" w:hAnsi="Times New Roman" w:cs="Times New Roman"/>
          <w:sz w:val="24"/>
        </w:rPr>
        <w:t xml:space="preserve"> нагревает воду в котлах, </w:t>
      </w:r>
      <w:r>
        <w:rPr>
          <w:rFonts w:ascii="Times New Roman" w:hAnsi="Times New Roman" w:cs="Times New Roman"/>
          <w:sz w:val="24"/>
        </w:rPr>
        <w:t xml:space="preserve">затем пар попадает в турбины, </w:t>
      </w:r>
      <w:r w:rsidRPr="002C6FDC">
        <w:rPr>
          <w:rFonts w:ascii="Times New Roman" w:hAnsi="Times New Roman" w:cs="Times New Roman"/>
          <w:sz w:val="24"/>
        </w:rPr>
        <w:t xml:space="preserve">так же мы построили трубы </w:t>
      </w:r>
      <w:proofErr w:type="gramStart"/>
      <w:r w:rsidRPr="002C6FDC">
        <w:rPr>
          <w:rFonts w:ascii="Times New Roman" w:hAnsi="Times New Roman" w:cs="Times New Roman"/>
          <w:sz w:val="24"/>
        </w:rPr>
        <w:t>кот</w:t>
      </w:r>
      <w:r>
        <w:rPr>
          <w:rFonts w:ascii="Times New Roman" w:hAnsi="Times New Roman" w:cs="Times New Roman"/>
          <w:sz w:val="24"/>
        </w:rPr>
        <w:t>ельной</w:t>
      </w:r>
      <w:proofErr w:type="gramEnd"/>
      <w:r>
        <w:rPr>
          <w:rFonts w:ascii="Times New Roman" w:hAnsi="Times New Roman" w:cs="Times New Roman"/>
          <w:sz w:val="24"/>
        </w:rPr>
        <w:t xml:space="preserve"> из которых выходит дым.</w:t>
      </w:r>
    </w:p>
    <w:p w:rsidR="0011494A" w:rsidRDefault="0011494A" w:rsidP="0011494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Заключительный</w:t>
      </w:r>
    </w:p>
    <w:p w:rsidR="002C6FDC" w:rsidRDefault="002C6FDC" w:rsidP="0011494A">
      <w:pPr>
        <w:pStyle w:val="a3"/>
        <w:jc w:val="both"/>
        <w:rPr>
          <w:rFonts w:ascii="Times New Roman" w:hAnsi="Times New Roman" w:cs="Times New Roman"/>
          <w:sz w:val="24"/>
        </w:rPr>
      </w:pPr>
      <w:r w:rsidRPr="002C6FDC">
        <w:rPr>
          <w:rFonts w:ascii="Times New Roman" w:hAnsi="Times New Roman" w:cs="Times New Roman"/>
          <w:sz w:val="24"/>
        </w:rPr>
        <w:t>презентация готового макета на городском фестивале «</w:t>
      </w:r>
      <w:proofErr w:type="spellStart"/>
      <w:r w:rsidRPr="002C6FDC">
        <w:rPr>
          <w:rFonts w:ascii="Times New Roman" w:hAnsi="Times New Roman" w:cs="Times New Roman"/>
          <w:sz w:val="24"/>
        </w:rPr>
        <w:t>Лего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2C6FDC">
        <w:rPr>
          <w:rFonts w:ascii="Times New Roman" w:hAnsi="Times New Roman" w:cs="Times New Roman"/>
          <w:sz w:val="24"/>
        </w:rPr>
        <w:t>кр</w:t>
      </w:r>
      <w:r>
        <w:rPr>
          <w:rFonts w:ascii="Times New Roman" w:hAnsi="Times New Roman" w:cs="Times New Roman"/>
          <w:sz w:val="24"/>
        </w:rPr>
        <w:t>о</w:t>
      </w:r>
      <w:r w:rsidRPr="002C6FDC">
        <w:rPr>
          <w:rFonts w:ascii="Times New Roman" w:hAnsi="Times New Roman" w:cs="Times New Roman"/>
          <w:sz w:val="24"/>
        </w:rPr>
        <w:t>шка»</w:t>
      </w:r>
    </w:p>
    <w:p w:rsidR="0011494A" w:rsidRPr="00524899" w:rsidRDefault="0011494A" w:rsidP="001149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24899" w:rsidRDefault="00524899" w:rsidP="0011494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1494A">
        <w:rPr>
          <w:rFonts w:ascii="Times New Roman" w:hAnsi="Times New Roman" w:cs="Times New Roman"/>
          <w:b/>
          <w:sz w:val="24"/>
        </w:rPr>
        <w:t>Защита проекта на городском фестивале 15.03.2018</w:t>
      </w:r>
    </w:p>
    <w:p w:rsidR="0011494A" w:rsidRPr="0011494A" w:rsidRDefault="0011494A" w:rsidP="0011494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C6FDC" w:rsidRPr="002C6FDC" w:rsidRDefault="002C6FDC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Здравствуйте!</w:t>
      </w:r>
    </w:p>
    <w:p w:rsidR="002C6FDC" w:rsidRPr="002C6FDC" w:rsidRDefault="008B2D39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6FDC"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Наша команда </w:t>
      </w:r>
    </w:p>
    <w:p w:rsidR="002C6FDC" w:rsidRPr="002C6FDC" w:rsidRDefault="002C6FDC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«</w:t>
      </w:r>
      <w:proofErr w:type="spellStart"/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-механики»</w:t>
      </w:r>
    </w:p>
    <w:p w:rsidR="002C6FDC" w:rsidRPr="002C6FDC" w:rsidRDefault="008B2D39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6FDC"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Наш девиз: </w:t>
      </w:r>
    </w:p>
    <w:p w:rsidR="002C6FDC" w:rsidRPr="002C6FDC" w:rsidRDefault="002C6FDC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Все: </w:t>
      </w:r>
      <w:r w:rsidR="008B2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мы идем вперед,</w:t>
      </w:r>
    </w:p>
    <w:p w:rsidR="002C6FDC" w:rsidRPr="002C6FDC" w:rsidRDefault="008B2D39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FDC"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всегда победа ждет, </w:t>
      </w:r>
    </w:p>
    <w:p w:rsidR="002C6FDC" w:rsidRPr="002C6FDC" w:rsidRDefault="008B2D39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FDC"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если впереди</w:t>
      </w:r>
    </w:p>
    <w:p w:rsidR="002C6FDC" w:rsidRPr="002C6FDC" w:rsidRDefault="008B2D39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FDC"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кто–то будет на пути,</w:t>
      </w:r>
    </w:p>
    <w:p w:rsidR="002C6FDC" w:rsidRPr="002C6FDC" w:rsidRDefault="008B2D39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FDC"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вмиг его мы обойдем </w:t>
      </w:r>
    </w:p>
    <w:p w:rsidR="002C6FDC" w:rsidRDefault="008B2D39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FDC"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победу принесем!</w:t>
      </w:r>
    </w:p>
    <w:p w:rsidR="002C6FDC" w:rsidRPr="002C6FDC" w:rsidRDefault="002C6FDC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DC" w:rsidRPr="002C6FDC" w:rsidRDefault="002C6FDC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Хотим представить вашему вниманию макет градообразующего предприятия нашего города.</w:t>
      </w:r>
    </w:p>
    <w:p w:rsidR="002C6FDC" w:rsidRPr="002C6FDC" w:rsidRDefault="002C6FDC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 всех уголков страны приезжали люди на стройку ГРЭС, были вызваны лучшие специалисты. Отсюда и началось развитие Южноуральска.</w:t>
      </w:r>
    </w:p>
    <w:p w:rsidR="002C6FDC" w:rsidRPr="002C6FDC" w:rsidRDefault="002C6FDC" w:rsidP="002C6FD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сопок </w:t>
      </w:r>
      <w:proofErr w:type="gramStart"/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озорная</w:t>
      </w:r>
      <w:proofErr w:type="gramEnd"/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ГРЭС раскинулась родная.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дамба, и машина,</w:t>
      </w:r>
    </w:p>
    <w:p w:rsidR="002C6FDC" w:rsidRP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душа есть у плотины.</w:t>
      </w:r>
    </w:p>
    <w:p w:rsidR="002C6FDC" w:rsidRP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профессий и не счесть,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живут в заботе здесь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рабочий, и рыбак,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Энергетик и моряк,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Кочегар и продавец,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водитель-удалец.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ГРЭС, с ней связано немало, -</w:t>
      </w:r>
    </w:p>
    <w:p w:rsidR="002C6FDC" w:rsidRP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работа, и семья, -</w:t>
      </w:r>
    </w:p>
    <w:p w:rsidR="002C6FDC" w:rsidRP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городом </w:t>
      </w:r>
      <w:proofErr w:type="gramStart"/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неразделима</w:t>
      </w:r>
      <w:proofErr w:type="gramEnd"/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горжусь тобою я!</w:t>
      </w:r>
    </w:p>
    <w:p w:rsidR="002C6FDC" w:rsidRPr="002C6FDC" w:rsidRDefault="002C6FDC" w:rsidP="002C6FDC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FDC" w:rsidRPr="002C6FDC" w:rsidRDefault="002C6FDC" w:rsidP="002C6FDC">
      <w:pPr>
        <w:shd w:val="clear" w:color="auto" w:fill="FFFFFF"/>
        <w:spacing w:after="0" w:line="3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Многие семьи трудятся на электростанции из поколения в поколение. </w:t>
      </w:r>
    </w:p>
    <w:p w:rsidR="002C6FDC" w:rsidRPr="002C6FDC" w:rsidRDefault="002C6FDC" w:rsidP="002C6FDC">
      <w:pPr>
        <w:shd w:val="clear" w:color="auto" w:fill="FFFFFF"/>
        <w:spacing w:after="0" w:line="32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Уже шестьдесят пять лет ГРЭС снабжает светом и теплом наш город и соседние районы. </w:t>
      </w:r>
    </w:p>
    <w:p w:rsidR="0011494A" w:rsidRDefault="002C6FDC" w:rsidP="002C6FDC">
      <w:pPr>
        <w:shd w:val="clear" w:color="auto" w:fill="FFFFFF"/>
        <w:spacing w:after="0" w:line="320" w:lineRule="atLeast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благодарим за внимание.</w:t>
      </w:r>
    </w:p>
    <w:p w:rsidR="009050F1" w:rsidRDefault="009050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050F1" w:rsidRDefault="009050F1" w:rsidP="008B2D39">
      <w:pPr>
        <w:shd w:val="clear" w:color="auto" w:fill="FFFFFF"/>
        <w:spacing w:after="0" w:line="320" w:lineRule="atLeast"/>
        <w:ind w:firstLine="708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B2D39" w:rsidRDefault="008B2D39" w:rsidP="008B2D39">
      <w:pPr>
        <w:shd w:val="clear" w:color="auto" w:fill="FFFFFF"/>
        <w:spacing w:after="0" w:line="3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2D39" w:rsidRDefault="009050F1" w:rsidP="008B2D39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9E9150" wp14:editId="46394E07">
            <wp:extent cx="5558589" cy="6424863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2-WA00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1170" cy="641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D39" w:rsidRDefault="009050F1" w:rsidP="008B2D39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D59CA4" wp14:editId="06E73811">
            <wp:extent cx="5558590" cy="616016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2-WA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1170" cy="615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D39" w:rsidRDefault="008B2D39" w:rsidP="008B2D39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021F6E7" wp14:editId="4209C918">
            <wp:extent cx="5558590" cy="6809874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2-WA001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1170" cy="6800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D39" w:rsidRDefault="009050F1" w:rsidP="008B2D39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6A8BC98" wp14:editId="0257E6EB">
            <wp:extent cx="5558590" cy="86868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2-WA000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1170" cy="8675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D39" w:rsidRDefault="008B2D39" w:rsidP="008B2D39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66F7AB" wp14:editId="50383EB3">
            <wp:extent cx="5558590" cy="4764506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2-WA001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51170" cy="475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0F1" w:rsidRPr="002C6FDC" w:rsidRDefault="009050F1" w:rsidP="008B2D39">
      <w:pPr>
        <w:shd w:val="clear" w:color="auto" w:fill="FFFFFF"/>
        <w:spacing w:after="0" w:line="32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0EEFFBE" wp14:editId="2BD601C7">
            <wp:extent cx="555117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2-WA000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0F1" w:rsidRPr="002C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2203"/>
    <w:multiLevelType w:val="hybridMultilevel"/>
    <w:tmpl w:val="F9722798"/>
    <w:lvl w:ilvl="0" w:tplc="6526D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940AE"/>
    <w:multiLevelType w:val="hybridMultilevel"/>
    <w:tmpl w:val="D432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9"/>
    <w:rsid w:val="0011494A"/>
    <w:rsid w:val="002C6FDC"/>
    <w:rsid w:val="00524899"/>
    <w:rsid w:val="008B2D39"/>
    <w:rsid w:val="009050F1"/>
    <w:rsid w:val="00962F66"/>
    <w:rsid w:val="00992BC5"/>
    <w:rsid w:val="00E64B3B"/>
    <w:rsid w:val="00E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89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149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494A"/>
    <w:pPr>
      <w:spacing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494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1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94A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11494A"/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11494A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899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1494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494A"/>
    <w:pPr>
      <w:spacing w:line="240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494A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1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94A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11494A"/>
    <w:rPr>
      <w:rFonts w:asciiTheme="minorHAnsi" w:eastAsiaTheme="minorHAnsi" w:hAnsiTheme="minorHAnsi" w:cstheme="minorBidi"/>
      <w:b/>
      <w:bCs/>
      <w:lang w:val="ru-RU" w:bidi="ar-SA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11494A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EB43-84D2-46AE-B90E-CFB74864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Скрябина</dc:creator>
  <cp:lastModifiedBy>ЕЛ. Тележинская</cp:lastModifiedBy>
  <cp:revision>2</cp:revision>
  <dcterms:created xsi:type="dcterms:W3CDTF">2018-03-23T08:26:00Z</dcterms:created>
  <dcterms:modified xsi:type="dcterms:W3CDTF">2018-03-23T08:26:00Z</dcterms:modified>
</cp:coreProperties>
</file>