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CC" w:rsidRPr="009C2A26" w:rsidRDefault="009C20CC" w:rsidP="009C2A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A26">
        <w:rPr>
          <w:rFonts w:ascii="Times New Roman" w:hAnsi="Times New Roman" w:cs="Times New Roman"/>
          <w:b/>
          <w:sz w:val="28"/>
          <w:szCs w:val="28"/>
        </w:rPr>
        <w:t xml:space="preserve">Название номинации: </w:t>
      </w:r>
      <w:r w:rsidRPr="009C2A26">
        <w:rPr>
          <w:rFonts w:ascii="Times New Roman" w:hAnsi="Times New Roman" w:cs="Times New Roman"/>
          <w:sz w:val="28"/>
          <w:szCs w:val="28"/>
        </w:rPr>
        <w:t>Методические материалы по развитию естественнонаучного мышления одаренных детей и детей, мотивированных к обучению</w:t>
      </w:r>
    </w:p>
    <w:p w:rsidR="009C20CC" w:rsidRPr="009C2A26" w:rsidRDefault="009C20CC" w:rsidP="009C2A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A26">
        <w:rPr>
          <w:rFonts w:ascii="Times New Roman" w:hAnsi="Times New Roman" w:cs="Times New Roman"/>
          <w:b/>
          <w:sz w:val="28"/>
          <w:szCs w:val="28"/>
        </w:rPr>
        <w:t xml:space="preserve">Краткие сведения об авторе: </w:t>
      </w:r>
      <w:r w:rsidRPr="009C2A26">
        <w:rPr>
          <w:rFonts w:ascii="Times New Roman" w:hAnsi="Times New Roman" w:cs="Times New Roman"/>
          <w:sz w:val="28"/>
          <w:szCs w:val="28"/>
        </w:rPr>
        <w:t xml:space="preserve">Шестопалова Светлана Викторовна, учитель химии МБОУ «СОШ №81 </w:t>
      </w:r>
      <w:proofErr w:type="spellStart"/>
      <w:r w:rsidRPr="009C2A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C2A2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C2A26"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 w:rsidRPr="009C2A26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9C20CC" w:rsidRPr="009C2A26" w:rsidRDefault="009C20CC" w:rsidP="009C2A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A26">
        <w:rPr>
          <w:rFonts w:ascii="Times New Roman" w:hAnsi="Times New Roman" w:cs="Times New Roman"/>
          <w:b/>
          <w:sz w:val="28"/>
          <w:szCs w:val="28"/>
        </w:rPr>
        <w:t xml:space="preserve">Электронный адрес:  </w:t>
      </w:r>
      <w:proofErr w:type="spellStart"/>
      <w:r w:rsidRPr="009C2A26">
        <w:rPr>
          <w:rFonts w:ascii="Times New Roman" w:hAnsi="Times New Roman" w:cs="Times New Roman"/>
          <w:sz w:val="28"/>
          <w:szCs w:val="28"/>
          <w:lang w:val="en-US"/>
        </w:rPr>
        <w:t>sve</w:t>
      </w:r>
      <w:proofErr w:type="spellEnd"/>
      <w:r w:rsidRPr="009C2A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2A26">
        <w:rPr>
          <w:rFonts w:ascii="Times New Roman" w:hAnsi="Times New Roman" w:cs="Times New Roman"/>
          <w:sz w:val="28"/>
          <w:szCs w:val="28"/>
          <w:lang w:val="en-US"/>
        </w:rPr>
        <w:t>shestopalova</w:t>
      </w:r>
      <w:proofErr w:type="spellEnd"/>
      <w:r w:rsidRPr="009C2A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C2A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C2A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2A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C20CC" w:rsidRPr="009C2A26" w:rsidRDefault="009C20CC" w:rsidP="009C2A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A26">
        <w:rPr>
          <w:rFonts w:ascii="Times New Roman" w:hAnsi="Times New Roman" w:cs="Times New Roman"/>
          <w:b/>
          <w:sz w:val="28"/>
          <w:szCs w:val="28"/>
        </w:rPr>
        <w:t xml:space="preserve">Полное название учебного заведения: </w:t>
      </w:r>
      <w:r w:rsidRPr="009C2A2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№81 города Челябинска имени Героя Советского Союза Мусы </w:t>
      </w:r>
      <w:proofErr w:type="spellStart"/>
      <w:r w:rsidRPr="009C2A26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</w:p>
    <w:p w:rsidR="009C20CC" w:rsidRPr="009C2A26" w:rsidRDefault="009C20CC" w:rsidP="009C2A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A26">
        <w:rPr>
          <w:rFonts w:ascii="Times New Roman" w:hAnsi="Times New Roman" w:cs="Times New Roman"/>
          <w:b/>
          <w:sz w:val="28"/>
          <w:szCs w:val="28"/>
        </w:rPr>
        <w:t xml:space="preserve">Краткая  аннотация работы: </w:t>
      </w:r>
    </w:p>
    <w:p w:rsidR="00E73A5E" w:rsidRPr="009C2A26" w:rsidRDefault="009C20CC" w:rsidP="009C2A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A26">
        <w:rPr>
          <w:rFonts w:ascii="Times New Roman" w:hAnsi="Times New Roman" w:cs="Times New Roman"/>
          <w:b/>
          <w:sz w:val="28"/>
          <w:szCs w:val="28"/>
        </w:rPr>
        <w:t xml:space="preserve">Конспект урока по химии на тему:  </w:t>
      </w:r>
      <w:r w:rsidRPr="009C2A26">
        <w:rPr>
          <w:rFonts w:ascii="Times New Roman" w:hAnsi="Times New Roman" w:cs="Times New Roman"/>
          <w:sz w:val="28"/>
          <w:szCs w:val="28"/>
        </w:rPr>
        <w:t>«Сера»</w:t>
      </w:r>
      <w:r w:rsidRPr="009C2A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9E3" w:rsidRPr="009C2A26" w:rsidRDefault="000319E3" w:rsidP="009C2A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A26">
        <w:rPr>
          <w:rFonts w:ascii="Times New Roman" w:hAnsi="Times New Roman" w:cs="Times New Roman"/>
          <w:b/>
          <w:sz w:val="28"/>
          <w:szCs w:val="28"/>
        </w:rPr>
        <w:t xml:space="preserve">Класс: 9 </w:t>
      </w:r>
    </w:p>
    <w:p w:rsidR="009C2A26" w:rsidRPr="009C2A26" w:rsidRDefault="00E73A5E" w:rsidP="009C2A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A26">
        <w:rPr>
          <w:rFonts w:ascii="Times New Roman" w:hAnsi="Times New Roman" w:cs="Times New Roman"/>
          <w:b/>
          <w:sz w:val="28"/>
          <w:szCs w:val="28"/>
        </w:rPr>
        <w:t>Цель:</w:t>
      </w:r>
      <w:r w:rsidR="005E412B" w:rsidRPr="009C2A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A26" w:rsidRPr="009C2A26" w:rsidRDefault="009C2A26" w:rsidP="009C2A26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A26">
        <w:rPr>
          <w:rFonts w:ascii="Times New Roman" w:hAnsi="Times New Roman" w:cs="Times New Roman"/>
          <w:sz w:val="28"/>
          <w:szCs w:val="28"/>
        </w:rPr>
        <w:t>формирование у обучающихся представления о свойствах серы; умения объяснять свойства  веществ используя для этого химические знания</w:t>
      </w:r>
    </w:p>
    <w:p w:rsidR="009C2A26" w:rsidRPr="009C2A26" w:rsidRDefault="009C2A26" w:rsidP="009C2A26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2A26">
        <w:rPr>
          <w:rFonts w:ascii="Times New Roman" w:hAnsi="Times New Roman" w:cs="Times New Roman"/>
          <w:sz w:val="28"/>
          <w:szCs w:val="28"/>
        </w:rPr>
        <w:t>приобретение обучающимися опыта разнообразной деятельности, ключевых навыков,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  <w:proofErr w:type="gramEnd"/>
    </w:p>
    <w:p w:rsidR="005E412B" w:rsidRPr="009C2A26" w:rsidRDefault="005E412B" w:rsidP="009C2A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7C9C" w:rsidRPr="009C2A26" w:rsidRDefault="00557C9C" w:rsidP="009C2A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A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557C9C" w:rsidRPr="009C2A26" w:rsidRDefault="009C2A26" w:rsidP="009C2A2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A26">
        <w:rPr>
          <w:rFonts w:ascii="Times New Roman" w:hAnsi="Times New Roman" w:cs="Times New Roman"/>
          <w:sz w:val="28"/>
          <w:szCs w:val="28"/>
        </w:rPr>
        <w:t xml:space="preserve">Создать условия для  изучения </w:t>
      </w:r>
      <w:r w:rsidR="00557C9C" w:rsidRPr="009C2A26">
        <w:rPr>
          <w:rFonts w:ascii="Times New Roman" w:hAnsi="Times New Roman" w:cs="Times New Roman"/>
          <w:sz w:val="28"/>
          <w:szCs w:val="28"/>
        </w:rPr>
        <w:t xml:space="preserve"> свойства серы </w:t>
      </w:r>
    </w:p>
    <w:p w:rsidR="00557C9C" w:rsidRPr="009C2A26" w:rsidRDefault="00C2155F" w:rsidP="009C2A26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 естественно-научное мышление учащихся </w:t>
      </w:r>
      <w:bookmarkStart w:id="0" w:name="_GoBack"/>
      <w:bookmarkEnd w:id="0"/>
    </w:p>
    <w:p w:rsidR="00E73A5E" w:rsidRPr="009C2A26" w:rsidRDefault="00E73A5E" w:rsidP="009C2A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A2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319E3" w:rsidRPr="009C2A26" w:rsidRDefault="00E73A5E" w:rsidP="009C2A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A2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0319E3" w:rsidRPr="009C2A2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3A5E" w:rsidRPr="009C2A26" w:rsidRDefault="000319E3" w:rsidP="009C2A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A26">
        <w:rPr>
          <w:rFonts w:ascii="Times New Roman" w:hAnsi="Times New Roman" w:cs="Times New Roman"/>
          <w:sz w:val="28"/>
          <w:szCs w:val="28"/>
        </w:rPr>
        <w:t>Проектор для демонстрации    фрагментов учебных фильмов</w:t>
      </w:r>
    </w:p>
    <w:p w:rsidR="000319E3" w:rsidRPr="009C2A26" w:rsidRDefault="000319E3" w:rsidP="009C2A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A26">
        <w:rPr>
          <w:rFonts w:ascii="Times New Roman" w:hAnsi="Times New Roman" w:cs="Times New Roman"/>
          <w:sz w:val="28"/>
          <w:szCs w:val="28"/>
        </w:rPr>
        <w:t>Для выполнения  лабораторного опыта:</w:t>
      </w:r>
      <w:r w:rsidRPr="009C2A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C2A26">
        <w:rPr>
          <w:rFonts w:ascii="Times New Roman" w:hAnsi="Times New Roman" w:cs="Times New Roman"/>
          <w:sz w:val="28"/>
          <w:szCs w:val="28"/>
        </w:rPr>
        <w:t xml:space="preserve">стакан, стеклянная палочка, порошок серы, вода  </w:t>
      </w:r>
    </w:p>
    <w:p w:rsidR="000319E3" w:rsidRPr="009C2A26" w:rsidRDefault="000319E3" w:rsidP="009C2A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A26">
        <w:rPr>
          <w:rFonts w:ascii="Times New Roman" w:hAnsi="Times New Roman" w:cs="Times New Roman"/>
          <w:sz w:val="28"/>
          <w:szCs w:val="28"/>
        </w:rPr>
        <w:t>Для выполнения   демонстрационного эксперимента:  колба, наполненная кислородом, ложка, спички, сера</w:t>
      </w:r>
    </w:p>
    <w:p w:rsidR="00E73A5E" w:rsidRPr="009C2A26" w:rsidRDefault="00E73A5E" w:rsidP="009C2A2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A2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9C2A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19E3" w:rsidRPr="009C2A26" w:rsidRDefault="00557C9C" w:rsidP="009C2A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A26">
        <w:rPr>
          <w:rFonts w:ascii="Times New Roman" w:hAnsi="Times New Roman" w:cs="Times New Roman"/>
          <w:sz w:val="28"/>
          <w:szCs w:val="28"/>
        </w:rPr>
        <w:t>Учащиеся   находить причинн</w:t>
      </w:r>
      <w:proofErr w:type="gramStart"/>
      <w:r w:rsidRPr="009C2A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2A26">
        <w:rPr>
          <w:rFonts w:ascii="Times New Roman" w:hAnsi="Times New Roman" w:cs="Times New Roman"/>
          <w:sz w:val="28"/>
          <w:szCs w:val="28"/>
        </w:rPr>
        <w:t xml:space="preserve"> следственные связи, находить информацию в различных источниках,  уметь анализировать, строить логические рассуждения и умозаключения.  </w:t>
      </w:r>
    </w:p>
    <w:p w:rsidR="00E73A5E" w:rsidRPr="009C2A26" w:rsidRDefault="00E73A5E" w:rsidP="009C2A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A26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 w:rsidRPr="009C2A26">
        <w:rPr>
          <w:rFonts w:ascii="Times New Roman" w:hAnsi="Times New Roman" w:cs="Times New Roman"/>
          <w:sz w:val="28"/>
          <w:szCs w:val="28"/>
        </w:rPr>
        <w:t>объяснительно-иллюстративный, частично-поисковый</w:t>
      </w:r>
    </w:p>
    <w:p w:rsidR="00E73A5E" w:rsidRPr="009C2A26" w:rsidRDefault="00E73A5E" w:rsidP="009C2A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A26" w:rsidRPr="009C2A26" w:rsidRDefault="009C2A26" w:rsidP="009C2A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A26" w:rsidRPr="009C2A26" w:rsidRDefault="009C2A26" w:rsidP="009C2A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tblpX="-34" w:tblpY="1"/>
        <w:tblOverlap w:val="never"/>
        <w:tblW w:w="1456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093"/>
        <w:gridCol w:w="7938"/>
        <w:gridCol w:w="4536"/>
      </w:tblGrid>
      <w:tr w:rsidR="000319E3" w:rsidRPr="009C2A26" w:rsidTr="000319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E3" w:rsidRPr="009C2A26" w:rsidRDefault="000319E3" w:rsidP="009C2A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E3" w:rsidRPr="009C2A26" w:rsidRDefault="000319E3" w:rsidP="009C2A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E3" w:rsidRPr="009C2A26" w:rsidRDefault="000319E3" w:rsidP="009C2A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0319E3" w:rsidRPr="009C2A26" w:rsidRDefault="000319E3" w:rsidP="009C2A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0319E3" w:rsidRPr="009C2A26" w:rsidTr="000319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E3" w:rsidRPr="009C2A26" w:rsidRDefault="000319E3" w:rsidP="009C2A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b/>
                <w:sz w:val="28"/>
                <w:szCs w:val="28"/>
              </w:rPr>
              <w:t>I этап.</w:t>
            </w:r>
          </w:p>
          <w:p w:rsidR="000319E3" w:rsidRPr="009C2A26" w:rsidRDefault="000319E3" w:rsidP="009C2A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к восприятию.  </w:t>
            </w:r>
          </w:p>
          <w:p w:rsidR="000319E3" w:rsidRPr="009C2A26" w:rsidRDefault="000319E3" w:rsidP="009C2A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9E3" w:rsidRPr="009C2A26" w:rsidRDefault="000319E3" w:rsidP="009C2A26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.Предлагаю вашему вниманию   фрагмент  «Индонезия: кратер вулкана  </w:t>
            </w:r>
            <w:proofErr w:type="spell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Иджен</w:t>
            </w:r>
            <w:proofErr w:type="spell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»    из программы  о путешествиях   «Мир наизнанку».    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получении</w:t>
            </w:r>
            <w:proofErr w:type="gram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какого вещества  шла речь во фрагменте?  </w:t>
            </w: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  <w:proofErr w:type="gram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какого вещества мы сегодня будем изучать? 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2. Прослушайте текст 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В полночный час, с горящего вулкана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Возьми немного серы, смерть дарящей,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И мелкий порошок ее смешай с составом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чудотворным,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Для ран бальзам получишь,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краски для картины и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Дымом едким - </w:t>
            </w: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нечисть</w:t>
            </w:r>
            <w:proofErr w:type="gramEnd"/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Всю убьешь</w:t>
            </w: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Так писал   Лукреций Кар об удивительных свойствах серы, с  которыми  вам сегодня предстоит  познакомиться. Какие свойства  серы  перечислил автор? 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Сформулируйте  тему и цель урока.</w:t>
            </w:r>
            <w:r w:rsidRPr="009C2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настраиваются на восприятие темы и деятельность на уроке;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- просматривают фрагмент передачи, отвечают на вопросы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-формулируют тему урока и цель. </w:t>
            </w:r>
          </w:p>
          <w:p w:rsidR="000319E3" w:rsidRPr="009C2A26" w:rsidRDefault="000319E3" w:rsidP="009C2A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E3" w:rsidRPr="009C2A26" w:rsidTr="000319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E3" w:rsidRPr="009C2A26" w:rsidRDefault="000319E3" w:rsidP="009C2A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9C2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Объяснение нового материала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Дайте   характеристику  серы по плану: 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19E3" w:rsidRPr="009C2A26" w:rsidRDefault="000319E3" w:rsidP="009C2A2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 Положение  в системе Д.И. Менделеева. </w:t>
            </w:r>
            <w:r w:rsidR="00FE3804"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Впишите пропущенные слова. </w:t>
            </w:r>
          </w:p>
          <w:p w:rsidR="00980CB1" w:rsidRPr="009C2A26" w:rsidRDefault="00FE3804" w:rsidP="009C2A26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Порядковый номер элемента сера - …, он находится в</w:t>
            </w: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 ….</w:t>
            </w:r>
            <w:proofErr w:type="gram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периоде, в …. группе. Его изотоп с массой 32 содержит  протонов,  электронов и нейтронов. Заряд ядра атома -    …, на внешнем электронном уровне находятся …. электронов. В периоде неметаллические свойства у серы выражены ….., чем у фосфора. В группе неметаллические свойства серы выражены сильнее, чем у….  и слабее, чем у….</w:t>
            </w: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Формула высшего оксида - , гидроксида - . Их характер - .. </w:t>
            </w:r>
          </w:p>
          <w:p w:rsidR="00980CB1" w:rsidRPr="009C2A26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9E3" w:rsidRPr="009C2A26" w:rsidRDefault="000319E3" w:rsidP="009C2A2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Охарактеризуйте  строение атомы серы:</w:t>
            </w:r>
          </w:p>
          <w:p w:rsidR="000319E3" w:rsidRPr="009C2A26" w:rsidRDefault="000319E3" w:rsidP="009C2A26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схему строения атома серы.  Сделайте 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предположение о возможных степенях окисления. Назовите низшую и высшую степень окисления серы. </w:t>
            </w:r>
          </w:p>
          <w:p w:rsidR="000319E3" w:rsidRPr="009C2A26" w:rsidRDefault="000319E3" w:rsidP="009C2A26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формулы веществ 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 названными выше  степенями окисления (сероводород, оксид серы (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), оксид серы  (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)).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9E3" w:rsidRPr="009C2A26" w:rsidRDefault="000319E3" w:rsidP="009C2A2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Биологическая роль серы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фрагмент статьи  кандидата химических наук  О.Ю. Петровой  «Сера: факты и </w:t>
            </w:r>
            <w:proofErr w:type="spell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фактики</w:t>
            </w:r>
            <w:proofErr w:type="spell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», опубликованную в журнале   «Химия и жизнь»  №12 за 2015 год. </w:t>
            </w:r>
            <w:hyperlink r:id="rId7" w:history="1">
              <w:r w:rsidRPr="009C2A26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http://www.hij.ru/read/issues/2015/december/5725/</w:t>
              </w:r>
            </w:hyperlink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биологическую роль серы в организме человека. 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схему содержания серы  в организме человека, посчитайте,  какая масса  приходится на элемент серу в вашем теле. 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C2A26">
              <w:rPr>
                <w:rFonts w:ascii="Times New Roman" w:hAnsi="Times New Roman" w:cs="Times New Roman"/>
                <w:b/>
                <w:sz w:val="28"/>
                <w:szCs w:val="28"/>
              </w:rPr>
              <w:t>Сер</w:t>
            </w:r>
            <w:proofErr w:type="gramStart"/>
            <w:r w:rsidRPr="009C2A26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9C2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простое вещество.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319E3" w:rsidRPr="009C2A26" w:rsidRDefault="000319E3" w:rsidP="009C2A26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В видеофрагментах   о получении серы вы уже увидели  серу  и можете описать ее физические свойства</w:t>
            </w: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эти свойства </w:t>
            </w:r>
          </w:p>
          <w:p w:rsidR="000319E3" w:rsidRPr="009C2A26" w:rsidRDefault="000319E3" w:rsidP="009C2A26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Определите, растворяется ли сера в воде.  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Лабораторный опыт: растворимость серы  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4D7254A" wp14:editId="7CBE86CF">
                  <wp:extent cx="1190625" cy="873320"/>
                  <wp:effectExtent l="0" t="0" r="0" b="3175"/>
                  <wp:docPr id="10" name="Рисунок 10" descr="http://images.myshared.ru/17/1067229/slid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myshared.ru/17/1067229/slide_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42" t="19912" r="16667" b="13716"/>
                          <a:stretch/>
                        </pic:blipFill>
                        <pic:spPr bwMode="auto">
                          <a:xfrm>
                            <a:off x="0" y="0"/>
                            <a:ext cx="1194288" cy="876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Сделайте вывод  (Сера в воде </w:t>
            </w: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растворяется)  </w:t>
            </w:r>
          </w:p>
          <w:p w:rsidR="000319E3" w:rsidRPr="009C2A26" w:rsidRDefault="000319E3" w:rsidP="009C2A26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Аллотропия серы: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Просмотрите   фрагмент учебного фильма по химии  «Сера»   об аллотропных соединениях серы, заполните  схему </w:t>
            </w:r>
            <w:r w:rsidRPr="009C2A2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446A803" wp14:editId="15A85BD3">
                  <wp:extent cx="3600450" cy="1276350"/>
                  <wp:effectExtent l="0" t="38100" r="0" b="57150"/>
                  <wp:docPr id="3" name="Схема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Для того чтобы заполнить схему вы можете воспользоваться текстом статьи    из данного источника   </w:t>
            </w:r>
            <w:hyperlink r:id="rId14" w:history="1">
              <w:r w:rsidRPr="009C2A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http://helpiks.org/6-70199.html</w:t>
              </w:r>
            </w:hyperlink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76D7743B" wp14:editId="4292FFAF">
                  <wp:extent cx="1566545" cy="780415"/>
                  <wp:effectExtent l="0" t="0" r="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C2A2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67A6FB" wp14:editId="4F7DACD2">
                  <wp:extent cx="1286510" cy="780415"/>
                  <wp:effectExtent l="0" t="0" r="889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C2A2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35BD2A0" wp14:editId="14AC11E7">
                  <wp:extent cx="1188720" cy="719455"/>
                  <wp:effectExtent l="0" t="0" r="0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Определите, какие  модификации   серы  изображены на предложенных рисунках. 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Просмотрите фрагмент учебного фильма  «Сера»</w:t>
            </w: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взаимные превращения  аллотропных модификаций.  ( Трансляция  без включения  звука).  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Прокомментируйте  происходящее на экране. Какое свойство аллотропных модификаций  вы увидели, сделайте вывод 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9E3" w:rsidRPr="009C2A26" w:rsidRDefault="009C20CC" w:rsidP="009C2A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319E3" w:rsidRPr="009C2A26">
              <w:rPr>
                <w:rFonts w:ascii="Times New Roman" w:hAnsi="Times New Roman" w:cs="Times New Roman"/>
                <w:b/>
                <w:sz w:val="28"/>
                <w:szCs w:val="28"/>
              </w:rPr>
              <w:t>.Химические свойства серы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Исходя из возможный степеней окисления серы, предположите, какие свойства будет проявлять сера в химических реакциях</w:t>
            </w: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ера может быть и окислителем и восстановителем). </w:t>
            </w: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Ваши предположения разберем,  просмотрев опыты и составив электронные балансы) </w:t>
            </w:r>
            <w:proofErr w:type="gramEnd"/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Демонстрация: горение серы в кислороде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Видеофрагмент:  взаимодействие серы с натрием и медью, с фтором  (записывают уравнения) 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8" w:history="1">
              <w:r w:rsidRPr="009C2A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http://him-school.ru/?page_id=1075</w:t>
              </w:r>
            </w:hyperlink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 Составьте уравнения данных реакций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04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Взаимодействие серы с азотной кислотой</w:t>
            </w:r>
            <w:r w:rsidR="00FE3804"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, с серной кислотой 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 и гидроксидом натрия</w:t>
            </w: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804" w:rsidRPr="009C2A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FE3804" w:rsidRPr="009C2A26" w:rsidRDefault="00FE3804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+ H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концентр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→ SO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</w:p>
          <w:p w:rsidR="000319E3" w:rsidRPr="009C2A26" w:rsidRDefault="00FE3804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 + HNO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концентр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→ NO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+ H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FE3804" w:rsidRPr="009C2A26" w:rsidRDefault="00FE3804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→ 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Уравняйте  методом электронного баланса, сделайте вывод об </w:t>
            </w:r>
            <w:proofErr w:type="spell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-восстановительных свойствах серы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Вывод: сера проявляет свойства и окислителя и восстановителя) </w:t>
            </w:r>
            <w:proofErr w:type="gramEnd"/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9E3" w:rsidRPr="009C2A26" w:rsidRDefault="009C20CC" w:rsidP="009C2A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319E3" w:rsidRPr="009C2A26">
              <w:rPr>
                <w:rFonts w:ascii="Times New Roman" w:hAnsi="Times New Roman" w:cs="Times New Roman"/>
                <w:b/>
                <w:sz w:val="28"/>
                <w:szCs w:val="28"/>
              </w:rPr>
              <w:t>.Круговорот серы в природе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схему круговорота серы в природе, составьте рассказ 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837933A" wp14:editId="7717D668">
                      <wp:extent cx="304800" cy="304800"/>
                      <wp:effectExtent l="0" t="0" r="0" b="0"/>
                      <wp:docPr id="7" name="Прямоугольник 7" descr="https://himi4ka.ru/wp-content/uploads/2017/11/img_59ff110a43be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https://himi4ka.ru/wp-content/uploads/2017/11/img_59ff110a43be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ty2yFDwMAABQGAAAOAAAAAAAAAAAAAAAAAC4CAABkcnMvZTJvRG9j&#10;LnhtbFBLAQItABQABgAIAAAAIQBMoOks2AAAAAMBAAAPAAAAAAAAAAAAAAAAAGk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319E3" w:rsidRPr="009C2A26" w:rsidRDefault="009C20CC" w:rsidP="009C2A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0319E3" w:rsidRPr="009C2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Получение серы 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Прочитайте те</w:t>
            </w: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атьи о добыче серы, пользуясь источником. </w:t>
            </w:r>
          </w:p>
          <w:p w:rsidR="000319E3" w:rsidRPr="009C2A26" w:rsidRDefault="00C2155F" w:rsidP="009C2A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0319E3" w:rsidRPr="009C2A2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http://mining-prom.ru/gorn/fosfat/sera-v-prirode/</w:t>
              </w:r>
            </w:hyperlink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как добывают серу в России  на </w:t>
            </w: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Астраханском</w:t>
            </w:r>
            <w:proofErr w:type="gram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ГПЗ, вспомните  видеофрагмент о добыче серы в Индонезии.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Промышленный метод –  из руды с помощью водяного пара.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Неполное окисление сероводорода (при недостатке кислорода).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2H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S + O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 = 2S + 2H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Полное окисление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 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SO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= 3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 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C2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9E3" w:rsidRPr="009C2A26" w:rsidRDefault="009C20CC" w:rsidP="009C2A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319E3" w:rsidRPr="009C2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.Применение  серы 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   данными источника, перечислите, где применяется сера?   </w:t>
            </w:r>
          </w:p>
          <w:p w:rsidR="000319E3" w:rsidRPr="009C2A26" w:rsidRDefault="00C2155F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319E3" w:rsidRPr="009C2A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http://info-farm.ru/alphabet_index/s/sera.html</w:t>
              </w:r>
            </w:hyperlink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B1" w:rsidRPr="009C2A26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Default="00980CB1" w:rsidP="009C2A26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положение серы  в системе  Д.И. Менделеева, формулируют   вывод о зависимости строения и  возможных степенях окисления.  </w:t>
            </w:r>
          </w:p>
          <w:p w:rsidR="009C2A26" w:rsidRDefault="009C2A26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26" w:rsidRDefault="009C2A26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26" w:rsidRDefault="009C2A26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26" w:rsidRDefault="009C2A26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26" w:rsidRDefault="009C2A26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26" w:rsidRDefault="009C2A26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26" w:rsidRDefault="009C2A26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26" w:rsidRPr="009C2A26" w:rsidRDefault="009C2A26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04" w:rsidRPr="009C2A26" w:rsidRDefault="00FE3804" w:rsidP="009C2A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высшую и низшую степень окисления, 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составляют  формулы веществ </w:t>
            </w:r>
          </w:p>
          <w:p w:rsidR="00980CB1" w:rsidRPr="009C2A26" w:rsidRDefault="00980CB1" w:rsidP="009C2A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04" w:rsidRPr="009C2A26" w:rsidRDefault="00FE3804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26" w:rsidRPr="009C2A26" w:rsidRDefault="009C2A26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предложенную схему, используют данные полученные из текста  и схемы при решении задачи. </w:t>
            </w:r>
          </w:p>
          <w:p w:rsidR="00980CB1" w:rsidRPr="009C2A26" w:rsidRDefault="00980CB1" w:rsidP="009C2A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Решают задачу </w:t>
            </w:r>
          </w:p>
          <w:p w:rsidR="00980CB1" w:rsidRPr="009C2A26" w:rsidRDefault="00980CB1" w:rsidP="009C2A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физические свойства серы, опираясь на 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 фрагмента, анализируют  фрагмент </w:t>
            </w:r>
          </w:p>
          <w:p w:rsidR="00980CB1" w:rsidRPr="009C2A26" w:rsidRDefault="00980CB1" w:rsidP="009C2A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Выполняют опыт, формулируют вывод о физических свойствах серы</w:t>
            </w:r>
          </w:p>
          <w:p w:rsidR="00980CB1" w:rsidRPr="009C2A26" w:rsidRDefault="00980CB1" w:rsidP="009C2A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Просматривают  фрагмент фильма, составляют  схему. Анализируют тест источника </w:t>
            </w:r>
          </w:p>
          <w:p w:rsidR="00980CB1" w:rsidRPr="009C2A26" w:rsidRDefault="00980CB1" w:rsidP="009C2A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Соотносят картинку с текстом, находят соответствие</w:t>
            </w:r>
          </w:p>
          <w:p w:rsidR="00980CB1" w:rsidRPr="009C2A26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Делают вывод  о взаимных превращениях аллотропных модификаций</w:t>
            </w:r>
          </w:p>
          <w:p w:rsidR="00980CB1" w:rsidRPr="009C2A26" w:rsidRDefault="00980CB1" w:rsidP="009C2A2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CB1" w:rsidRPr="009C2A26" w:rsidRDefault="00980CB1" w:rsidP="009C2A26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Делают предположение о </w:t>
            </w:r>
            <w:r w:rsidR="00186FEF" w:rsidRPr="009C2A26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свойствах серы.  Анализируют демонстрационные опыты. Составляют  уравнения реакций, уравнивают электронным балансом, 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составляют формулы веществ. Делают вывод об </w:t>
            </w:r>
            <w:proofErr w:type="spell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="00186FEF"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-восстановительных свойствах  серы </w:t>
            </w:r>
          </w:p>
          <w:p w:rsidR="00AD7C1B" w:rsidRPr="009C2A26" w:rsidRDefault="00AD7C1B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1B" w:rsidRPr="009C2A26" w:rsidRDefault="00AD7C1B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1B" w:rsidRPr="009C2A26" w:rsidRDefault="00AD7C1B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1B" w:rsidRPr="009C2A26" w:rsidRDefault="00AD7C1B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1B" w:rsidRPr="009C2A26" w:rsidRDefault="00AD7C1B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1B" w:rsidRPr="009C2A26" w:rsidRDefault="00AD7C1B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1B" w:rsidRPr="009C2A26" w:rsidRDefault="00AD7C1B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1B" w:rsidRDefault="00AD7C1B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26" w:rsidRDefault="009C2A26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26" w:rsidRDefault="009C2A26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26" w:rsidRPr="009C2A26" w:rsidRDefault="009C2A26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1B" w:rsidRPr="009C2A26" w:rsidRDefault="009C20CC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D7C1B" w:rsidRPr="009C2A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нализируют предложенную схему. </w:t>
            </w:r>
            <w:r w:rsidR="00AD7C1B"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 рассказ </w:t>
            </w:r>
          </w:p>
          <w:p w:rsidR="00AD7C1B" w:rsidRPr="009C2A26" w:rsidRDefault="00AD7C1B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1B" w:rsidRDefault="00AD7C1B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26" w:rsidRPr="009C2A26" w:rsidRDefault="009C2A26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1B" w:rsidRPr="009C2A26" w:rsidRDefault="009C20CC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AD7C1B" w:rsidRPr="009C2A26">
              <w:rPr>
                <w:rFonts w:ascii="Times New Roman" w:hAnsi="Times New Roman" w:cs="Times New Roman"/>
                <w:sz w:val="28"/>
                <w:szCs w:val="28"/>
              </w:rPr>
              <w:t>Делают выводы о получении  и  применении  серы, пользуясь текстом дополнительного источника</w:t>
            </w:r>
          </w:p>
          <w:p w:rsidR="00AD7C1B" w:rsidRPr="009C2A26" w:rsidRDefault="00AD7C1B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C1B" w:rsidRPr="009C2A26" w:rsidRDefault="00AD7C1B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E3" w:rsidRPr="009C2A26" w:rsidTr="000319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E3" w:rsidRPr="009C2A26" w:rsidRDefault="000319E3" w:rsidP="009C2A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9C2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Обобщение      материала. </w:t>
            </w:r>
          </w:p>
          <w:p w:rsidR="000319E3" w:rsidRPr="009C2A26" w:rsidRDefault="000319E3" w:rsidP="009C2A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стихотворение.  О  каком веществе идет речь, почему автор  называет руду   золотой?: 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"Разве не видишь, что в почве самой зарождается ……,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земляная смола запекается с мерзкою </w:t>
            </w: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вонью</w:t>
            </w:r>
            <w:proofErr w:type="gram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Там, наконец, где, стремясь к золотым и серебряным жилам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В недрах сокрытых земли рудники прорывают железом,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Что за ужасный идет из–под почвы </w:t>
            </w:r>
            <w:proofErr w:type="spell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Скаптенсулы</w:t>
            </w:r>
            <w:proofErr w:type="spell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запах!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Сколько зловредных паров золотая руда испускает,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Как изнуряет она рудокопов бескровные лица!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Иль не видал, не </w:t>
            </w: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слыхал</w:t>
            </w:r>
            <w:proofErr w:type="gram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ты, в какое короткое время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Гибнут они, и что сил лишается жизненных всякий,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Кто принужден добывать пропитанье такою работой?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Значит, земля из себя испускает всю эту </w:t>
            </w: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отраву</w:t>
            </w:r>
            <w:proofErr w:type="gramEnd"/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И выдыхает ее на открытые неба просторы".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Какие  физические свойства  и химические  свойства  вещества серы  упоминаются в загадке?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Октаэдрична</w:t>
            </w:r>
            <w:proofErr w:type="spell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призматична</w:t>
            </w:r>
            <w:proofErr w:type="spell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br/>
              <w:t>Желта   обычно как янтарь</w:t>
            </w: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ластична,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br/>
              <w:t>И применялась еще встарь.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Встречается вблизи вулканов, 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br/>
              <w:t>В Астрахани  на Волге и на Кавказе. (Сера)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 сильный окислитель,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br/>
              <w:t>Иногда восстановитель.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br/>
              <w:t>Светло- желтый порошок,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br/>
              <w:t>Очень плохо проводит ток.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Тверда и </w:t>
            </w:r>
            <w:proofErr w:type="spell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кристаллична</w:t>
            </w:r>
            <w:proofErr w:type="spell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br/>
              <w:t>Желта и энергична,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br/>
              <w:t>На воздухе устойчива,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br/>
              <w:t>К воде безразлична (Сера)</w:t>
            </w:r>
            <w:r w:rsidRPr="009C2A2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E3" w:rsidRPr="009C2A26" w:rsidRDefault="00AD7C1B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краткие выводы</w:t>
            </w: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обощают</w:t>
            </w:r>
            <w:proofErr w:type="spell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материал.</w:t>
            </w:r>
          </w:p>
        </w:tc>
      </w:tr>
      <w:tr w:rsidR="000319E3" w:rsidRPr="009C2A26" w:rsidTr="000319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E3" w:rsidRPr="009C2A26" w:rsidRDefault="000319E3" w:rsidP="009C2A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lastRenderedPageBreak/>
              <w:t>IV</w:t>
            </w:r>
            <w:r w:rsidRPr="009C2A2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.Закрепление изученного материала</w:t>
            </w:r>
          </w:p>
          <w:p w:rsidR="000319E3" w:rsidRPr="009C2A26" w:rsidRDefault="000319E3" w:rsidP="009C2A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Вставьте пропущенные слова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t>. Сер</w:t>
            </w:r>
            <w:proofErr w:type="gramStart"/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t>а-</w:t>
            </w:r>
            <w:proofErr w:type="gramEnd"/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элемент… группы, … подгруппы.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t>2. В атоме серы …электронов.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t>3. На внешнем уровне в атоме …электронов.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t>4. Какие степени окисления проявляет сера: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t>а) +2, +3, +4.</w:t>
            </w: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б) –2, 0, +4, +6.</w:t>
            </w: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в) –1, –2, 0,  +6.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t>5. Флотация – это свойство серы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t>а) растворяться в воде;</w:t>
            </w: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б) не смачиваться в воде;</w:t>
            </w: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в) частично растворяться в горячей воде.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t>6. При горении серы образуется: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t>а) сероводород;</w:t>
            </w: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б) сульфид;</w:t>
            </w: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в) сернистый газ.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t>7. В какой форме сера встречается в природе: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t>а) сульфатная;</w:t>
            </w: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б) гидросульфитная;</w:t>
            </w: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в) сульфитная.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t>8. С какой целью серу применяют в сельском хозяйстве: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t>а) как удобрение;</w:t>
            </w: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б) для борьбы с вредителями;</w:t>
            </w: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в) для подкормки скота  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t>9.  Составьте формулы сульфидов натрия, магния, алюминия.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t>10.  Стихотворение «Сера»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t>Сера, сера, сера, эс.</w:t>
            </w: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Тридцать два – атомный вес.</w:t>
            </w: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Сера в воздухе сгорит,</w:t>
            </w: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Мы получим ангидрид.</w:t>
            </w: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Ангидрид её с водой</w:t>
            </w:r>
            <w:proofErr w:type="gramStart"/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</w:t>
            </w:r>
            <w:proofErr w:type="gramEnd"/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t>танет серной кислотой.</w:t>
            </w:r>
          </w:p>
          <w:p w:rsidR="000319E3" w:rsidRPr="009C2A26" w:rsidRDefault="000319E3" w:rsidP="009C2A2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2A26">
              <w:rPr>
                <w:rFonts w:ascii="Times New Roman" w:hAnsi="Times New Roman" w:cs="Times New Roman"/>
                <w:iCs/>
                <w:sz w:val="28"/>
                <w:szCs w:val="28"/>
              </w:rPr>
              <w:t>Запишите уравнения химических реакций, о которых идёт речь в стихотворении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E3" w:rsidRPr="009C2A26" w:rsidRDefault="00AD7C1B" w:rsidP="009C2A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Закрепляют  материал, выполняя тест, предложенные задания, анализируют те</w:t>
            </w:r>
            <w:proofErr w:type="gramStart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9C2A26">
              <w:rPr>
                <w:rFonts w:ascii="Times New Roman" w:hAnsi="Times New Roman" w:cs="Times New Roman"/>
                <w:sz w:val="28"/>
                <w:szCs w:val="28"/>
              </w:rPr>
              <w:t>ихотворения, записывают уравнения, перечисленные в тексте</w:t>
            </w:r>
          </w:p>
        </w:tc>
      </w:tr>
    </w:tbl>
    <w:p w:rsidR="00E73A5E" w:rsidRPr="009C2A26" w:rsidRDefault="00E73A5E" w:rsidP="009C2A26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73A5E" w:rsidRPr="009C2A26" w:rsidRDefault="00E73A5E" w:rsidP="009C2A26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73A5E" w:rsidRPr="009C2A26" w:rsidRDefault="00E73A5E" w:rsidP="009C2A26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73A5E" w:rsidRPr="009C2A26" w:rsidRDefault="00E73A5E" w:rsidP="009C2A26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73A5E" w:rsidRPr="009C2A26" w:rsidRDefault="00E73A5E" w:rsidP="009C2A26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73A5E" w:rsidRPr="009C2A26" w:rsidRDefault="00E73A5E" w:rsidP="009C2A26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73A5E" w:rsidRPr="009C2A26" w:rsidRDefault="00E73A5E" w:rsidP="009C2A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0BA3" w:rsidRPr="009C2A26" w:rsidRDefault="00000BA3" w:rsidP="009C2A26">
      <w:pPr>
        <w:tabs>
          <w:tab w:val="left" w:pos="2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0BA3" w:rsidRPr="009C2A26" w:rsidSect="000319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2083"/>
    <w:multiLevelType w:val="multilevel"/>
    <w:tmpl w:val="0352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208F1"/>
    <w:multiLevelType w:val="hybridMultilevel"/>
    <w:tmpl w:val="58CE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305B7"/>
    <w:multiLevelType w:val="hybridMultilevel"/>
    <w:tmpl w:val="38A6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AFA"/>
    <w:multiLevelType w:val="hybridMultilevel"/>
    <w:tmpl w:val="1C2C4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B106A"/>
    <w:multiLevelType w:val="hybridMultilevel"/>
    <w:tmpl w:val="EB7E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046AC"/>
    <w:multiLevelType w:val="hybridMultilevel"/>
    <w:tmpl w:val="CC9E7078"/>
    <w:lvl w:ilvl="0" w:tplc="FB9C2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46436"/>
    <w:multiLevelType w:val="hybridMultilevel"/>
    <w:tmpl w:val="9C0E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914DE"/>
    <w:multiLevelType w:val="hybridMultilevel"/>
    <w:tmpl w:val="59DA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E2F08"/>
    <w:multiLevelType w:val="hybridMultilevel"/>
    <w:tmpl w:val="14B2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06E1B"/>
    <w:multiLevelType w:val="hybridMultilevel"/>
    <w:tmpl w:val="A6D4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4052F"/>
    <w:multiLevelType w:val="hybridMultilevel"/>
    <w:tmpl w:val="57F0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7128E"/>
    <w:multiLevelType w:val="hybridMultilevel"/>
    <w:tmpl w:val="F87C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D1"/>
    <w:rsid w:val="00000BA3"/>
    <w:rsid w:val="00025B39"/>
    <w:rsid w:val="000319E3"/>
    <w:rsid w:val="00057679"/>
    <w:rsid w:val="000E5058"/>
    <w:rsid w:val="00135E64"/>
    <w:rsid w:val="00146567"/>
    <w:rsid w:val="00186FEF"/>
    <w:rsid w:val="003170BE"/>
    <w:rsid w:val="00347DA8"/>
    <w:rsid w:val="004048C8"/>
    <w:rsid w:val="004E30D1"/>
    <w:rsid w:val="00557C9C"/>
    <w:rsid w:val="00570B47"/>
    <w:rsid w:val="005E412B"/>
    <w:rsid w:val="00726A0A"/>
    <w:rsid w:val="00795443"/>
    <w:rsid w:val="007B62FA"/>
    <w:rsid w:val="00837DB1"/>
    <w:rsid w:val="00980CB1"/>
    <w:rsid w:val="009C20CC"/>
    <w:rsid w:val="009C2A26"/>
    <w:rsid w:val="00AD7C1B"/>
    <w:rsid w:val="00BC0360"/>
    <w:rsid w:val="00C2155F"/>
    <w:rsid w:val="00C25167"/>
    <w:rsid w:val="00DD0F62"/>
    <w:rsid w:val="00E73A5E"/>
    <w:rsid w:val="00E85551"/>
    <w:rsid w:val="00EE0A87"/>
    <w:rsid w:val="00FE3804"/>
    <w:rsid w:val="00F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8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B3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73A5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E73A5E"/>
    <w:rPr>
      <w:i/>
      <w:iCs/>
    </w:rPr>
  </w:style>
  <w:style w:type="paragraph" w:styleId="a9">
    <w:name w:val="Normal (Web)"/>
    <w:basedOn w:val="a"/>
    <w:uiPriority w:val="99"/>
    <w:semiHidden/>
    <w:unhideWhenUsed/>
    <w:rsid w:val="009C2A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8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B3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73A5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E73A5E"/>
    <w:rPr>
      <w:i/>
      <w:iCs/>
    </w:rPr>
  </w:style>
  <w:style w:type="paragraph" w:styleId="a9">
    <w:name w:val="Normal (Web)"/>
    <w:basedOn w:val="a"/>
    <w:uiPriority w:val="99"/>
    <w:semiHidden/>
    <w:unhideWhenUsed/>
    <w:rsid w:val="009C2A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hyperlink" Target="http://him-school.ru/?page_id=107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hij.ru/read/issues/2015/december/5725/" TargetMode="External"/><Relationship Id="rId12" Type="http://schemas.openxmlformats.org/officeDocument/2006/relationships/diagramColors" Target="diagrams/colors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info-farm.ru/alphabet_index/s/ser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diagramLayout" Target="diagrams/layout1.xml"/><Relationship Id="rId19" Type="http://schemas.openxmlformats.org/officeDocument/2006/relationships/hyperlink" Target="http://mining-prom.ru/gorn/fosfat/sera-v-prirode/" TargetMode="Externa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helpiks.org/6-70199.html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3A3ADA-878C-4F61-AE35-25B46E4FF80D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611D79-17B8-4FAB-9615-6B9591559724}">
      <dgm:prSet phldrT="[Текст]"/>
      <dgm:spPr/>
      <dgm:t>
        <a:bodyPr/>
        <a:lstStyle/>
        <a:p>
          <a:r>
            <a:rPr lang="ru-RU"/>
            <a:t>Аллотропные модификации серы</a:t>
          </a:r>
        </a:p>
      </dgm:t>
    </dgm:pt>
    <dgm:pt modelId="{59F0FF37-4942-40C9-8199-DDF2FFAE7F30}" type="parTrans" cxnId="{721104E9-4ECC-4122-AA58-AC31E0086A96}">
      <dgm:prSet/>
      <dgm:spPr/>
      <dgm:t>
        <a:bodyPr/>
        <a:lstStyle/>
        <a:p>
          <a:endParaRPr lang="ru-RU"/>
        </a:p>
      </dgm:t>
    </dgm:pt>
    <dgm:pt modelId="{83DBD840-37D5-48A0-9086-3E3275181B80}" type="sibTrans" cxnId="{721104E9-4ECC-4122-AA58-AC31E0086A96}">
      <dgm:prSet/>
      <dgm:spPr/>
      <dgm:t>
        <a:bodyPr/>
        <a:lstStyle/>
        <a:p>
          <a:endParaRPr lang="ru-RU"/>
        </a:p>
      </dgm:t>
    </dgm:pt>
    <dgm:pt modelId="{771E277F-F807-447A-AC97-77505D7B426D}">
      <dgm:prSet phldrT="[Текст]" phldr="1"/>
      <dgm:spPr/>
      <dgm:t>
        <a:bodyPr/>
        <a:lstStyle/>
        <a:p>
          <a:endParaRPr lang="ru-RU"/>
        </a:p>
      </dgm:t>
    </dgm:pt>
    <dgm:pt modelId="{6C736AE5-9D65-4D47-8628-D8D2BA083E3A}" type="parTrans" cxnId="{C404FAB9-A6C3-482A-B9FB-40602B38942F}">
      <dgm:prSet/>
      <dgm:spPr/>
      <dgm:t>
        <a:bodyPr/>
        <a:lstStyle/>
        <a:p>
          <a:endParaRPr lang="ru-RU"/>
        </a:p>
      </dgm:t>
    </dgm:pt>
    <dgm:pt modelId="{7A6943B3-B015-4E3F-9B59-9A0E54500A4F}" type="sibTrans" cxnId="{C404FAB9-A6C3-482A-B9FB-40602B38942F}">
      <dgm:prSet/>
      <dgm:spPr/>
      <dgm:t>
        <a:bodyPr/>
        <a:lstStyle/>
        <a:p>
          <a:endParaRPr lang="ru-RU"/>
        </a:p>
      </dgm:t>
    </dgm:pt>
    <dgm:pt modelId="{A8EF30FC-05C4-4F5D-A6B2-A4F20B9913E1}">
      <dgm:prSet phldrT="[Текст]" phldr="1"/>
      <dgm:spPr/>
      <dgm:t>
        <a:bodyPr/>
        <a:lstStyle/>
        <a:p>
          <a:endParaRPr lang="ru-RU"/>
        </a:p>
      </dgm:t>
    </dgm:pt>
    <dgm:pt modelId="{3DD54815-7358-4B01-B248-8683BB72B440}" type="parTrans" cxnId="{63D437CF-9FFA-4416-852D-34D39201A171}">
      <dgm:prSet/>
      <dgm:spPr/>
      <dgm:t>
        <a:bodyPr/>
        <a:lstStyle/>
        <a:p>
          <a:endParaRPr lang="ru-RU"/>
        </a:p>
      </dgm:t>
    </dgm:pt>
    <dgm:pt modelId="{5E4B237E-8C60-4A9F-B0F0-F9AF49EB803C}" type="sibTrans" cxnId="{63D437CF-9FFA-4416-852D-34D39201A171}">
      <dgm:prSet/>
      <dgm:spPr/>
      <dgm:t>
        <a:bodyPr/>
        <a:lstStyle/>
        <a:p>
          <a:endParaRPr lang="ru-RU"/>
        </a:p>
      </dgm:t>
    </dgm:pt>
    <dgm:pt modelId="{6867AA0F-96DF-4D96-B4AE-2864131A477D}">
      <dgm:prSet phldrT="[Текст]" phldr="1"/>
      <dgm:spPr/>
      <dgm:t>
        <a:bodyPr/>
        <a:lstStyle/>
        <a:p>
          <a:endParaRPr lang="ru-RU"/>
        </a:p>
      </dgm:t>
    </dgm:pt>
    <dgm:pt modelId="{746CEC60-5FC6-41FC-B5CE-FF82A6E52E4E}" type="parTrans" cxnId="{F3AF6753-DD2B-44FC-B55C-0046CDA42ED9}">
      <dgm:prSet/>
      <dgm:spPr/>
      <dgm:t>
        <a:bodyPr/>
        <a:lstStyle/>
        <a:p>
          <a:endParaRPr lang="ru-RU"/>
        </a:p>
      </dgm:t>
    </dgm:pt>
    <dgm:pt modelId="{510196BA-1F9F-449B-9351-019032325CBB}" type="sibTrans" cxnId="{F3AF6753-DD2B-44FC-B55C-0046CDA42ED9}">
      <dgm:prSet/>
      <dgm:spPr/>
      <dgm:t>
        <a:bodyPr/>
        <a:lstStyle/>
        <a:p>
          <a:endParaRPr lang="ru-RU"/>
        </a:p>
      </dgm:t>
    </dgm:pt>
    <dgm:pt modelId="{AA95F5E3-6D8C-4A86-8646-AECDF75BD254}" type="pres">
      <dgm:prSet presAssocID="{C33A3ADA-878C-4F61-AE35-25B46E4FF80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0E6F20E-71AA-4EAD-BB6B-59A42B740972}" type="pres">
      <dgm:prSet presAssocID="{B1611D79-17B8-4FAB-9615-6B9591559724}" presName="hierRoot1" presStyleCnt="0">
        <dgm:presLayoutVars>
          <dgm:hierBranch val="init"/>
        </dgm:presLayoutVars>
      </dgm:prSet>
      <dgm:spPr/>
    </dgm:pt>
    <dgm:pt modelId="{3CD21098-DDA0-4A38-B702-FC8B3F7778D5}" type="pres">
      <dgm:prSet presAssocID="{B1611D79-17B8-4FAB-9615-6B9591559724}" presName="rootComposite1" presStyleCnt="0"/>
      <dgm:spPr/>
    </dgm:pt>
    <dgm:pt modelId="{480165BD-EF35-45A1-A3BF-C88CE07D084D}" type="pres">
      <dgm:prSet presAssocID="{B1611D79-17B8-4FAB-9615-6B9591559724}" presName="rootText1" presStyleLbl="node0" presStyleIdx="0" presStyleCnt="1" custScaleX="139240" custScaleY="2624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BA84AD-FCF6-40D8-B946-210CAC91482F}" type="pres">
      <dgm:prSet presAssocID="{B1611D79-17B8-4FAB-9615-6B959155972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0799C6B-0754-4852-AE7B-CC44DEBA3D5F}" type="pres">
      <dgm:prSet presAssocID="{B1611D79-17B8-4FAB-9615-6B9591559724}" presName="hierChild2" presStyleCnt="0"/>
      <dgm:spPr/>
    </dgm:pt>
    <dgm:pt modelId="{F43B1D61-D1E4-43D7-AD7B-DD46B4FC58E3}" type="pres">
      <dgm:prSet presAssocID="{6C736AE5-9D65-4D47-8628-D8D2BA083E3A}" presName="Name64" presStyleLbl="parChTrans1D2" presStyleIdx="0" presStyleCnt="3"/>
      <dgm:spPr/>
      <dgm:t>
        <a:bodyPr/>
        <a:lstStyle/>
        <a:p>
          <a:endParaRPr lang="ru-RU"/>
        </a:p>
      </dgm:t>
    </dgm:pt>
    <dgm:pt modelId="{027E9D68-B0EE-4FE1-8DD9-DD395DC5D404}" type="pres">
      <dgm:prSet presAssocID="{771E277F-F807-447A-AC97-77505D7B426D}" presName="hierRoot2" presStyleCnt="0">
        <dgm:presLayoutVars>
          <dgm:hierBranch val="init"/>
        </dgm:presLayoutVars>
      </dgm:prSet>
      <dgm:spPr/>
    </dgm:pt>
    <dgm:pt modelId="{C1720116-8CC0-4D88-8582-3BEA4CC25AE6}" type="pres">
      <dgm:prSet presAssocID="{771E277F-F807-447A-AC97-77505D7B426D}" presName="rootComposite" presStyleCnt="0"/>
      <dgm:spPr/>
    </dgm:pt>
    <dgm:pt modelId="{F895CAAE-29AB-4767-980A-F0DF1A7C1A99}" type="pres">
      <dgm:prSet presAssocID="{771E277F-F807-447A-AC97-77505D7B426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A148BC-1079-4D33-8E29-15DD404DDAB6}" type="pres">
      <dgm:prSet presAssocID="{771E277F-F807-447A-AC97-77505D7B426D}" presName="rootConnector" presStyleLbl="node2" presStyleIdx="0" presStyleCnt="3"/>
      <dgm:spPr/>
      <dgm:t>
        <a:bodyPr/>
        <a:lstStyle/>
        <a:p>
          <a:endParaRPr lang="ru-RU"/>
        </a:p>
      </dgm:t>
    </dgm:pt>
    <dgm:pt modelId="{49827AA0-26A6-43F8-8C96-C8488836CE43}" type="pres">
      <dgm:prSet presAssocID="{771E277F-F807-447A-AC97-77505D7B426D}" presName="hierChild4" presStyleCnt="0"/>
      <dgm:spPr/>
    </dgm:pt>
    <dgm:pt modelId="{547FA7C6-3E46-49E0-8537-DEA910DF9EF5}" type="pres">
      <dgm:prSet presAssocID="{771E277F-F807-447A-AC97-77505D7B426D}" presName="hierChild5" presStyleCnt="0"/>
      <dgm:spPr/>
    </dgm:pt>
    <dgm:pt modelId="{1A2DD857-A6B1-431F-907F-1CC4086D6F3D}" type="pres">
      <dgm:prSet presAssocID="{3DD54815-7358-4B01-B248-8683BB72B440}" presName="Name64" presStyleLbl="parChTrans1D2" presStyleIdx="1" presStyleCnt="3"/>
      <dgm:spPr/>
      <dgm:t>
        <a:bodyPr/>
        <a:lstStyle/>
        <a:p>
          <a:endParaRPr lang="ru-RU"/>
        </a:p>
      </dgm:t>
    </dgm:pt>
    <dgm:pt modelId="{378040BA-98F8-4DBF-B8CD-68F938E58BAC}" type="pres">
      <dgm:prSet presAssocID="{A8EF30FC-05C4-4F5D-A6B2-A4F20B9913E1}" presName="hierRoot2" presStyleCnt="0">
        <dgm:presLayoutVars>
          <dgm:hierBranch val="init"/>
        </dgm:presLayoutVars>
      </dgm:prSet>
      <dgm:spPr/>
    </dgm:pt>
    <dgm:pt modelId="{319282F5-68CC-4852-8864-27DFAFC0DD2D}" type="pres">
      <dgm:prSet presAssocID="{A8EF30FC-05C4-4F5D-A6B2-A4F20B9913E1}" presName="rootComposite" presStyleCnt="0"/>
      <dgm:spPr/>
    </dgm:pt>
    <dgm:pt modelId="{30A4BF85-BA47-4BE8-BC51-2183A18BAAD0}" type="pres">
      <dgm:prSet presAssocID="{A8EF30FC-05C4-4F5D-A6B2-A4F20B9913E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C3BB33-8180-4011-9615-FE5B1863C612}" type="pres">
      <dgm:prSet presAssocID="{A8EF30FC-05C4-4F5D-A6B2-A4F20B9913E1}" presName="rootConnector" presStyleLbl="node2" presStyleIdx="1" presStyleCnt="3"/>
      <dgm:spPr/>
      <dgm:t>
        <a:bodyPr/>
        <a:lstStyle/>
        <a:p>
          <a:endParaRPr lang="ru-RU"/>
        </a:p>
      </dgm:t>
    </dgm:pt>
    <dgm:pt modelId="{89F98DF2-6A14-47F4-88EE-77FAD4C74484}" type="pres">
      <dgm:prSet presAssocID="{A8EF30FC-05C4-4F5D-A6B2-A4F20B9913E1}" presName="hierChild4" presStyleCnt="0"/>
      <dgm:spPr/>
    </dgm:pt>
    <dgm:pt modelId="{3B591F94-A45A-45B3-BDC2-12680603F045}" type="pres">
      <dgm:prSet presAssocID="{A8EF30FC-05C4-4F5D-A6B2-A4F20B9913E1}" presName="hierChild5" presStyleCnt="0"/>
      <dgm:spPr/>
    </dgm:pt>
    <dgm:pt modelId="{3415B06A-2104-4558-9CE7-59475B430215}" type="pres">
      <dgm:prSet presAssocID="{746CEC60-5FC6-41FC-B5CE-FF82A6E52E4E}" presName="Name64" presStyleLbl="parChTrans1D2" presStyleIdx="2" presStyleCnt="3"/>
      <dgm:spPr/>
      <dgm:t>
        <a:bodyPr/>
        <a:lstStyle/>
        <a:p>
          <a:endParaRPr lang="ru-RU"/>
        </a:p>
      </dgm:t>
    </dgm:pt>
    <dgm:pt modelId="{48A8CC64-B305-49CE-A9F8-B084DC084D3D}" type="pres">
      <dgm:prSet presAssocID="{6867AA0F-96DF-4D96-B4AE-2864131A477D}" presName="hierRoot2" presStyleCnt="0">
        <dgm:presLayoutVars>
          <dgm:hierBranch val="init"/>
        </dgm:presLayoutVars>
      </dgm:prSet>
      <dgm:spPr/>
    </dgm:pt>
    <dgm:pt modelId="{700F4429-0A41-43C2-9FD4-19E5D52B9A6F}" type="pres">
      <dgm:prSet presAssocID="{6867AA0F-96DF-4D96-B4AE-2864131A477D}" presName="rootComposite" presStyleCnt="0"/>
      <dgm:spPr/>
    </dgm:pt>
    <dgm:pt modelId="{B484831E-49AB-41BA-BE8F-1857FEBC12FD}" type="pres">
      <dgm:prSet presAssocID="{6867AA0F-96DF-4D96-B4AE-2864131A477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D3DBBA-5C38-4C62-AB19-B0DC96865A0A}" type="pres">
      <dgm:prSet presAssocID="{6867AA0F-96DF-4D96-B4AE-2864131A477D}" presName="rootConnector" presStyleLbl="node2" presStyleIdx="2" presStyleCnt="3"/>
      <dgm:spPr/>
      <dgm:t>
        <a:bodyPr/>
        <a:lstStyle/>
        <a:p>
          <a:endParaRPr lang="ru-RU"/>
        </a:p>
      </dgm:t>
    </dgm:pt>
    <dgm:pt modelId="{6292618A-CEC5-41CF-9E7C-46A225ED172B}" type="pres">
      <dgm:prSet presAssocID="{6867AA0F-96DF-4D96-B4AE-2864131A477D}" presName="hierChild4" presStyleCnt="0"/>
      <dgm:spPr/>
    </dgm:pt>
    <dgm:pt modelId="{5380E814-EDD9-4BEA-B8D2-A90EC74CCCCF}" type="pres">
      <dgm:prSet presAssocID="{6867AA0F-96DF-4D96-B4AE-2864131A477D}" presName="hierChild5" presStyleCnt="0"/>
      <dgm:spPr/>
    </dgm:pt>
    <dgm:pt modelId="{53EADEA0-0289-4BFC-85B9-BEACEE2872CF}" type="pres">
      <dgm:prSet presAssocID="{B1611D79-17B8-4FAB-9615-6B9591559724}" presName="hierChild3" presStyleCnt="0"/>
      <dgm:spPr/>
    </dgm:pt>
  </dgm:ptLst>
  <dgm:cxnLst>
    <dgm:cxn modelId="{C404FAB9-A6C3-482A-B9FB-40602B38942F}" srcId="{B1611D79-17B8-4FAB-9615-6B9591559724}" destId="{771E277F-F807-447A-AC97-77505D7B426D}" srcOrd="0" destOrd="0" parTransId="{6C736AE5-9D65-4D47-8628-D8D2BA083E3A}" sibTransId="{7A6943B3-B015-4E3F-9B59-9A0E54500A4F}"/>
    <dgm:cxn modelId="{63D437CF-9FFA-4416-852D-34D39201A171}" srcId="{B1611D79-17B8-4FAB-9615-6B9591559724}" destId="{A8EF30FC-05C4-4F5D-A6B2-A4F20B9913E1}" srcOrd="1" destOrd="0" parTransId="{3DD54815-7358-4B01-B248-8683BB72B440}" sibTransId="{5E4B237E-8C60-4A9F-B0F0-F9AF49EB803C}"/>
    <dgm:cxn modelId="{B41EFDF6-8D20-4BC7-A27F-1AA16E86B381}" type="presOf" srcId="{B1611D79-17B8-4FAB-9615-6B9591559724}" destId="{480165BD-EF35-45A1-A3BF-C88CE07D084D}" srcOrd="0" destOrd="0" presId="urn:microsoft.com/office/officeart/2009/3/layout/HorizontalOrganizationChart"/>
    <dgm:cxn modelId="{8F81785E-F3CA-44BA-93E7-E8DFF6A862A3}" type="presOf" srcId="{B1611D79-17B8-4FAB-9615-6B9591559724}" destId="{12BA84AD-FCF6-40D8-B946-210CAC91482F}" srcOrd="1" destOrd="0" presId="urn:microsoft.com/office/officeart/2009/3/layout/HorizontalOrganizationChart"/>
    <dgm:cxn modelId="{0077413E-4EE1-416D-8D11-8148AE580838}" type="presOf" srcId="{3DD54815-7358-4B01-B248-8683BB72B440}" destId="{1A2DD857-A6B1-431F-907F-1CC4086D6F3D}" srcOrd="0" destOrd="0" presId="urn:microsoft.com/office/officeart/2009/3/layout/HorizontalOrganizationChart"/>
    <dgm:cxn modelId="{86E330AB-8696-4167-889F-AEE90539ADA0}" type="presOf" srcId="{C33A3ADA-878C-4F61-AE35-25B46E4FF80D}" destId="{AA95F5E3-6D8C-4A86-8646-AECDF75BD254}" srcOrd="0" destOrd="0" presId="urn:microsoft.com/office/officeart/2009/3/layout/HorizontalOrganizationChart"/>
    <dgm:cxn modelId="{46996DB7-E043-4283-B297-5760BD184A00}" type="presOf" srcId="{746CEC60-5FC6-41FC-B5CE-FF82A6E52E4E}" destId="{3415B06A-2104-4558-9CE7-59475B430215}" srcOrd="0" destOrd="0" presId="urn:microsoft.com/office/officeart/2009/3/layout/HorizontalOrganizationChart"/>
    <dgm:cxn modelId="{721104E9-4ECC-4122-AA58-AC31E0086A96}" srcId="{C33A3ADA-878C-4F61-AE35-25B46E4FF80D}" destId="{B1611D79-17B8-4FAB-9615-6B9591559724}" srcOrd="0" destOrd="0" parTransId="{59F0FF37-4942-40C9-8199-DDF2FFAE7F30}" sibTransId="{83DBD840-37D5-48A0-9086-3E3275181B80}"/>
    <dgm:cxn modelId="{F3AF6753-DD2B-44FC-B55C-0046CDA42ED9}" srcId="{B1611D79-17B8-4FAB-9615-6B9591559724}" destId="{6867AA0F-96DF-4D96-B4AE-2864131A477D}" srcOrd="2" destOrd="0" parTransId="{746CEC60-5FC6-41FC-B5CE-FF82A6E52E4E}" sibTransId="{510196BA-1F9F-449B-9351-019032325CBB}"/>
    <dgm:cxn modelId="{14FC72A1-9C98-4C0E-BD8B-3482F6DD26D9}" type="presOf" srcId="{A8EF30FC-05C4-4F5D-A6B2-A4F20B9913E1}" destId="{1AC3BB33-8180-4011-9615-FE5B1863C612}" srcOrd="1" destOrd="0" presId="urn:microsoft.com/office/officeart/2009/3/layout/HorizontalOrganizationChart"/>
    <dgm:cxn modelId="{576BEAD8-3F63-4EE8-975C-8DFE06A5A2C0}" type="presOf" srcId="{6867AA0F-96DF-4D96-B4AE-2864131A477D}" destId="{B484831E-49AB-41BA-BE8F-1857FEBC12FD}" srcOrd="0" destOrd="0" presId="urn:microsoft.com/office/officeart/2009/3/layout/HorizontalOrganizationChart"/>
    <dgm:cxn modelId="{8AA28715-3216-4730-B9EF-CCE4F0311DFB}" type="presOf" srcId="{6867AA0F-96DF-4D96-B4AE-2864131A477D}" destId="{23D3DBBA-5C38-4C62-AB19-B0DC96865A0A}" srcOrd="1" destOrd="0" presId="urn:microsoft.com/office/officeart/2009/3/layout/HorizontalOrganizationChart"/>
    <dgm:cxn modelId="{2F97B9BD-F373-417E-8D91-E4AA7B6772FD}" type="presOf" srcId="{771E277F-F807-447A-AC97-77505D7B426D}" destId="{F895CAAE-29AB-4767-980A-F0DF1A7C1A99}" srcOrd="0" destOrd="0" presId="urn:microsoft.com/office/officeart/2009/3/layout/HorizontalOrganizationChart"/>
    <dgm:cxn modelId="{39D428BD-925D-4D75-A759-150C9A56786F}" type="presOf" srcId="{A8EF30FC-05C4-4F5D-A6B2-A4F20B9913E1}" destId="{30A4BF85-BA47-4BE8-BC51-2183A18BAAD0}" srcOrd="0" destOrd="0" presId="urn:microsoft.com/office/officeart/2009/3/layout/HorizontalOrganizationChart"/>
    <dgm:cxn modelId="{8A52BCB2-0835-4581-AF5D-94E33695311F}" type="presOf" srcId="{6C736AE5-9D65-4D47-8628-D8D2BA083E3A}" destId="{F43B1D61-D1E4-43D7-AD7B-DD46B4FC58E3}" srcOrd="0" destOrd="0" presId="urn:microsoft.com/office/officeart/2009/3/layout/HorizontalOrganizationChart"/>
    <dgm:cxn modelId="{D2B8585F-2D5D-4DA1-B182-127445196CE0}" type="presOf" srcId="{771E277F-F807-447A-AC97-77505D7B426D}" destId="{A3A148BC-1079-4D33-8E29-15DD404DDAB6}" srcOrd="1" destOrd="0" presId="urn:microsoft.com/office/officeart/2009/3/layout/HorizontalOrganizationChart"/>
    <dgm:cxn modelId="{C15F7B5E-CC7B-4933-AF82-8C7AA91DED1F}" type="presParOf" srcId="{AA95F5E3-6D8C-4A86-8646-AECDF75BD254}" destId="{60E6F20E-71AA-4EAD-BB6B-59A42B740972}" srcOrd="0" destOrd="0" presId="urn:microsoft.com/office/officeart/2009/3/layout/HorizontalOrganizationChart"/>
    <dgm:cxn modelId="{40BC9594-CFE4-4C7D-B654-1DED45D97094}" type="presParOf" srcId="{60E6F20E-71AA-4EAD-BB6B-59A42B740972}" destId="{3CD21098-DDA0-4A38-B702-FC8B3F7778D5}" srcOrd="0" destOrd="0" presId="urn:microsoft.com/office/officeart/2009/3/layout/HorizontalOrganizationChart"/>
    <dgm:cxn modelId="{B805F645-130E-4E55-B89B-ABE13A2239A9}" type="presParOf" srcId="{3CD21098-DDA0-4A38-B702-FC8B3F7778D5}" destId="{480165BD-EF35-45A1-A3BF-C88CE07D084D}" srcOrd="0" destOrd="0" presId="urn:microsoft.com/office/officeart/2009/3/layout/HorizontalOrganizationChart"/>
    <dgm:cxn modelId="{253306C1-7A08-48FD-BA3C-26DD1A5D2DC1}" type="presParOf" srcId="{3CD21098-DDA0-4A38-B702-FC8B3F7778D5}" destId="{12BA84AD-FCF6-40D8-B946-210CAC91482F}" srcOrd="1" destOrd="0" presId="urn:microsoft.com/office/officeart/2009/3/layout/HorizontalOrganizationChart"/>
    <dgm:cxn modelId="{D2FDB90A-799B-41B8-A93E-F258F28A8939}" type="presParOf" srcId="{60E6F20E-71AA-4EAD-BB6B-59A42B740972}" destId="{E0799C6B-0754-4852-AE7B-CC44DEBA3D5F}" srcOrd="1" destOrd="0" presId="urn:microsoft.com/office/officeart/2009/3/layout/HorizontalOrganizationChart"/>
    <dgm:cxn modelId="{378504B2-3CE7-4E65-AA73-5D93C3F8336F}" type="presParOf" srcId="{E0799C6B-0754-4852-AE7B-CC44DEBA3D5F}" destId="{F43B1D61-D1E4-43D7-AD7B-DD46B4FC58E3}" srcOrd="0" destOrd="0" presId="urn:microsoft.com/office/officeart/2009/3/layout/HorizontalOrganizationChart"/>
    <dgm:cxn modelId="{CF3923C5-A6B6-44E8-BBD4-411A21ADC94F}" type="presParOf" srcId="{E0799C6B-0754-4852-AE7B-CC44DEBA3D5F}" destId="{027E9D68-B0EE-4FE1-8DD9-DD395DC5D404}" srcOrd="1" destOrd="0" presId="urn:microsoft.com/office/officeart/2009/3/layout/HorizontalOrganizationChart"/>
    <dgm:cxn modelId="{551ED7EE-3288-4573-BE8C-7241F56895E4}" type="presParOf" srcId="{027E9D68-B0EE-4FE1-8DD9-DD395DC5D404}" destId="{C1720116-8CC0-4D88-8582-3BEA4CC25AE6}" srcOrd="0" destOrd="0" presId="urn:microsoft.com/office/officeart/2009/3/layout/HorizontalOrganizationChart"/>
    <dgm:cxn modelId="{E0361E0B-9441-44BB-97BB-DF70B58B5B42}" type="presParOf" srcId="{C1720116-8CC0-4D88-8582-3BEA4CC25AE6}" destId="{F895CAAE-29AB-4767-980A-F0DF1A7C1A99}" srcOrd="0" destOrd="0" presId="urn:microsoft.com/office/officeart/2009/3/layout/HorizontalOrganizationChart"/>
    <dgm:cxn modelId="{851F43EF-8A55-407D-B90D-2434008EADD6}" type="presParOf" srcId="{C1720116-8CC0-4D88-8582-3BEA4CC25AE6}" destId="{A3A148BC-1079-4D33-8E29-15DD404DDAB6}" srcOrd="1" destOrd="0" presId="urn:microsoft.com/office/officeart/2009/3/layout/HorizontalOrganizationChart"/>
    <dgm:cxn modelId="{7F120E62-85B3-4EA3-8139-5A9562FFC12F}" type="presParOf" srcId="{027E9D68-B0EE-4FE1-8DD9-DD395DC5D404}" destId="{49827AA0-26A6-43F8-8C96-C8488836CE43}" srcOrd="1" destOrd="0" presId="urn:microsoft.com/office/officeart/2009/3/layout/HorizontalOrganizationChart"/>
    <dgm:cxn modelId="{8753621C-2EDF-40D8-BB27-D09559F92810}" type="presParOf" srcId="{027E9D68-B0EE-4FE1-8DD9-DD395DC5D404}" destId="{547FA7C6-3E46-49E0-8537-DEA910DF9EF5}" srcOrd="2" destOrd="0" presId="urn:microsoft.com/office/officeart/2009/3/layout/HorizontalOrganizationChart"/>
    <dgm:cxn modelId="{31D119D5-3858-47E3-ADD8-AED83D33B261}" type="presParOf" srcId="{E0799C6B-0754-4852-AE7B-CC44DEBA3D5F}" destId="{1A2DD857-A6B1-431F-907F-1CC4086D6F3D}" srcOrd="2" destOrd="0" presId="urn:microsoft.com/office/officeart/2009/3/layout/HorizontalOrganizationChart"/>
    <dgm:cxn modelId="{08BFD3F6-F4FC-42BE-9FC7-9753A8B97D92}" type="presParOf" srcId="{E0799C6B-0754-4852-AE7B-CC44DEBA3D5F}" destId="{378040BA-98F8-4DBF-B8CD-68F938E58BAC}" srcOrd="3" destOrd="0" presId="urn:microsoft.com/office/officeart/2009/3/layout/HorizontalOrganizationChart"/>
    <dgm:cxn modelId="{5CCE94D4-74C1-400C-9728-571AFA07D281}" type="presParOf" srcId="{378040BA-98F8-4DBF-B8CD-68F938E58BAC}" destId="{319282F5-68CC-4852-8864-27DFAFC0DD2D}" srcOrd="0" destOrd="0" presId="urn:microsoft.com/office/officeart/2009/3/layout/HorizontalOrganizationChart"/>
    <dgm:cxn modelId="{8D973F5F-998F-48AE-BA97-C595EDEB4D50}" type="presParOf" srcId="{319282F5-68CC-4852-8864-27DFAFC0DD2D}" destId="{30A4BF85-BA47-4BE8-BC51-2183A18BAAD0}" srcOrd="0" destOrd="0" presId="urn:microsoft.com/office/officeart/2009/3/layout/HorizontalOrganizationChart"/>
    <dgm:cxn modelId="{6B13D424-2564-4546-9000-FBE15C82789A}" type="presParOf" srcId="{319282F5-68CC-4852-8864-27DFAFC0DD2D}" destId="{1AC3BB33-8180-4011-9615-FE5B1863C612}" srcOrd="1" destOrd="0" presId="urn:microsoft.com/office/officeart/2009/3/layout/HorizontalOrganizationChart"/>
    <dgm:cxn modelId="{4FC4B468-0285-4C32-85A4-08E550474875}" type="presParOf" srcId="{378040BA-98F8-4DBF-B8CD-68F938E58BAC}" destId="{89F98DF2-6A14-47F4-88EE-77FAD4C74484}" srcOrd="1" destOrd="0" presId="urn:microsoft.com/office/officeart/2009/3/layout/HorizontalOrganizationChart"/>
    <dgm:cxn modelId="{9C5D6894-1080-42FB-9A1C-DDB7A203896D}" type="presParOf" srcId="{378040BA-98F8-4DBF-B8CD-68F938E58BAC}" destId="{3B591F94-A45A-45B3-BDC2-12680603F045}" srcOrd="2" destOrd="0" presId="urn:microsoft.com/office/officeart/2009/3/layout/HorizontalOrganizationChart"/>
    <dgm:cxn modelId="{AD99D8CA-C9D8-4F35-A371-DA96A06EE83C}" type="presParOf" srcId="{E0799C6B-0754-4852-AE7B-CC44DEBA3D5F}" destId="{3415B06A-2104-4558-9CE7-59475B430215}" srcOrd="4" destOrd="0" presId="urn:microsoft.com/office/officeart/2009/3/layout/HorizontalOrganizationChart"/>
    <dgm:cxn modelId="{E668CE70-5028-48FA-9E90-70F0FB37480D}" type="presParOf" srcId="{E0799C6B-0754-4852-AE7B-CC44DEBA3D5F}" destId="{48A8CC64-B305-49CE-A9F8-B084DC084D3D}" srcOrd="5" destOrd="0" presId="urn:microsoft.com/office/officeart/2009/3/layout/HorizontalOrganizationChart"/>
    <dgm:cxn modelId="{2A34825D-05EE-45E6-AEFF-A5F11C9C7816}" type="presParOf" srcId="{48A8CC64-B305-49CE-A9F8-B084DC084D3D}" destId="{700F4429-0A41-43C2-9FD4-19E5D52B9A6F}" srcOrd="0" destOrd="0" presId="urn:microsoft.com/office/officeart/2009/3/layout/HorizontalOrganizationChart"/>
    <dgm:cxn modelId="{6A6EEC97-361C-495A-863C-0163D73E0953}" type="presParOf" srcId="{700F4429-0A41-43C2-9FD4-19E5D52B9A6F}" destId="{B484831E-49AB-41BA-BE8F-1857FEBC12FD}" srcOrd="0" destOrd="0" presId="urn:microsoft.com/office/officeart/2009/3/layout/HorizontalOrganizationChart"/>
    <dgm:cxn modelId="{97178473-6DBF-4D6E-B4D2-963D88D09B5B}" type="presParOf" srcId="{700F4429-0A41-43C2-9FD4-19E5D52B9A6F}" destId="{23D3DBBA-5C38-4C62-AB19-B0DC96865A0A}" srcOrd="1" destOrd="0" presId="urn:microsoft.com/office/officeart/2009/3/layout/HorizontalOrganizationChart"/>
    <dgm:cxn modelId="{06CDB80E-1F28-4663-A328-C92A098E997D}" type="presParOf" srcId="{48A8CC64-B305-49CE-A9F8-B084DC084D3D}" destId="{6292618A-CEC5-41CF-9E7C-46A225ED172B}" srcOrd="1" destOrd="0" presId="urn:microsoft.com/office/officeart/2009/3/layout/HorizontalOrganizationChart"/>
    <dgm:cxn modelId="{779003C5-02B6-41E5-9654-71B35DEF20E9}" type="presParOf" srcId="{48A8CC64-B305-49CE-A9F8-B084DC084D3D}" destId="{5380E814-EDD9-4BEA-B8D2-A90EC74CCCCF}" srcOrd="2" destOrd="0" presId="urn:microsoft.com/office/officeart/2009/3/layout/HorizontalOrganizationChart"/>
    <dgm:cxn modelId="{284B0CFB-2C49-4E62-AE17-1B0EED47D6B4}" type="presParOf" srcId="{60E6F20E-71AA-4EAD-BB6B-59A42B740972}" destId="{53EADEA0-0289-4BFC-85B9-BEACEE2872CF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15B06A-2104-4558-9CE7-59475B430215}">
      <dsp:nvSpPr>
        <dsp:cNvPr id="0" name=""/>
        <dsp:cNvSpPr/>
      </dsp:nvSpPr>
      <dsp:spPr>
        <a:xfrm>
          <a:off x="1905609" y="638175"/>
          <a:ext cx="219094" cy="471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9547" y="0"/>
              </a:lnTo>
              <a:lnTo>
                <a:pt x="109547" y="471053"/>
              </a:lnTo>
              <a:lnTo>
                <a:pt x="219094" y="4710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2DD857-A6B1-431F-907F-1CC4086D6F3D}">
      <dsp:nvSpPr>
        <dsp:cNvPr id="0" name=""/>
        <dsp:cNvSpPr/>
      </dsp:nvSpPr>
      <dsp:spPr>
        <a:xfrm>
          <a:off x="1905609" y="592455"/>
          <a:ext cx="2190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9094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3B1D61-D1E4-43D7-AD7B-DD46B4FC58E3}">
      <dsp:nvSpPr>
        <dsp:cNvPr id="0" name=""/>
        <dsp:cNvSpPr/>
      </dsp:nvSpPr>
      <dsp:spPr>
        <a:xfrm>
          <a:off x="1905609" y="167121"/>
          <a:ext cx="219094" cy="471053"/>
        </a:xfrm>
        <a:custGeom>
          <a:avLst/>
          <a:gdLst/>
          <a:ahLst/>
          <a:cxnLst/>
          <a:rect l="0" t="0" r="0" b="0"/>
          <a:pathLst>
            <a:path>
              <a:moveTo>
                <a:pt x="0" y="471053"/>
              </a:moveTo>
              <a:lnTo>
                <a:pt x="109547" y="471053"/>
              </a:lnTo>
              <a:lnTo>
                <a:pt x="109547" y="0"/>
              </a:lnTo>
              <a:lnTo>
                <a:pt x="21909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165BD-EF35-45A1-A3BF-C88CE07D084D}">
      <dsp:nvSpPr>
        <dsp:cNvPr id="0" name=""/>
        <dsp:cNvSpPr/>
      </dsp:nvSpPr>
      <dsp:spPr>
        <a:xfrm>
          <a:off x="380271" y="199800"/>
          <a:ext cx="1525337" cy="8767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Аллотропные модификации серы</a:t>
          </a:r>
        </a:p>
      </dsp:txBody>
      <dsp:txXfrm>
        <a:off x="380271" y="199800"/>
        <a:ext cx="1525337" cy="876749"/>
      </dsp:txXfrm>
    </dsp:sp>
    <dsp:sp modelId="{F895CAAE-29AB-4767-980A-F0DF1A7C1A99}">
      <dsp:nvSpPr>
        <dsp:cNvPr id="0" name=""/>
        <dsp:cNvSpPr/>
      </dsp:nvSpPr>
      <dsp:spPr>
        <a:xfrm>
          <a:off x="2124704" y="61"/>
          <a:ext cx="1095473" cy="334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2124704" y="61"/>
        <a:ext cx="1095473" cy="334119"/>
      </dsp:txXfrm>
    </dsp:sp>
    <dsp:sp modelId="{30A4BF85-BA47-4BE8-BC51-2183A18BAAD0}">
      <dsp:nvSpPr>
        <dsp:cNvPr id="0" name=""/>
        <dsp:cNvSpPr/>
      </dsp:nvSpPr>
      <dsp:spPr>
        <a:xfrm>
          <a:off x="2124704" y="471115"/>
          <a:ext cx="1095473" cy="334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2124704" y="471115"/>
        <a:ext cx="1095473" cy="334119"/>
      </dsp:txXfrm>
    </dsp:sp>
    <dsp:sp modelId="{B484831E-49AB-41BA-BE8F-1857FEBC12FD}">
      <dsp:nvSpPr>
        <dsp:cNvPr id="0" name=""/>
        <dsp:cNvSpPr/>
      </dsp:nvSpPr>
      <dsp:spPr>
        <a:xfrm>
          <a:off x="2124704" y="942168"/>
          <a:ext cx="1095473" cy="334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2124704" y="942168"/>
        <a:ext cx="1095473" cy="3341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5C47-F9F4-4791-9A11-740B626F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2018-01-27T03:27:00Z</dcterms:created>
  <dcterms:modified xsi:type="dcterms:W3CDTF">2018-01-27T08:13:00Z</dcterms:modified>
</cp:coreProperties>
</file>