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5BF" w:rsidRDefault="001E55BF" w:rsidP="001E55BF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1E55BF">
        <w:rPr>
          <w:rFonts w:ascii="Times New Roman" w:hAnsi="Times New Roman"/>
          <w:b/>
          <w:sz w:val="24"/>
          <w:szCs w:val="24"/>
        </w:rPr>
        <w:t>Методические материалы по организации проектного обучения</w:t>
      </w:r>
    </w:p>
    <w:p w:rsidR="001E55BF" w:rsidRDefault="001E55BF" w:rsidP="001E55BF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Журавлёва Наталья Михайловна</w:t>
      </w:r>
    </w:p>
    <w:p w:rsidR="001E55BF" w:rsidRPr="00B52547" w:rsidRDefault="001E55BF" w:rsidP="001E55BF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Педагог-психолог</w:t>
      </w:r>
    </w:p>
    <w:p w:rsidR="001E55BF" w:rsidRPr="00B52547" w:rsidRDefault="001E55BF" w:rsidP="001E55BF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Муниципальное казенное общеобразовательное учреждение</w:t>
      </w:r>
    </w:p>
    <w:p w:rsidR="001E55BF" w:rsidRDefault="001E55BF" w:rsidP="001E55BF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B52547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</w:rPr>
        <w:t>О</w:t>
      </w:r>
      <w:r w:rsidRPr="00B52547">
        <w:rPr>
          <w:rFonts w:ascii="Times New Roman" w:hAnsi="Times New Roman"/>
          <w:b/>
          <w:sz w:val="24"/>
          <w:szCs w:val="24"/>
        </w:rPr>
        <w:t>бщеобразовательная школа</w:t>
      </w:r>
      <w:r>
        <w:rPr>
          <w:rFonts w:ascii="Times New Roman" w:hAnsi="Times New Roman"/>
          <w:b/>
          <w:sz w:val="24"/>
          <w:szCs w:val="24"/>
        </w:rPr>
        <w:t>-интернат</w:t>
      </w:r>
      <w:r w:rsidRPr="00B52547">
        <w:rPr>
          <w:rFonts w:ascii="Times New Roman" w:hAnsi="Times New Roman"/>
          <w:b/>
          <w:sz w:val="24"/>
          <w:szCs w:val="24"/>
        </w:rPr>
        <w:t xml:space="preserve"> г. Карабаша»</w:t>
      </w:r>
    </w:p>
    <w:p w:rsidR="001E55BF" w:rsidRPr="00B52547" w:rsidRDefault="00362E8E" w:rsidP="001E55BF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hyperlink r:id="rId6" w:history="1">
        <w:r w:rsidR="001E55BF" w:rsidRPr="007B78E3">
          <w:rPr>
            <w:rStyle w:val="a4"/>
            <w:rFonts w:ascii="Times New Roman" w:hAnsi="Times New Roman"/>
            <w:b/>
            <w:sz w:val="24"/>
            <w:szCs w:val="24"/>
            <w:lang w:val="en-US"/>
          </w:rPr>
          <w:t>juravlevantl</w:t>
        </w:r>
        <w:r w:rsidR="001E55BF" w:rsidRPr="004A2A89">
          <w:rPr>
            <w:rStyle w:val="a4"/>
            <w:rFonts w:ascii="Times New Roman" w:hAnsi="Times New Roman"/>
            <w:b/>
            <w:sz w:val="24"/>
            <w:szCs w:val="24"/>
          </w:rPr>
          <w:t>@</w:t>
        </w:r>
        <w:r w:rsidR="001E55BF" w:rsidRPr="007B78E3">
          <w:rPr>
            <w:rStyle w:val="a4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="001E55BF" w:rsidRPr="007B78E3">
          <w:rPr>
            <w:rStyle w:val="a4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1E55BF" w:rsidRPr="007B78E3">
          <w:rPr>
            <w:rStyle w:val="a4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  <w:r w:rsidR="001E55BF" w:rsidRPr="00B52547">
        <w:rPr>
          <w:rFonts w:ascii="Times New Roman" w:hAnsi="Times New Roman"/>
          <w:b/>
          <w:sz w:val="24"/>
          <w:szCs w:val="24"/>
        </w:rPr>
        <w:t xml:space="preserve"> </w:t>
      </w:r>
    </w:p>
    <w:p w:rsidR="001E55BF" w:rsidRPr="004A2A89" w:rsidRDefault="001E55BF" w:rsidP="001E55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5BF" w:rsidRPr="004A2A89" w:rsidRDefault="001E55BF" w:rsidP="001E55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736A" w:rsidRDefault="004A2A8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ПРОЕКТ: Декада психологии </w:t>
      </w:r>
      <w:r w:rsidRPr="00525B1F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Перезагрузка</w:t>
      </w:r>
      <w:r w:rsidRPr="00525B1F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A2A89" w:rsidRPr="001E55BF" w:rsidRDefault="004A2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</w:t>
      </w: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в образовательном учреждении условий для сохранения и укрепления психологического здоровья учащихся, улучшение психологического микроклимата в школе.</w:t>
      </w:r>
    </w:p>
    <w:p w:rsidR="004A2A89" w:rsidRPr="004A2A89" w:rsidRDefault="004A2A89" w:rsidP="004A2A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2A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4A2A89" w:rsidRPr="00F24626" w:rsidRDefault="004A2A89" w:rsidP="004A2A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 задачи:</w:t>
      </w:r>
    </w:p>
    <w:p w:rsidR="004A2A89" w:rsidRPr="00F24626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навыков и социально-психологических свойств личности учащихся.</w:t>
      </w:r>
    </w:p>
    <w:p w:rsidR="004A2A89" w:rsidRPr="00F24626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рефлексии.</w:t>
      </w:r>
    </w:p>
    <w:p w:rsidR="004A2A89" w:rsidRPr="00F24626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мотивационной сферы</w:t>
      </w:r>
    </w:p>
    <w:p w:rsidR="004A2A89" w:rsidRPr="00F24626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стремлений школьников к самопознанию;</w:t>
      </w:r>
    </w:p>
    <w:p w:rsidR="004A2A89" w:rsidRPr="00F24626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осмысление системы личных жизненных ценностей у учащихся и педагогов</w:t>
      </w:r>
    </w:p>
    <w:p w:rsidR="004A2A89" w:rsidRPr="00F24626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личностному росту педагогов и учеников;</w:t>
      </w:r>
    </w:p>
    <w:p w:rsidR="004A2A89" w:rsidRPr="00F24626" w:rsidRDefault="004A2A89" w:rsidP="004A2A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Коррекционные задачи:</w:t>
      </w:r>
    </w:p>
    <w:p w:rsidR="004A2A89" w:rsidRPr="00F24626" w:rsidRDefault="004A2A89" w:rsidP="004A2A89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 лидерства и отвержения в классном коллективе</w:t>
      </w:r>
    </w:p>
    <w:p w:rsidR="004A2A89" w:rsidRPr="00F24626" w:rsidRDefault="004A2A89" w:rsidP="004A2A89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важнейших социальных навыков и умений, способности к </w:t>
      </w:r>
      <w:proofErr w:type="spellStart"/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кооперации, разрешению конфликтов путем сотрудничества</w:t>
      </w:r>
    </w:p>
    <w:p w:rsidR="004A2A89" w:rsidRPr="00F24626" w:rsidRDefault="004A2A89" w:rsidP="004A2A89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чувства единения учащихся</w:t>
      </w:r>
    </w:p>
    <w:p w:rsidR="004A2A89" w:rsidRPr="00F24626" w:rsidRDefault="004A2A89" w:rsidP="004A2A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6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Просветительские и психопрофилактические задачи:</w:t>
      </w:r>
    </w:p>
    <w:p w:rsidR="004A2A89" w:rsidRDefault="004A2A89" w:rsidP="004A2A89">
      <w:pPr>
        <w:rPr>
          <w:rFonts w:ascii="Times New Roman" w:hAnsi="Times New Roman" w:cs="Times New Roman"/>
          <w:b/>
          <w:sz w:val="28"/>
          <w:szCs w:val="28"/>
        </w:rPr>
      </w:pP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общего настроения оптимистической тональности</w:t>
      </w:r>
    </w:p>
    <w:p w:rsidR="004A2A89" w:rsidRDefault="00362E8E" w:rsidP="004A2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ПЛАНИРУЕМЫЙ </w:t>
      </w:r>
      <w:r w:rsidR="004A2A89">
        <w:rPr>
          <w:rFonts w:ascii="Times New Roman" w:hAnsi="Times New Roman" w:cs="Times New Roman"/>
          <w:sz w:val="28"/>
          <w:szCs w:val="28"/>
        </w:rPr>
        <w:t xml:space="preserve"> РЕЗУЛЬТАТ: </w:t>
      </w:r>
      <w:r w:rsidR="004A2A89" w:rsidRPr="00525B1F">
        <w:rPr>
          <w:rFonts w:ascii="Times New Roman" w:eastAsia="Calibri" w:hAnsi="Times New Roman" w:cs="Times New Roman"/>
          <w:sz w:val="28"/>
          <w:szCs w:val="28"/>
        </w:rPr>
        <w:t>Повышение уровня психологической культуры обучаю</w:t>
      </w:r>
      <w:bookmarkStart w:id="0" w:name="_GoBack"/>
      <w:bookmarkEnd w:id="0"/>
      <w:r w:rsidR="004A2A89" w:rsidRPr="00525B1F">
        <w:rPr>
          <w:rFonts w:ascii="Times New Roman" w:eastAsia="Calibri" w:hAnsi="Times New Roman" w:cs="Times New Roman"/>
          <w:sz w:val="28"/>
          <w:szCs w:val="28"/>
        </w:rPr>
        <w:t>щихся и педагогов школы-интерната.</w:t>
      </w:r>
    </w:p>
    <w:tbl>
      <w:tblPr>
        <w:tblW w:w="9745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5"/>
      </w:tblGrid>
      <w:tr w:rsidR="004A2A89" w:rsidTr="0084082B">
        <w:trPr>
          <w:trHeight w:val="14793"/>
        </w:trPr>
        <w:tc>
          <w:tcPr>
            <w:tcW w:w="97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</w:t>
            </w:r>
          </w:p>
          <w:p w:rsidR="004A2A89" w:rsidRPr="005447B6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47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Муниципальное казенное общеобразовательное учреждение </w:t>
            </w:r>
          </w:p>
          <w:p w:rsidR="004A2A89" w:rsidRPr="005447B6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47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«Общеобразовательная школа – интернат»  г. Карабаша </w:t>
            </w:r>
          </w:p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A89" w:rsidRDefault="004A2A89" w:rsidP="00840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A89" w:rsidRDefault="004A2A89" w:rsidP="00840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A89" w:rsidRDefault="004A2A89" w:rsidP="00840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2A89" w:rsidRPr="005447B6" w:rsidRDefault="004A2A89" w:rsidP="0084082B">
            <w:pPr>
              <w:jc w:val="center"/>
              <w:rPr>
                <w:rFonts w:ascii="Times New Roman" w:hAnsi="Times New Roman" w:cs="Times New Roman"/>
                <w:b/>
                <w:sz w:val="52"/>
                <w:szCs w:val="32"/>
              </w:rPr>
            </w:pPr>
            <w:r w:rsidRPr="005447B6">
              <w:rPr>
                <w:rFonts w:ascii="Times New Roman" w:hAnsi="Times New Roman" w:cs="Times New Roman"/>
                <w:b/>
                <w:sz w:val="52"/>
                <w:szCs w:val="32"/>
              </w:rPr>
              <w:t>Проект</w:t>
            </w:r>
          </w:p>
          <w:p w:rsidR="004A2A89" w:rsidRPr="005447B6" w:rsidRDefault="004A2A89" w:rsidP="0084082B">
            <w:pPr>
              <w:jc w:val="center"/>
              <w:rPr>
                <w:rFonts w:ascii="Times New Roman" w:hAnsi="Times New Roman" w:cs="Times New Roman"/>
                <w:b/>
                <w:sz w:val="56"/>
                <w:szCs w:val="32"/>
              </w:rPr>
            </w:pPr>
            <w:r w:rsidRPr="005447B6">
              <w:rPr>
                <w:rFonts w:ascii="Times New Roman" w:hAnsi="Times New Roman" w:cs="Times New Roman"/>
                <w:b/>
                <w:sz w:val="56"/>
                <w:szCs w:val="32"/>
              </w:rPr>
              <w:t>«</w:t>
            </w:r>
            <w:r w:rsidRPr="005447B6">
              <w:rPr>
                <w:rFonts w:ascii="Times New Roman" w:eastAsia="Calibri" w:hAnsi="Times New Roman" w:cs="Times New Roman"/>
                <w:b/>
                <w:sz w:val="56"/>
                <w:szCs w:val="32"/>
              </w:rPr>
              <w:t>Перезагрузка</w:t>
            </w:r>
            <w:r w:rsidRPr="005447B6">
              <w:rPr>
                <w:rFonts w:ascii="Times New Roman" w:hAnsi="Times New Roman" w:cs="Times New Roman"/>
                <w:b/>
                <w:sz w:val="56"/>
                <w:szCs w:val="32"/>
              </w:rPr>
              <w:t>»</w:t>
            </w:r>
          </w:p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</w:t>
            </w:r>
          </w:p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</w:t>
            </w:r>
          </w:p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A2A89" w:rsidRPr="005447B6" w:rsidRDefault="004A2A89" w:rsidP="0084082B">
            <w:pPr>
              <w:spacing w:after="0" w:line="240" w:lineRule="auto"/>
              <w:ind w:left="3780" w:hanging="3060"/>
              <w:jc w:val="right"/>
              <w:rPr>
                <w:rFonts w:ascii="Times New Roman" w:eastAsia="Times New Roman" w:hAnsi="Times New Roman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</w:t>
            </w:r>
            <w:r w:rsidRPr="005447B6">
              <w:rPr>
                <w:rFonts w:ascii="Times New Roman" w:eastAsia="Times New Roman" w:hAnsi="Times New Roman" w:cs="Calibri"/>
                <w:b/>
                <w:noProof/>
                <w:sz w:val="32"/>
                <w:szCs w:val="32"/>
                <w:lang w:eastAsia="ru-RU"/>
              </w:rPr>
              <w:t>Автор проекта:</w:t>
            </w:r>
            <w:r w:rsidRPr="005447B6">
              <w:rPr>
                <w:rFonts w:ascii="Times New Roman" w:eastAsia="Times New Roman" w:hAnsi="Times New Roman" w:cs="Calibri"/>
                <w:noProof/>
                <w:sz w:val="32"/>
                <w:szCs w:val="32"/>
                <w:lang w:eastAsia="ru-RU"/>
              </w:rPr>
              <w:t xml:space="preserve">    </w:t>
            </w:r>
          </w:p>
          <w:p w:rsidR="004A2A89" w:rsidRPr="005447B6" w:rsidRDefault="004A2A89" w:rsidP="0084082B">
            <w:pPr>
              <w:spacing w:after="0" w:line="240" w:lineRule="auto"/>
              <w:ind w:left="3780" w:hanging="3060"/>
              <w:jc w:val="right"/>
              <w:rPr>
                <w:rFonts w:ascii="Times New Roman" w:eastAsia="Times New Roman" w:hAnsi="Times New Roman" w:cs="Calibri"/>
                <w:noProof/>
                <w:sz w:val="32"/>
                <w:szCs w:val="32"/>
                <w:lang w:eastAsia="ru-RU"/>
              </w:rPr>
            </w:pPr>
            <w:r w:rsidRPr="005447B6">
              <w:rPr>
                <w:rFonts w:ascii="Times New Roman" w:eastAsia="Times New Roman" w:hAnsi="Times New Roman" w:cs="Calibri"/>
                <w:noProof/>
                <w:sz w:val="32"/>
                <w:szCs w:val="32"/>
                <w:lang w:eastAsia="ru-RU"/>
              </w:rPr>
              <w:t>Журавлёва Н.М.,</w:t>
            </w:r>
          </w:p>
          <w:p w:rsidR="004A2A89" w:rsidRPr="005447B6" w:rsidRDefault="004A2A89" w:rsidP="0084082B">
            <w:pPr>
              <w:spacing w:after="0" w:line="240" w:lineRule="auto"/>
              <w:ind w:left="3780" w:hanging="3060"/>
              <w:jc w:val="right"/>
              <w:rPr>
                <w:rFonts w:ascii="Times New Roman" w:eastAsia="Times New Roman" w:hAnsi="Times New Roman" w:cs="Calibri"/>
                <w:noProof/>
                <w:sz w:val="32"/>
                <w:szCs w:val="32"/>
                <w:lang w:eastAsia="ru-RU"/>
              </w:rPr>
            </w:pPr>
            <w:r w:rsidRPr="005447B6">
              <w:rPr>
                <w:rFonts w:ascii="Times New Roman" w:eastAsia="Times New Roman" w:hAnsi="Times New Roman" w:cs="Calibri"/>
                <w:noProof/>
                <w:sz w:val="32"/>
                <w:szCs w:val="32"/>
                <w:lang w:eastAsia="ru-RU"/>
              </w:rPr>
              <w:t xml:space="preserve"> педагог- психолог</w:t>
            </w:r>
          </w:p>
          <w:p w:rsidR="004A2A89" w:rsidRDefault="004A2A89" w:rsidP="008408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                </w:t>
            </w:r>
          </w:p>
          <w:p w:rsidR="004A2A89" w:rsidRDefault="004A2A89" w:rsidP="0084082B"/>
          <w:p w:rsidR="004A2A89" w:rsidRDefault="004A2A89" w:rsidP="0084082B"/>
          <w:p w:rsidR="004A2A89" w:rsidRDefault="004A2A89" w:rsidP="0084082B"/>
          <w:p w:rsidR="004A2A89" w:rsidRDefault="004A2A89" w:rsidP="0084082B"/>
          <w:p w:rsidR="004A2A89" w:rsidRDefault="004A2A89" w:rsidP="0084082B"/>
          <w:p w:rsidR="004A2A89" w:rsidRDefault="004A2A89" w:rsidP="0084082B"/>
          <w:p w:rsidR="004A2A89" w:rsidRDefault="004A2A89" w:rsidP="0084082B"/>
        </w:tc>
      </w:tr>
    </w:tbl>
    <w:p w:rsidR="004A2A89" w:rsidRPr="00525B1F" w:rsidRDefault="004A2A89" w:rsidP="004A2A89">
      <w:pPr>
        <w:jc w:val="center"/>
        <w:rPr>
          <w:rFonts w:ascii="Times New Roman" w:eastAsia="Calibri" w:hAnsi="Times New Roman" w:cs="Times New Roman"/>
          <w:b/>
          <w:bCs/>
          <w:sz w:val="32"/>
          <w:szCs w:val="28"/>
        </w:rPr>
      </w:pPr>
      <w:r w:rsidRPr="00525B1F">
        <w:rPr>
          <w:rFonts w:ascii="Times New Roman" w:eastAsia="Calibri" w:hAnsi="Times New Roman" w:cs="Times New Roman"/>
          <w:b/>
          <w:bCs/>
          <w:sz w:val="32"/>
          <w:szCs w:val="28"/>
        </w:rPr>
        <w:lastRenderedPageBreak/>
        <w:t>Методический паспорт проекта.</w:t>
      </w:r>
    </w:p>
    <w:tbl>
      <w:tblPr>
        <w:tblW w:w="10101" w:type="dxa"/>
        <w:jc w:val="center"/>
        <w:tblInd w:w="-1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9"/>
        <w:gridCol w:w="3541"/>
        <w:gridCol w:w="5891"/>
      </w:tblGrid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Название проекта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Перезагрузка</w:t>
            </w: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ФИО разработчика проекта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Журавлёва Н.М.</w:t>
            </w: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Название образовательного учреждения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МКОУ «ОШИ»</w:t>
            </w: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Карабаша</w:t>
            </w: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Год разработки проекта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учебный год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Опыт использования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Проект был реализован в коррекционной школе-интернате с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Проблемная ситуация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Недостаточная осведомлённость обучающихся и педагогов школы о психологической культуре.</w:t>
            </w: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Проблема проекта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 w:line="36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525B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условий для формирования психологической культуры обучающихся и педагогов школы</w:t>
            </w: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оздание в образовательном учреждении условий для сохранения и укрепления психологического здоровья учащихся, улучшение психологического микроклимата в школе.</w:t>
            </w: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5891" w:type="dxa"/>
          </w:tcPr>
          <w:p w:rsidR="004A2A89" w:rsidRPr="00F24626" w:rsidRDefault="004A2A89" w:rsidP="0084082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Развивающие задачи:</w:t>
            </w:r>
          </w:p>
          <w:p w:rsidR="004A2A89" w:rsidRPr="00F24626" w:rsidRDefault="004A2A89" w:rsidP="0084082B">
            <w:pPr>
              <w:numPr>
                <w:ilvl w:val="0"/>
                <w:numId w:val="9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коммуникативных навыков и социально-психологических свойств личности учащихся.</w:t>
            </w:r>
          </w:p>
          <w:p w:rsidR="004A2A89" w:rsidRPr="00F24626" w:rsidRDefault="004A2A89" w:rsidP="0084082B">
            <w:pPr>
              <w:numPr>
                <w:ilvl w:val="0"/>
                <w:numId w:val="9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рефлексии.</w:t>
            </w:r>
          </w:p>
          <w:p w:rsidR="004A2A89" w:rsidRPr="00F24626" w:rsidRDefault="004A2A89" w:rsidP="0084082B">
            <w:pPr>
              <w:numPr>
                <w:ilvl w:val="0"/>
                <w:numId w:val="9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мотивационной сферы</w:t>
            </w:r>
          </w:p>
          <w:p w:rsidR="004A2A89" w:rsidRPr="00F24626" w:rsidRDefault="004A2A89" w:rsidP="0084082B">
            <w:pPr>
              <w:numPr>
                <w:ilvl w:val="0"/>
                <w:numId w:val="9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стремлений школьников к самопознанию;</w:t>
            </w:r>
          </w:p>
          <w:p w:rsidR="004A2A89" w:rsidRPr="00F24626" w:rsidRDefault="004A2A89" w:rsidP="0084082B">
            <w:pPr>
              <w:numPr>
                <w:ilvl w:val="0"/>
                <w:numId w:val="9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и осмысление системы личных </w:t>
            </w: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жизненных ценностей у учащихся и педагогов</w:t>
            </w:r>
          </w:p>
          <w:p w:rsidR="004A2A89" w:rsidRPr="00F24626" w:rsidRDefault="004A2A89" w:rsidP="0084082B">
            <w:pPr>
              <w:numPr>
                <w:ilvl w:val="0"/>
                <w:numId w:val="9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личностному росту педагогов и учеников;</w:t>
            </w:r>
          </w:p>
          <w:p w:rsidR="004A2A89" w:rsidRPr="00F24626" w:rsidRDefault="004A2A89" w:rsidP="0084082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Коррекционные задачи:</w:t>
            </w:r>
          </w:p>
          <w:p w:rsidR="004A2A89" w:rsidRPr="00F24626" w:rsidRDefault="004A2A89" w:rsidP="0084082B">
            <w:pPr>
              <w:numPr>
                <w:ilvl w:val="0"/>
                <w:numId w:val="1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проблем лидерства и отвержения в классном коллективе</w:t>
            </w:r>
          </w:p>
          <w:p w:rsidR="004A2A89" w:rsidRPr="00F24626" w:rsidRDefault="004A2A89" w:rsidP="0084082B">
            <w:pPr>
              <w:numPr>
                <w:ilvl w:val="0"/>
                <w:numId w:val="1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важнейших социальных навыков и умений, способности к </w:t>
            </w:r>
            <w:proofErr w:type="spellStart"/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эмпатии</w:t>
            </w:r>
            <w:proofErr w:type="spellEnd"/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кооперации, разрешению конфликтов путем сотрудничества</w:t>
            </w:r>
          </w:p>
          <w:p w:rsidR="004A2A89" w:rsidRPr="00F24626" w:rsidRDefault="004A2A89" w:rsidP="0084082B">
            <w:pPr>
              <w:numPr>
                <w:ilvl w:val="0"/>
                <w:numId w:val="1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чувства единения учащихся</w:t>
            </w:r>
          </w:p>
          <w:p w:rsidR="004A2A89" w:rsidRPr="00F24626" w:rsidRDefault="004A2A89" w:rsidP="0084082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46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Просветительские и психопрофилактические задачи:</w:t>
            </w:r>
          </w:p>
          <w:p w:rsidR="004A2A89" w:rsidRPr="00525B1F" w:rsidRDefault="004A2A89" w:rsidP="0084082B">
            <w:pPr>
              <w:shd w:val="clear" w:color="auto" w:fill="FFFFFF"/>
              <w:spacing w:after="0"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4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общего настроения оптимистической тональности</w:t>
            </w: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Форма организации детей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Коллективная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Ведущая деятельность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Исследовательская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163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Сфера применения результатов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Социальная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832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Используемые технологии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ИКТ, тренинг, релаксация, игра</w:t>
            </w:r>
          </w:p>
        </w:tc>
      </w:tr>
      <w:tr w:rsidR="004A2A89" w:rsidRPr="00525B1F" w:rsidTr="0084082B">
        <w:trPr>
          <w:trHeight w:val="1239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Форма продуктов проектной деятельности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Анализ данных психодиагностики; фотографии с мероприятий; презентация; научно-методическая статья; оформленные плакаты с занятий.</w:t>
            </w:r>
          </w:p>
        </w:tc>
      </w:tr>
      <w:tr w:rsidR="004A2A89" w:rsidRPr="00525B1F" w:rsidTr="0084082B">
        <w:trPr>
          <w:trHeight w:val="424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Вид презентации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Декламирующий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407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1-9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407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Предметная область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Психология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424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Время работы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недел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407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Режим работы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Внеурочный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407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Техническое оснащение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АРМ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849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Учебно-методическое оснащение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Мультимедийные презентации, музыкальное сопровождение, наглядный материал</w:t>
            </w:r>
          </w:p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2A89" w:rsidRPr="00525B1F" w:rsidTr="0084082B">
        <w:trPr>
          <w:trHeight w:val="720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Информационное оснащение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Печатное, компьютерное</w:t>
            </w:r>
          </w:p>
        </w:tc>
      </w:tr>
      <w:tr w:rsidR="004A2A89" w:rsidRPr="00525B1F" w:rsidTr="0084082B">
        <w:trPr>
          <w:trHeight w:val="376"/>
          <w:jc w:val="center"/>
        </w:trPr>
        <w:tc>
          <w:tcPr>
            <w:tcW w:w="669" w:type="dxa"/>
          </w:tcPr>
          <w:p w:rsidR="004A2A89" w:rsidRPr="00525B1F" w:rsidRDefault="004A2A89" w:rsidP="0084082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54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Ожидаемые результаты</w:t>
            </w:r>
          </w:p>
        </w:tc>
        <w:tc>
          <w:tcPr>
            <w:tcW w:w="5891" w:type="dxa"/>
          </w:tcPr>
          <w:p w:rsidR="004A2A89" w:rsidRPr="00525B1F" w:rsidRDefault="004A2A89" w:rsidP="0084082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B1F">
              <w:rPr>
                <w:rFonts w:ascii="Times New Roman" w:eastAsia="Calibri" w:hAnsi="Times New Roman" w:cs="Times New Roman"/>
                <w:sz w:val="28"/>
                <w:szCs w:val="28"/>
              </w:rPr>
              <w:t>Повышение уровня психологической культуры обучающихся и педагогов школы-интерната.</w:t>
            </w:r>
          </w:p>
        </w:tc>
      </w:tr>
    </w:tbl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4A2A89" w:rsidRDefault="004A2A89" w:rsidP="004A2A89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250462">
        <w:rPr>
          <w:rFonts w:ascii="Times New Roman" w:hAnsi="Times New Roman" w:cs="Times New Roman"/>
          <w:b/>
          <w:sz w:val="32"/>
        </w:rPr>
        <w:lastRenderedPageBreak/>
        <w:t>Оглавление.</w:t>
      </w:r>
    </w:p>
    <w:p w:rsidR="004A2A89" w:rsidRPr="001B1D9F" w:rsidRDefault="004A2A89" w:rsidP="004A2A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4A2A89" w:rsidRPr="00053A07" w:rsidRDefault="004A2A89" w:rsidP="004A2A8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b/>
          <w:i/>
          <w:iCs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b/>
          <w:sz w:val="32"/>
          <w:szCs w:val="28"/>
          <w:lang w:eastAsia="ru-RU"/>
        </w:rPr>
        <w:t>Введение</w:t>
      </w:r>
    </w:p>
    <w:p w:rsidR="004A2A89" w:rsidRPr="00053A07" w:rsidRDefault="004A2A89" w:rsidP="004A2A8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b/>
          <w:iCs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b/>
          <w:sz w:val="32"/>
          <w:szCs w:val="28"/>
          <w:lang w:eastAsia="ru-RU"/>
        </w:rPr>
        <w:t>Стратегии и механизм реализации проекта</w:t>
      </w:r>
    </w:p>
    <w:p w:rsidR="004A2A89" w:rsidRPr="00053A07" w:rsidRDefault="004A2A89" w:rsidP="004A2A89">
      <w:pPr>
        <w:pStyle w:val="a7"/>
        <w:spacing w:after="0" w:line="360" w:lineRule="auto"/>
        <w:ind w:left="1440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sz w:val="32"/>
          <w:szCs w:val="28"/>
          <w:lang w:eastAsia="ru-RU"/>
        </w:rPr>
        <w:t>2.1.Мероприятия и основные этапы выполнения проекта</w:t>
      </w:r>
    </w:p>
    <w:p w:rsidR="004A2A89" w:rsidRPr="00053A07" w:rsidRDefault="004A2A89" w:rsidP="004A2A8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b/>
          <w:i/>
          <w:iCs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b/>
          <w:sz w:val="32"/>
          <w:szCs w:val="28"/>
          <w:lang w:eastAsia="ru-RU"/>
        </w:rPr>
        <w:t>Описание проектной работы и ее результаты</w:t>
      </w:r>
    </w:p>
    <w:p w:rsidR="004A2A89" w:rsidRPr="00053A07" w:rsidRDefault="004A2A89" w:rsidP="004A2A89">
      <w:pPr>
        <w:pStyle w:val="a7"/>
        <w:spacing w:after="0" w:line="360" w:lineRule="auto"/>
        <w:ind w:left="2160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sz w:val="32"/>
          <w:szCs w:val="28"/>
          <w:lang w:eastAsia="ru-RU"/>
        </w:rPr>
        <w:t xml:space="preserve">3.1.Теоретическая часть </w:t>
      </w:r>
    </w:p>
    <w:p w:rsidR="004A2A89" w:rsidRPr="00053A07" w:rsidRDefault="004A2A89" w:rsidP="004A2A89">
      <w:pPr>
        <w:pStyle w:val="a7"/>
        <w:spacing w:after="0" w:line="360" w:lineRule="auto"/>
        <w:ind w:left="2160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sz w:val="32"/>
          <w:szCs w:val="28"/>
          <w:lang w:eastAsia="ru-RU"/>
        </w:rPr>
        <w:t xml:space="preserve">3.2. Практическая часть </w:t>
      </w:r>
    </w:p>
    <w:p w:rsidR="004A2A89" w:rsidRPr="00053A07" w:rsidRDefault="004A2A89" w:rsidP="004A2A89">
      <w:pPr>
        <w:pStyle w:val="a7"/>
        <w:spacing w:after="0" w:line="360" w:lineRule="auto"/>
        <w:ind w:left="2160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sz w:val="32"/>
          <w:szCs w:val="28"/>
          <w:lang w:eastAsia="ru-RU"/>
        </w:rPr>
        <w:t>3.3.Назначение и применение проекта</w:t>
      </w:r>
    </w:p>
    <w:p w:rsidR="004A2A89" w:rsidRPr="00053A07" w:rsidRDefault="004A2A89" w:rsidP="004A2A89">
      <w:pPr>
        <w:pStyle w:val="a7"/>
        <w:spacing w:after="0" w:line="360" w:lineRule="auto"/>
        <w:ind w:left="2160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sz w:val="32"/>
          <w:szCs w:val="28"/>
          <w:lang w:eastAsia="ru-RU"/>
        </w:rPr>
        <w:t xml:space="preserve">3.4.Выводы </w:t>
      </w:r>
    </w:p>
    <w:p w:rsidR="004A2A89" w:rsidRPr="00045030" w:rsidRDefault="004A2A89" w:rsidP="004A2A8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b/>
          <w:sz w:val="32"/>
          <w:szCs w:val="28"/>
          <w:lang w:eastAsia="ru-RU"/>
        </w:rPr>
        <w:t>Результаты проектной деятельности</w:t>
      </w:r>
    </w:p>
    <w:p w:rsidR="004A2A89" w:rsidRPr="00053A07" w:rsidRDefault="004A2A89" w:rsidP="004A2A8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sz w:val="32"/>
          <w:szCs w:val="28"/>
          <w:lang w:eastAsia="ru-RU"/>
        </w:rPr>
        <w:t>Заключение</w:t>
      </w:r>
    </w:p>
    <w:p w:rsidR="004A2A89" w:rsidRPr="00053A07" w:rsidRDefault="004A2A89" w:rsidP="004A2A8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b/>
          <w:sz w:val="32"/>
          <w:szCs w:val="28"/>
          <w:lang w:eastAsia="ru-RU"/>
        </w:rPr>
        <w:t>Список использованной литературы, электронные адреса</w:t>
      </w:r>
    </w:p>
    <w:p w:rsidR="004A2A89" w:rsidRPr="00053A07" w:rsidRDefault="004A2A89" w:rsidP="004A2A89">
      <w:pPr>
        <w:pStyle w:val="a7"/>
        <w:spacing w:after="0" w:line="360" w:lineRule="auto"/>
        <w:ind w:left="1440"/>
        <w:jc w:val="both"/>
        <w:rPr>
          <w:rFonts w:ascii="Times New Roman" w:eastAsia="Times New Roman" w:hAnsi="Times New Roman"/>
          <w:b/>
          <w:i/>
          <w:iCs/>
          <w:sz w:val="32"/>
          <w:szCs w:val="28"/>
          <w:lang w:eastAsia="ru-RU"/>
        </w:rPr>
      </w:pPr>
      <w:r w:rsidRPr="00053A07">
        <w:rPr>
          <w:rFonts w:ascii="Times New Roman" w:eastAsia="Times New Roman" w:hAnsi="Times New Roman"/>
          <w:sz w:val="32"/>
          <w:szCs w:val="28"/>
          <w:lang w:eastAsia="ru-RU"/>
        </w:rPr>
        <w:t>Приложение</w:t>
      </w:r>
    </w:p>
    <w:p w:rsidR="004A2A89" w:rsidRDefault="004A2A89" w:rsidP="004A2A89">
      <w:pPr>
        <w:jc w:val="both"/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jc w:val="center"/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jc w:val="center"/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jc w:val="center"/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jc w:val="center"/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jc w:val="center"/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jc w:val="center"/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jc w:val="center"/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jc w:val="center"/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rPr>
          <w:rFonts w:ascii="Times New Roman" w:eastAsia="Calibri" w:hAnsi="Times New Roman" w:cs="Times New Roman"/>
          <w:b/>
          <w:sz w:val="32"/>
        </w:rPr>
      </w:pPr>
    </w:p>
    <w:p w:rsidR="004A2A89" w:rsidRDefault="004A2A89" w:rsidP="004A2A89">
      <w:pPr>
        <w:rPr>
          <w:rFonts w:ascii="Times New Roman" w:eastAsia="Calibri" w:hAnsi="Times New Roman" w:cs="Times New Roman"/>
          <w:b/>
          <w:sz w:val="32"/>
        </w:rPr>
      </w:pPr>
    </w:p>
    <w:p w:rsidR="004A2A89" w:rsidRPr="00647197" w:rsidRDefault="004A2A89" w:rsidP="004A2A89">
      <w:pPr>
        <w:jc w:val="center"/>
        <w:rPr>
          <w:rFonts w:ascii="Times New Roman" w:eastAsia="Calibri" w:hAnsi="Times New Roman" w:cs="Times New Roman"/>
          <w:b/>
          <w:sz w:val="32"/>
        </w:rPr>
      </w:pPr>
      <w:r w:rsidRPr="00045030">
        <w:rPr>
          <w:rFonts w:ascii="Times New Roman" w:eastAsia="Calibri" w:hAnsi="Times New Roman" w:cs="Times New Roman"/>
          <w:b/>
          <w:sz w:val="32"/>
        </w:rPr>
        <w:lastRenderedPageBreak/>
        <w:t xml:space="preserve"> </w:t>
      </w:r>
      <w:r>
        <w:rPr>
          <w:rFonts w:ascii="Times New Roman" w:eastAsia="Calibri" w:hAnsi="Times New Roman" w:cs="Times New Roman"/>
          <w:b/>
          <w:sz w:val="32"/>
          <w:lang w:val="en-US"/>
        </w:rPr>
        <w:t>I</w:t>
      </w:r>
      <w:r w:rsidRPr="00045030">
        <w:rPr>
          <w:rFonts w:ascii="Times New Roman" w:eastAsia="Calibri" w:hAnsi="Times New Roman" w:cs="Times New Roman"/>
          <w:b/>
          <w:sz w:val="32"/>
        </w:rPr>
        <w:t xml:space="preserve">. </w:t>
      </w:r>
      <w:r w:rsidRPr="00647197">
        <w:rPr>
          <w:rFonts w:ascii="Times New Roman" w:eastAsia="Calibri" w:hAnsi="Times New Roman" w:cs="Times New Roman"/>
          <w:b/>
          <w:sz w:val="32"/>
        </w:rPr>
        <w:t>Введение</w:t>
      </w:r>
    </w:p>
    <w:p w:rsidR="004A2A89" w:rsidRPr="00647197" w:rsidRDefault="004A2A89" w:rsidP="004A2A89">
      <w:pPr>
        <w:keepNext/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6471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Актуальность проекта.</w:t>
      </w:r>
    </w:p>
    <w:p w:rsidR="004A2A89" w:rsidRPr="0064719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развития психологической культуры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педагогов</w:t>
      </w: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чаще поднимаются в современной и психологической литературе.</w:t>
      </w:r>
    </w:p>
    <w:p w:rsidR="004A2A89" w:rsidRPr="0064719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вслед за понятием психологического здоровья, по аналогии с медициной, возникает понятие психологической гигиены, а так же и более общее понятие психологической культуры. Под </w:t>
      </w:r>
      <w:r w:rsidRPr="006471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психологической культурой</w:t>
      </w: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 понимать не просто знание причин возникающих психологических проблем и последствий тех или иных действий, </w:t>
      </w:r>
      <w:r w:rsidRPr="006471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психологическая культура</w:t>
      </w: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это, в первую очередь, способность и готовность решать проблемы взаимодействия с социальным окружением и с самим собой так, чтобы не тормозить процесс личностного развития.</w:t>
      </w:r>
    </w:p>
    <w:p w:rsidR="004A2A89" w:rsidRPr="0064719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Изучая интересы детей, можно заметить, что наиболее привлекательными для них являются занятия, связанные с общением, взаимодействием с людьми. Из этого следует, что психологические знания и умения востребованы </w:t>
      </w:r>
      <w:proofErr w:type="gramStart"/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2A89" w:rsidRPr="0064719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 ограниченными возможностями здоровья (интеллектуальная недостаточность) возникают специфические трудности в общении, связанные с неумением поддержать разговор, стать его инициатором. Барьером в общении может стать также наличие ярко выраженных темпераментов: медлительным детям трудно общаться с теми, кто активен, непоседлив, и, наоборот, дети подвижные испытывают затруднения в общении с медлительными детьми.</w:t>
      </w:r>
    </w:p>
    <w:p w:rsidR="004A2A89" w:rsidRPr="0064719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коммуникативных навыков и умений показало, что наиболее трудными для обучающихся оказываются ситуации, в которых им самим нужно оказать поддержку и сочувствие сверстнику, а также те, в которых нужно принять поддержку и сочувствие от других.</w:t>
      </w:r>
      <w:proofErr w:type="gramEnd"/>
    </w:p>
    <w:p w:rsidR="004A2A89" w:rsidRPr="0064719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исходя из вышеперечисленного, была поставлена следующая </w:t>
      </w:r>
      <w:r w:rsidRPr="006471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проекта:</w:t>
      </w:r>
    </w:p>
    <w:p w:rsidR="004A2A89" w:rsidRPr="00F24626" w:rsidRDefault="004A2A89" w:rsidP="004A2A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F246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 образовательном учреждении условий для сохранения и укрепления психологического здоровья учащихся, улучшение психологического микроклимата в школе.</w:t>
      </w:r>
    </w:p>
    <w:p w:rsidR="004A2A89" w:rsidRPr="0064719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Также сформулированы</w:t>
      </w:r>
      <w:r w:rsidRPr="006471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задачи:</w:t>
      </w:r>
    </w:p>
    <w:p w:rsidR="004A2A89" w:rsidRPr="00A33739" w:rsidRDefault="004A2A89" w:rsidP="004A2A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 задачи:</w:t>
      </w:r>
    </w:p>
    <w:p w:rsidR="004A2A89" w:rsidRPr="00A33739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навыков и социально-психологических свойств личности учащихся.</w:t>
      </w:r>
    </w:p>
    <w:p w:rsidR="004A2A89" w:rsidRPr="00A33739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рефлексии.</w:t>
      </w:r>
    </w:p>
    <w:p w:rsidR="004A2A89" w:rsidRPr="00A33739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мотивационной сферы</w:t>
      </w:r>
    </w:p>
    <w:p w:rsidR="004A2A89" w:rsidRPr="00A33739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стремлений школьников к самопознанию;</w:t>
      </w:r>
    </w:p>
    <w:p w:rsidR="004A2A89" w:rsidRPr="00A33739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осмысление системы личных жизненных ценностей у учащихся и педагогов</w:t>
      </w:r>
    </w:p>
    <w:p w:rsidR="004A2A89" w:rsidRPr="00A33739" w:rsidRDefault="004A2A89" w:rsidP="004A2A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личностному росту педагогов и учеников;</w:t>
      </w:r>
    </w:p>
    <w:p w:rsidR="004A2A89" w:rsidRPr="00A33739" w:rsidRDefault="004A2A89" w:rsidP="004A2A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Коррекционные задачи:</w:t>
      </w:r>
    </w:p>
    <w:p w:rsidR="004A2A89" w:rsidRPr="00A33739" w:rsidRDefault="004A2A89" w:rsidP="004A2A89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 лидерства и отвержения в классном коллективе</w:t>
      </w:r>
    </w:p>
    <w:p w:rsidR="004A2A89" w:rsidRPr="00A33739" w:rsidRDefault="004A2A89" w:rsidP="004A2A89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важнейших социальных навыков и умений, способности к </w:t>
      </w:r>
      <w:proofErr w:type="spellStart"/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кооперации, разрешению конфликтов путем сотрудничества</w:t>
      </w:r>
    </w:p>
    <w:p w:rsidR="004A2A89" w:rsidRPr="00A33739" w:rsidRDefault="004A2A89" w:rsidP="004A2A89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чувства единения учащихся</w:t>
      </w:r>
    </w:p>
    <w:p w:rsidR="004A2A89" w:rsidRPr="00A33739" w:rsidRDefault="004A2A89" w:rsidP="004A2A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Просветительские и психопрофилактические задачи:</w:t>
      </w:r>
    </w:p>
    <w:p w:rsidR="004A2A89" w:rsidRDefault="004A2A89" w:rsidP="004A2A89">
      <w:pPr>
        <w:pStyle w:val="a6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A33739">
        <w:rPr>
          <w:sz w:val="28"/>
          <w:szCs w:val="28"/>
        </w:rPr>
        <w:t>формирование общего настроения оптимистической тональности</w:t>
      </w:r>
    </w:p>
    <w:p w:rsidR="004A2A89" w:rsidRPr="00654C22" w:rsidRDefault="004A2A89" w:rsidP="004A2A89">
      <w:pPr>
        <w:pStyle w:val="a6"/>
        <w:spacing w:before="0" w:beforeAutospacing="0" w:after="0" w:afterAutospacing="0" w:line="360" w:lineRule="auto"/>
        <w:ind w:firstLine="567"/>
        <w:jc w:val="center"/>
        <w:rPr>
          <w:b/>
          <w:sz w:val="28"/>
        </w:rPr>
      </w:pPr>
      <w:r w:rsidRPr="00654C22">
        <w:rPr>
          <w:b/>
          <w:sz w:val="28"/>
        </w:rPr>
        <w:t xml:space="preserve">Принципы построения </w:t>
      </w:r>
      <w:r>
        <w:rPr>
          <w:b/>
          <w:sz w:val="28"/>
        </w:rPr>
        <w:t>декады</w:t>
      </w:r>
      <w:r w:rsidRPr="00654C22">
        <w:rPr>
          <w:b/>
          <w:sz w:val="28"/>
        </w:rPr>
        <w:t xml:space="preserve"> психологии:</w:t>
      </w:r>
    </w:p>
    <w:p w:rsidR="004A2A89" w:rsidRDefault="004A2A89" w:rsidP="004A2A8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Декада должна быть целостной и законченной;</w:t>
      </w:r>
    </w:p>
    <w:p w:rsidR="004A2A89" w:rsidRDefault="004A2A89" w:rsidP="004A2A8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Каждый день должен плавно перетекать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следующий;</w:t>
      </w:r>
    </w:p>
    <w:p w:rsidR="004A2A89" w:rsidRDefault="004A2A89" w:rsidP="004A2A8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иметь виды работы, которые делали бы каждый день неповторимым;</w:t>
      </w:r>
    </w:p>
    <w:p w:rsidR="004A2A89" w:rsidRDefault="004A2A89" w:rsidP="004A2A8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Каждый день должен быть целостным и законченным, иметь психологически </w:t>
      </w:r>
      <w:proofErr w:type="gramStart"/>
      <w:r>
        <w:rPr>
          <w:rFonts w:ascii="Times New Roman" w:hAnsi="Times New Roman"/>
          <w:sz w:val="28"/>
        </w:rPr>
        <w:t>очерченные</w:t>
      </w:r>
      <w:proofErr w:type="gramEnd"/>
      <w:r>
        <w:rPr>
          <w:rFonts w:ascii="Times New Roman" w:hAnsi="Times New Roman"/>
          <w:sz w:val="28"/>
        </w:rPr>
        <w:t xml:space="preserve"> начало и конец;</w:t>
      </w:r>
    </w:p>
    <w:p w:rsidR="004A2A89" w:rsidRDefault="004A2A89" w:rsidP="004A2A8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События должны охватывать как можно больше детей и взрослых;</w:t>
      </w:r>
    </w:p>
    <w:p w:rsidR="004A2A89" w:rsidRPr="00647197" w:rsidRDefault="004A2A89" w:rsidP="004A2A8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Мероприятия, по возможности, не должны вмешиваться в учебный процесс; по крайней мере, сделать это вмешательство </w:t>
      </w:r>
      <w:r>
        <w:rPr>
          <w:rFonts w:ascii="Times New Roman" w:hAnsi="Times New Roman"/>
          <w:sz w:val="28"/>
        </w:rPr>
        <w:lastRenderedPageBreak/>
        <w:t>минимальным и строго оговорённым с педагогами и администрацией школы.</w:t>
      </w:r>
    </w:p>
    <w:p w:rsidR="004A2A89" w:rsidRPr="00647197" w:rsidRDefault="004A2A89" w:rsidP="004A2A89">
      <w:pPr>
        <w:keepNext/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8"/>
          <w:lang w:eastAsia="ru-RU"/>
        </w:rPr>
      </w:pPr>
      <w:r w:rsidRPr="0064719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8"/>
          <w:lang w:eastAsia="ru-RU"/>
        </w:rPr>
        <w:t>Содержание проекта.</w:t>
      </w:r>
    </w:p>
    <w:p w:rsidR="004A2A89" w:rsidRPr="0064719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1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Категории участников</w:t>
      </w: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обучающиеся 1 по 9 класс, педагоги и воспитатели школы.</w:t>
      </w:r>
    </w:p>
    <w:p w:rsidR="004A2A89" w:rsidRPr="0064719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Декада «Перезагрузка»</w:t>
      </w: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основывается на идее содействия развитию у участников образовательного процесса таких основных духовных, нравственных качеств, как любовь, дружба, взаимопонимание, терпимость, уважение, </w:t>
      </w:r>
      <w:proofErr w:type="spellStart"/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взаимоподдержка</w:t>
      </w:r>
      <w:proofErr w:type="spellEnd"/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 к себе, как к личности, и к окружающим людям.</w:t>
      </w:r>
    </w:p>
    <w:p w:rsidR="004A2A89" w:rsidRPr="0064719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основной идеи и вышеперечисленных принципов, определены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альные мероприятия каждого дня </w:t>
      </w:r>
      <w:r w:rsidRPr="0064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сквозные, связывающие между собой все дни </w:t>
      </w:r>
    </w:p>
    <w:p w:rsidR="004A2A89" w:rsidRDefault="004A2A89" w:rsidP="004A2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Декада</w:t>
      </w:r>
      <w:r w:rsidRPr="006471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длится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10</w:t>
      </w:r>
      <w:r w:rsidRPr="006471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дней. Все мероприятия Недели способствуют формированию благополучного психологического настроя и позитивной мотивации </w:t>
      </w:r>
      <w:proofErr w:type="gramStart"/>
      <w:r w:rsidRPr="00647197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4719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Default="004A2A89" w:rsidP="004A2A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</w:p>
    <w:p w:rsidR="004A2A89" w:rsidRPr="00647197" w:rsidRDefault="004A2A89" w:rsidP="004A2A89">
      <w:pPr>
        <w:tabs>
          <w:tab w:val="left" w:pos="190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4A2A89" w:rsidRPr="009257F8" w:rsidRDefault="004A2A89" w:rsidP="004A2A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9257F8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>II.</w:t>
      </w:r>
      <w:r w:rsidRPr="009257F8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ab/>
        <w:t>Стратегии и механизм реализации проекта</w:t>
      </w:r>
    </w:p>
    <w:p w:rsidR="004A2A89" w:rsidRPr="009257F8" w:rsidRDefault="004A2A89" w:rsidP="004A2A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9257F8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2.1.Мероприятия и основные этапы выполнения проекта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16"/>
        <w:gridCol w:w="3705"/>
        <w:gridCol w:w="2693"/>
      </w:tblGrid>
      <w:tr w:rsidR="004A2A89" w:rsidRPr="009257F8" w:rsidTr="0084082B">
        <w:trPr>
          <w:trHeight w:val="706"/>
        </w:trPr>
        <w:tc>
          <w:tcPr>
            <w:tcW w:w="675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п\</w:t>
            </w:r>
            <w:proofErr w:type="gramStart"/>
            <w:r w:rsidRPr="00925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9214" w:type="dxa"/>
            <w:gridSpan w:val="3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проекта</w:t>
            </w:r>
          </w:p>
        </w:tc>
      </w:tr>
      <w:tr w:rsidR="004A2A89" w:rsidRPr="009257F8" w:rsidTr="0084082B">
        <w:tc>
          <w:tcPr>
            <w:tcW w:w="675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2816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целям и задачам</w:t>
            </w:r>
          </w:p>
        </w:tc>
        <w:tc>
          <w:tcPr>
            <w:tcW w:w="3705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Практико-ориентированный </w:t>
            </w:r>
          </w:p>
        </w:tc>
        <w:tc>
          <w:tcPr>
            <w:tcW w:w="2693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</w:t>
            </w:r>
            <w:proofErr w:type="gramEnd"/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социальные интересы участников проекта.</w:t>
            </w:r>
          </w:p>
        </w:tc>
      </w:tr>
      <w:tr w:rsidR="004A2A89" w:rsidRPr="009257F8" w:rsidTr="0084082B">
        <w:tc>
          <w:tcPr>
            <w:tcW w:w="675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16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предметно-содержательной области</w:t>
            </w:r>
          </w:p>
        </w:tc>
        <w:tc>
          <w:tcPr>
            <w:tcW w:w="3705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Монопроект</w:t>
            </w:r>
            <w:proofErr w:type="spellEnd"/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Используется  в рамках одной области знаний (психология).</w:t>
            </w:r>
          </w:p>
        </w:tc>
      </w:tr>
      <w:tr w:rsidR="004A2A89" w:rsidRPr="009257F8" w:rsidTr="0084082B">
        <w:tc>
          <w:tcPr>
            <w:tcW w:w="675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16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 характеру контактов между участниками </w:t>
            </w:r>
          </w:p>
        </w:tc>
        <w:tc>
          <w:tcPr>
            <w:tcW w:w="3705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Внутришкольный</w:t>
            </w:r>
            <w:proofErr w:type="spellEnd"/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Реализуется в рамках школы-интерната.</w:t>
            </w:r>
          </w:p>
        </w:tc>
      </w:tr>
      <w:tr w:rsidR="004A2A89" w:rsidRPr="009257F8" w:rsidTr="0084082B">
        <w:tc>
          <w:tcPr>
            <w:tcW w:w="675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16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продолжительности реализации</w:t>
            </w:r>
          </w:p>
        </w:tc>
        <w:tc>
          <w:tcPr>
            <w:tcW w:w="3705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Краткосрочный </w:t>
            </w:r>
          </w:p>
        </w:tc>
        <w:tc>
          <w:tcPr>
            <w:tcW w:w="2693" w:type="dxa"/>
            <w:shd w:val="clear" w:color="auto" w:fill="auto"/>
          </w:tcPr>
          <w:p w:rsidR="004A2A89" w:rsidRPr="009257F8" w:rsidRDefault="004A2A89" w:rsidP="0084082B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Выполняется в течение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дней</w:t>
            </w:r>
          </w:p>
        </w:tc>
      </w:tr>
    </w:tbl>
    <w:p w:rsidR="004A2A89" w:rsidRDefault="004A2A89" w:rsidP="004A2A8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4A2A89" w:rsidRPr="009257F8" w:rsidRDefault="004A2A89" w:rsidP="004A2A8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  <w:r w:rsidRPr="009257F8">
        <w:rPr>
          <w:rFonts w:ascii="Times New Roman" w:eastAsia="Calibri" w:hAnsi="Times New Roman" w:cs="Times New Roman"/>
          <w:b/>
          <w:sz w:val="32"/>
          <w:szCs w:val="28"/>
        </w:rPr>
        <w:t>Этапы реализации проекта.</w:t>
      </w:r>
    </w:p>
    <w:p w:rsidR="004A2A89" w:rsidRPr="009257F8" w:rsidRDefault="004A2A89" w:rsidP="004A2A89">
      <w:pPr>
        <w:tabs>
          <w:tab w:val="left" w:pos="142"/>
        </w:tabs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257F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1.1</w:t>
      </w:r>
      <w:r w:rsidRPr="009257F8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. </w:t>
      </w:r>
      <w:proofErr w:type="spellStart"/>
      <w:r w:rsidRPr="009257F8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Проблематизация</w:t>
      </w:r>
      <w:proofErr w:type="spellEnd"/>
      <w:r w:rsidRPr="009257F8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.</w:t>
      </w:r>
    </w:p>
    <w:p w:rsidR="004A2A89" w:rsidRPr="009257F8" w:rsidRDefault="004A2A89" w:rsidP="004A2A89">
      <w:pPr>
        <w:numPr>
          <w:ilvl w:val="0"/>
          <w:numId w:val="2"/>
        </w:numPr>
        <w:tabs>
          <w:tab w:val="left" w:pos="142"/>
        </w:tabs>
        <w:spacing w:before="100" w:beforeAutospacing="1" w:after="0" w:line="360" w:lineRule="auto"/>
        <w:ind w:left="357" w:firstLine="3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>ознакомление с состоянием проблемы в школе;</w:t>
      </w:r>
    </w:p>
    <w:p w:rsidR="004A2A89" w:rsidRPr="009257F8" w:rsidRDefault="004A2A89" w:rsidP="004A2A89">
      <w:pPr>
        <w:numPr>
          <w:ilvl w:val="0"/>
          <w:numId w:val="2"/>
        </w:numPr>
        <w:tabs>
          <w:tab w:val="left" w:pos="142"/>
        </w:tabs>
        <w:spacing w:before="100" w:beforeAutospacing="1" w:after="0" w:line="360" w:lineRule="auto"/>
        <w:ind w:left="357" w:firstLine="3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>изучение литературы по данному вопросу;</w:t>
      </w:r>
    </w:p>
    <w:p w:rsidR="004A2A89" w:rsidRPr="009257F8" w:rsidRDefault="004A2A89" w:rsidP="004A2A89">
      <w:pPr>
        <w:numPr>
          <w:ilvl w:val="0"/>
          <w:numId w:val="2"/>
        </w:numPr>
        <w:tabs>
          <w:tab w:val="left" w:pos="142"/>
        </w:tabs>
        <w:spacing w:before="100" w:beforeAutospacing="1" w:after="0" w:line="360" w:lineRule="auto"/>
        <w:ind w:left="357" w:firstLine="357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формулирование проблемы – 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формирования психологической культуры обучающихся и педагогов школы</w:t>
      </w:r>
    </w:p>
    <w:p w:rsidR="004A2A89" w:rsidRPr="009257F8" w:rsidRDefault="004A2A89" w:rsidP="004A2A89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257F8">
        <w:rPr>
          <w:rFonts w:ascii="Times New Roman" w:eastAsia="Calibri" w:hAnsi="Times New Roman" w:cs="Times New Roman"/>
          <w:b/>
          <w:sz w:val="28"/>
          <w:szCs w:val="28"/>
          <w:u w:val="single"/>
        </w:rPr>
        <w:t>1.2.</w:t>
      </w:r>
      <w:r w:rsidRPr="009257F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Целеполагание.</w:t>
      </w:r>
    </w:p>
    <w:p w:rsidR="004A2A89" w:rsidRPr="009257F8" w:rsidRDefault="004A2A89" w:rsidP="004A2A89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преобразование проблемы в личностно значимую цель – </w:t>
      </w:r>
      <w:r w:rsidRPr="009257F8">
        <w:rPr>
          <w:rFonts w:ascii="Times New Roman" w:eastAsia="Calibri" w:hAnsi="Times New Roman" w:cs="Times New Roman"/>
          <w:sz w:val="28"/>
          <w:szCs w:val="28"/>
        </w:rPr>
        <w:t>создать условия для формирования психологической культуры обучающихся и педагогов школы.</w:t>
      </w:r>
    </w:p>
    <w:p w:rsidR="004A2A89" w:rsidRPr="009257F8" w:rsidRDefault="004A2A89" w:rsidP="004A2A89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257F8">
        <w:rPr>
          <w:rFonts w:ascii="Times New Roman" w:eastAsia="Calibri" w:hAnsi="Times New Roman" w:cs="Times New Roman"/>
          <w:b/>
          <w:sz w:val="28"/>
          <w:szCs w:val="28"/>
          <w:u w:val="single"/>
        </w:rPr>
        <w:t>1.3.</w:t>
      </w:r>
      <w:r w:rsidRPr="009257F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Диагностический.</w:t>
      </w:r>
    </w:p>
    <w:p w:rsidR="004A2A89" w:rsidRPr="009257F8" w:rsidRDefault="004A2A89" w:rsidP="004A2A89">
      <w:pPr>
        <w:numPr>
          <w:ilvl w:val="0"/>
          <w:numId w:val="3"/>
        </w:numPr>
        <w:spacing w:before="100" w:beforeAutospacing="1" w:after="0" w:line="360" w:lineRule="auto"/>
        <w:ind w:left="357" w:firstLine="3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выявление уровней развития коммуникативных навыков обучающихся;</w:t>
      </w:r>
    </w:p>
    <w:p w:rsidR="004A2A89" w:rsidRPr="002A5206" w:rsidRDefault="004A2A89" w:rsidP="004A2A89">
      <w:pPr>
        <w:numPr>
          <w:ilvl w:val="0"/>
          <w:numId w:val="3"/>
        </w:numPr>
        <w:spacing w:before="100" w:beforeAutospacing="1" w:after="0" w:line="360" w:lineRule="auto"/>
        <w:ind w:left="357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уровня знаний о значении психологической науки в жизни людей.</w:t>
      </w:r>
    </w:p>
    <w:p w:rsidR="004A2A89" w:rsidRPr="009257F8" w:rsidRDefault="004A2A89" w:rsidP="004A2A89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257F8">
        <w:rPr>
          <w:rFonts w:ascii="Times New Roman" w:eastAsia="Calibri" w:hAnsi="Times New Roman" w:cs="Times New Roman"/>
          <w:b/>
          <w:sz w:val="28"/>
          <w:szCs w:val="28"/>
          <w:u w:val="single"/>
        </w:rPr>
        <w:t>1.4.</w:t>
      </w:r>
      <w:r w:rsidRPr="009257F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Планирование.</w:t>
      </w:r>
    </w:p>
    <w:p w:rsidR="004A2A89" w:rsidRPr="009257F8" w:rsidRDefault="004A2A89" w:rsidP="004A2A89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составление плана проведения недели психологии;</w:t>
      </w:r>
    </w:p>
    <w:p w:rsidR="004A2A89" w:rsidRPr="009257F8" w:rsidRDefault="004A2A89" w:rsidP="004A2A89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</w:rPr>
        <w:t>добавление новых методов работы.</w:t>
      </w:r>
    </w:p>
    <w:p w:rsidR="004A2A89" w:rsidRPr="009257F8" w:rsidRDefault="004A2A89" w:rsidP="004A2A89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257F8">
        <w:rPr>
          <w:rFonts w:ascii="Times New Roman" w:eastAsia="Calibri" w:hAnsi="Times New Roman" w:cs="Times New Roman"/>
          <w:b/>
          <w:sz w:val="28"/>
          <w:szCs w:val="28"/>
          <w:u w:val="single"/>
        </w:rPr>
        <w:t>1.5.</w:t>
      </w:r>
      <w:r w:rsidRPr="009257F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Реализация.</w:t>
      </w:r>
    </w:p>
    <w:p w:rsidR="004A2A89" w:rsidRPr="009257F8" w:rsidRDefault="004A2A89" w:rsidP="004A2A89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систематичная и последовательная реализация мероприятий недели. </w:t>
      </w:r>
    </w:p>
    <w:p w:rsidR="004A2A89" w:rsidRPr="009257F8" w:rsidRDefault="004A2A89" w:rsidP="004A2A89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257F8">
        <w:rPr>
          <w:rFonts w:ascii="Times New Roman" w:eastAsia="Calibri" w:hAnsi="Times New Roman" w:cs="Times New Roman"/>
          <w:b/>
          <w:sz w:val="28"/>
          <w:szCs w:val="28"/>
          <w:u w:val="single"/>
        </w:rPr>
        <w:t>1.6.</w:t>
      </w:r>
      <w:r w:rsidRPr="009257F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Завершающий.</w:t>
      </w:r>
    </w:p>
    <w:p w:rsidR="004A2A89" w:rsidRPr="009257F8" w:rsidRDefault="004A2A89" w:rsidP="004A2A89">
      <w:pPr>
        <w:numPr>
          <w:ilvl w:val="0"/>
          <w:numId w:val="5"/>
        </w:num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>саморефлексия</w:t>
      </w:r>
      <w:proofErr w:type="spellEnd"/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4A2A89" w:rsidRPr="009257F8" w:rsidRDefault="004A2A89" w:rsidP="004A2A89">
      <w:pPr>
        <w:numPr>
          <w:ilvl w:val="0"/>
          <w:numId w:val="5"/>
        </w:num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>беседы с детьми;</w:t>
      </w:r>
    </w:p>
    <w:p w:rsidR="004A2A89" w:rsidRPr="009257F8" w:rsidRDefault="004A2A89" w:rsidP="004A2A89">
      <w:pPr>
        <w:numPr>
          <w:ilvl w:val="0"/>
          <w:numId w:val="5"/>
        </w:num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Calibri" w:hAnsi="Times New Roman" w:cs="Times New Roman"/>
          <w:sz w:val="28"/>
          <w:szCs w:val="28"/>
          <w:lang w:eastAsia="ru-RU"/>
        </w:rPr>
        <w:t>анкетирование.</w:t>
      </w:r>
    </w:p>
    <w:p w:rsidR="004A2A89" w:rsidRPr="00A33739" w:rsidRDefault="004A2A89" w:rsidP="004A2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739">
        <w:rPr>
          <w:rFonts w:ascii="Times New Roman" w:hAnsi="Times New Roman" w:cs="Times New Roman"/>
          <w:b/>
          <w:sz w:val="28"/>
          <w:szCs w:val="28"/>
        </w:rPr>
        <w:t>План Декады «ПЕРЕЗАГРУЗКА»</w:t>
      </w:r>
    </w:p>
    <w:p w:rsidR="004A2A89" w:rsidRPr="00A33739" w:rsidRDefault="004A2A89" w:rsidP="004A2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739">
        <w:rPr>
          <w:rFonts w:ascii="Times New Roman" w:hAnsi="Times New Roman" w:cs="Times New Roman"/>
          <w:b/>
          <w:sz w:val="28"/>
          <w:szCs w:val="28"/>
        </w:rPr>
        <w:t>1 неделя.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4140"/>
        <w:gridCol w:w="2340"/>
      </w:tblGrid>
      <w:tr w:rsidR="004A2A89" w:rsidRPr="00A33739" w:rsidTr="0084082B">
        <w:trPr>
          <w:trHeight w:val="255"/>
        </w:trPr>
        <w:tc>
          <w:tcPr>
            <w:tcW w:w="2700" w:type="dxa"/>
          </w:tcPr>
          <w:p w:rsidR="004A2A89" w:rsidRPr="00A33739" w:rsidRDefault="004A2A89" w:rsidP="00840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</w:tr>
      <w:tr w:rsidR="004A2A89" w:rsidRPr="00A33739" w:rsidTr="0084082B">
        <w:trPr>
          <w:trHeight w:val="1770"/>
        </w:trPr>
        <w:tc>
          <w:tcPr>
            <w:tcW w:w="2700" w:type="dxa"/>
          </w:tcPr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1.Открытие декады.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2. Организационное заседание совета старшеклассников.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2 . «Ящик доверия»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 xml:space="preserve">(в </w:t>
            </w:r>
            <w:proofErr w:type="spellStart"/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. недели)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3. Портрет-коллаж «Мой класс»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 xml:space="preserve">(в </w:t>
            </w:r>
            <w:proofErr w:type="spellStart"/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. недели)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4.Заполнение экрана «Мой внешний вид»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5.Заполнение экрана «Вирус сквернословия»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337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A89" w:rsidRPr="00A33739" w:rsidTr="0084082B">
        <w:trPr>
          <w:trHeight w:val="2727"/>
        </w:trPr>
        <w:tc>
          <w:tcPr>
            <w:tcW w:w="2700" w:type="dxa"/>
          </w:tcPr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1. Газета бесплатных объявлений «Ищу друга»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2. Проведение общешкольного тестирования «Мое отношение к школе и учителям»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3. Рейд «Мои учебники»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 xml:space="preserve">4. Викторина </w:t>
            </w:r>
            <w:r w:rsidRPr="00A3373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"</w:t>
            </w:r>
            <w:proofErr w:type="gramStart"/>
            <w:r w:rsidRPr="00A3373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Ежели</w:t>
            </w:r>
            <w:proofErr w:type="gramEnd"/>
            <w:r w:rsidRPr="00A3373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вы вежливы!"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A89" w:rsidRPr="00A33739" w:rsidTr="0084082B">
        <w:trPr>
          <w:trHeight w:val="1583"/>
        </w:trPr>
        <w:tc>
          <w:tcPr>
            <w:tcW w:w="2700" w:type="dxa"/>
          </w:tcPr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4A2A89" w:rsidRPr="00A33739" w:rsidRDefault="004A2A89" w:rsidP="0084082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9.11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1.Общешкольная акция «Всем по комплименту»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2.Викторина «Будь здоров!»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3.Занятие с элементами тренинга «</w:t>
            </w:r>
            <w:proofErr w:type="gramStart"/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Я-хороший</w:t>
            </w:r>
            <w:proofErr w:type="gramEnd"/>
            <w:r w:rsidRPr="00A33739">
              <w:rPr>
                <w:rFonts w:ascii="Times New Roman" w:hAnsi="Times New Roman" w:cs="Times New Roman"/>
                <w:sz w:val="28"/>
                <w:szCs w:val="28"/>
              </w:rPr>
              <w:t xml:space="preserve"> друг!»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4.Игры на переменах.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A89" w:rsidRPr="00A33739" w:rsidRDefault="004A2A89" w:rsidP="0084082B">
            <w:pPr>
              <w:spacing w:after="0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 xml:space="preserve">  1-4</w:t>
            </w: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  <w:p w:rsidR="004A2A89" w:rsidRPr="00A33739" w:rsidRDefault="004A2A89" w:rsidP="0084082B">
            <w:pPr>
              <w:spacing w:after="0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A2A89" w:rsidRPr="00A33739" w:rsidTr="0084082B">
        <w:trPr>
          <w:trHeight w:val="1319"/>
        </w:trPr>
        <w:tc>
          <w:tcPr>
            <w:tcW w:w="2700" w:type="dxa"/>
          </w:tcPr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1.Акция «Ветер перемен»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2.Просмотр видеороликов «Доброта спасет мир!»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3.Социологический опрос: «Какие они, учителя?»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4A2A89" w:rsidRPr="00A33739" w:rsidRDefault="004A2A89" w:rsidP="008408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3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4A2A89" w:rsidRPr="00A33739" w:rsidRDefault="004A2A89" w:rsidP="008408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A89" w:rsidRDefault="004A2A89" w:rsidP="004A2A89">
      <w:pPr>
        <w:ind w:left="-900"/>
        <w:rPr>
          <w:sz w:val="28"/>
          <w:szCs w:val="28"/>
        </w:rPr>
      </w:pPr>
    </w:p>
    <w:p w:rsidR="004A2A89" w:rsidRDefault="004A2A89" w:rsidP="004A2A89">
      <w:pPr>
        <w:ind w:left="-900"/>
        <w:rPr>
          <w:sz w:val="28"/>
          <w:szCs w:val="28"/>
        </w:rPr>
      </w:pPr>
    </w:p>
    <w:p w:rsidR="004A2A89" w:rsidRPr="009257F8" w:rsidRDefault="004A2A89" w:rsidP="004A2A89">
      <w:pPr>
        <w:rPr>
          <w:rFonts w:ascii="Times New Roman" w:eastAsia="Calibri" w:hAnsi="Times New Roman" w:cs="Times New Roman"/>
          <w:b/>
          <w:sz w:val="32"/>
          <w:szCs w:val="28"/>
        </w:rPr>
      </w:pPr>
    </w:p>
    <w:p w:rsidR="004A2A89" w:rsidRPr="00A33739" w:rsidRDefault="004A2A89" w:rsidP="004A2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Декады «ПЕРЕЗАГРУЗКА»</w:t>
      </w:r>
    </w:p>
    <w:p w:rsidR="004A2A89" w:rsidRPr="00A33739" w:rsidRDefault="004A2A89" w:rsidP="004A2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неделя.</w:t>
      </w:r>
    </w:p>
    <w:p w:rsidR="004A2A89" w:rsidRPr="00A33739" w:rsidRDefault="004A2A89" w:rsidP="004A2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4140"/>
        <w:gridCol w:w="2340"/>
      </w:tblGrid>
      <w:tr w:rsidR="004A2A89" w:rsidRPr="00A33739" w:rsidTr="0084082B">
        <w:trPr>
          <w:trHeight w:val="255"/>
        </w:trPr>
        <w:tc>
          <w:tcPr>
            <w:tcW w:w="2700" w:type="dxa"/>
          </w:tcPr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</w:tr>
      <w:tr w:rsidR="004A2A89" w:rsidRPr="00A33739" w:rsidTr="0084082B">
        <w:trPr>
          <w:trHeight w:val="540"/>
        </w:trPr>
        <w:tc>
          <w:tcPr>
            <w:tcW w:w="270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13.11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3373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1.</w:t>
            </w: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Общешкольная акция </w:t>
            </w:r>
            <w:r w:rsidRPr="00A3373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«Гирлянда добрых дел»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2.Занятие «ЗОЖ» 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3.Конкурс рисунков «Здесь не курят»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4.Викторина «Здоровье-составляющая счастливого человека»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1-9</w:t>
            </w:r>
          </w:p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4A2A89" w:rsidRPr="00A33739" w:rsidTr="0084082B">
        <w:trPr>
          <w:trHeight w:val="540"/>
        </w:trPr>
        <w:tc>
          <w:tcPr>
            <w:tcW w:w="270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4A2A89" w:rsidRPr="00A33739" w:rsidRDefault="004A2A89" w:rsidP="008408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14.11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1.Общешкольная акция «</w:t>
            </w:r>
            <w:proofErr w:type="gramStart"/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Самые-самые</w:t>
            </w:r>
            <w:proofErr w:type="gramEnd"/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…»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2.Занятие «Солнце добра»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3.Час творчества «Моё будущее»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1-9</w:t>
            </w:r>
          </w:p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</w:tr>
      <w:tr w:rsidR="004A2A89" w:rsidRPr="00A33739" w:rsidTr="0084082B">
        <w:trPr>
          <w:trHeight w:val="540"/>
        </w:trPr>
        <w:tc>
          <w:tcPr>
            <w:tcW w:w="270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15.11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Игра «Всё про всех»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2.Экскурсия в библиотеку???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</w:tr>
      <w:tr w:rsidR="004A2A89" w:rsidRPr="00A33739" w:rsidTr="0084082B">
        <w:trPr>
          <w:trHeight w:val="540"/>
        </w:trPr>
        <w:tc>
          <w:tcPr>
            <w:tcW w:w="270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Четверг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16.11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Общешкольная акция «Забор»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2.Квест «В поисках </w:t>
            </w:r>
            <w:proofErr w:type="gramStart"/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утраченного</w:t>
            </w:r>
            <w:proofErr w:type="gramEnd"/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3.Занятие с элементами тренинга для педагогов «Стрессу НЕТ»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5-9</w:t>
            </w:r>
          </w:p>
          <w:p w:rsidR="004A2A89" w:rsidRPr="00A33739" w:rsidRDefault="004A2A89" w:rsidP="0084082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1-9</w:t>
            </w:r>
          </w:p>
        </w:tc>
      </w:tr>
      <w:tr w:rsidR="004A2A89" w:rsidRPr="00A33739" w:rsidTr="0084082B">
        <w:trPr>
          <w:trHeight w:val="540"/>
        </w:trPr>
        <w:tc>
          <w:tcPr>
            <w:tcW w:w="270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17.11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1.Итоговое мероприятие </w:t>
            </w:r>
            <w:proofErr w:type="spellStart"/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Брейн</w:t>
            </w:r>
            <w:proofErr w:type="spellEnd"/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Рин</w:t>
            </w:r>
            <w:proofErr w:type="gramStart"/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657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Будь в курсе!</w:t>
            </w: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2.Почта мнений, отзывов и предложений о Декаде «Перезагрузка»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2A89" w:rsidRPr="00A33739" w:rsidRDefault="004A2A89" w:rsidP="0084082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1-9</w:t>
            </w:r>
          </w:p>
        </w:tc>
      </w:tr>
      <w:tr w:rsidR="004A2A89" w:rsidRPr="00A33739" w:rsidTr="0084082B">
        <w:trPr>
          <w:trHeight w:val="540"/>
        </w:trPr>
        <w:tc>
          <w:tcPr>
            <w:tcW w:w="270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20.11</w:t>
            </w:r>
          </w:p>
        </w:tc>
        <w:tc>
          <w:tcPr>
            <w:tcW w:w="4140" w:type="dxa"/>
          </w:tcPr>
          <w:p w:rsidR="004A2A89" w:rsidRPr="00A33739" w:rsidRDefault="004A2A89" w:rsidP="0084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декады «</w:t>
            </w:r>
            <w:proofErr w:type="spellStart"/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Презагрузка</w:t>
            </w:r>
            <w:proofErr w:type="spellEnd"/>
            <w:r w:rsidRPr="00A3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40" w:type="dxa"/>
          </w:tcPr>
          <w:p w:rsidR="004A2A89" w:rsidRPr="00A33739" w:rsidRDefault="004A2A89" w:rsidP="00840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A2A89" w:rsidRPr="00A33739" w:rsidRDefault="004A2A89" w:rsidP="004A2A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A89" w:rsidRPr="00525B1F" w:rsidRDefault="004A2A89" w:rsidP="004A2A89">
      <w:pPr>
        <w:tabs>
          <w:tab w:val="left" w:pos="570"/>
        </w:tabs>
        <w:spacing w:before="100" w:beforeAutospacing="1" w:after="100" w:afterAutospacing="1" w:line="240" w:lineRule="auto"/>
      </w:pPr>
    </w:p>
    <w:p w:rsidR="004A2A89" w:rsidRPr="00053A07" w:rsidRDefault="004A2A89" w:rsidP="004A2A89">
      <w:pPr>
        <w:jc w:val="center"/>
        <w:rPr>
          <w:rFonts w:ascii="Times New Roman" w:eastAsia="Calibri" w:hAnsi="Times New Roman" w:cs="Times New Roman"/>
          <w:b/>
          <w:sz w:val="32"/>
        </w:rPr>
      </w:pPr>
      <w:r>
        <w:rPr>
          <w:rFonts w:ascii="Times New Roman" w:eastAsia="Calibri" w:hAnsi="Times New Roman" w:cs="Times New Roman"/>
          <w:b/>
          <w:sz w:val="32"/>
          <w:lang w:val="en-US"/>
        </w:rPr>
        <w:t>III</w:t>
      </w:r>
      <w:r w:rsidRPr="00045030">
        <w:rPr>
          <w:rFonts w:ascii="Times New Roman" w:eastAsia="Calibri" w:hAnsi="Times New Roman" w:cs="Times New Roman"/>
          <w:b/>
          <w:sz w:val="32"/>
        </w:rPr>
        <w:t xml:space="preserve">. </w:t>
      </w:r>
      <w:r w:rsidRPr="00053A07">
        <w:rPr>
          <w:rFonts w:ascii="Times New Roman" w:eastAsia="Calibri" w:hAnsi="Times New Roman" w:cs="Times New Roman"/>
          <w:b/>
          <w:sz w:val="32"/>
        </w:rPr>
        <w:t>Описание проектной работы и её результаты.</w:t>
      </w:r>
    </w:p>
    <w:p w:rsidR="004A2A89" w:rsidRPr="00053A07" w:rsidRDefault="004A2A89" w:rsidP="004A2A89">
      <w:pPr>
        <w:jc w:val="center"/>
        <w:rPr>
          <w:rFonts w:ascii="Times New Roman" w:eastAsia="Calibri" w:hAnsi="Times New Roman" w:cs="Times New Roman"/>
          <w:b/>
          <w:i/>
          <w:sz w:val="28"/>
        </w:rPr>
      </w:pPr>
      <w:r>
        <w:rPr>
          <w:rFonts w:ascii="Times New Roman" w:eastAsia="Calibri" w:hAnsi="Times New Roman" w:cs="Times New Roman"/>
          <w:b/>
          <w:i/>
          <w:sz w:val="28"/>
        </w:rPr>
        <w:t xml:space="preserve">3.1. </w:t>
      </w:r>
      <w:r w:rsidRPr="00053A07">
        <w:rPr>
          <w:rFonts w:ascii="Times New Roman" w:eastAsia="Calibri" w:hAnsi="Times New Roman" w:cs="Times New Roman"/>
          <w:b/>
          <w:i/>
          <w:sz w:val="28"/>
        </w:rPr>
        <w:t>Теоретическая часть.</w:t>
      </w:r>
    </w:p>
    <w:p w:rsidR="004A2A89" w:rsidRPr="00890F3A" w:rsidRDefault="004A2A89" w:rsidP="004A2A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3A0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В начале 201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053A07">
        <w:rPr>
          <w:rFonts w:ascii="Times New Roman" w:eastAsia="Times New Roman" w:hAnsi="Times New Roman" w:cs="Times New Roman"/>
          <w:sz w:val="28"/>
          <w:szCs w:val="24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053A07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учебного года было проведено исследование  с целью выявления уровня знаний обучающихся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педагогов</w:t>
      </w:r>
      <w:r w:rsidRPr="00053A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 псих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ологической культуре человека </w:t>
      </w:r>
      <w:r w:rsidRPr="0089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  <w:r w:rsidRPr="0089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A2A89" w:rsidRPr="00053A07" w:rsidRDefault="004A2A89" w:rsidP="004A2A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3A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Анализ полученных результатов выявил необходимость проведения мероприятия, направленного на улучшение данного показателя  в школе-интернате. Для этого была разработана  и реализована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ноябре</w:t>
      </w:r>
      <w:r w:rsidRPr="00053A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201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053A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да  декада «Перезагрузка» о</w:t>
      </w:r>
      <w:r w:rsidRPr="00053A0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сновной идеей</w:t>
      </w:r>
      <w:r w:rsidRPr="00053A07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которой являлось создание условий для формирования психологической культуры обучающихся и педагогов школы.</w:t>
      </w:r>
    </w:p>
    <w:p w:rsidR="004A2A89" w:rsidRPr="00053A07" w:rsidRDefault="004A2A89" w:rsidP="004A2A8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53A0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Новизна проекта.</w:t>
      </w:r>
    </w:p>
    <w:p w:rsidR="004A2A89" w:rsidRPr="00053A0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A07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В теоретическом плане: </w:t>
      </w:r>
      <w:r w:rsidRPr="00053A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Несмотря на то что, обучающиеся школы-интерната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педагоги</w:t>
      </w:r>
      <w:r w:rsidRPr="00053A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имеют представление о психологической культуре как таковой, но одних теоретических знаний для формирования данного качества недостаточно. </w:t>
      </w:r>
      <w:r w:rsidRPr="00053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Культура личности всегда проявляется во взаимоотношениях людей. Можно сказать, что основу психологической культуры составляют психологические знания, подкреплённые общечеловеческими, гуманистическими ценностями. Реализация таких знаний в обществе осуществляется с позиций и в контексте уважения, любви, совести, </w:t>
      </w:r>
      <w:r w:rsidRPr="00053A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ответственности, бережного отношения к чувству человеческого достоинства, как своего, так и другого человека. Исходя из этого, новизной данного проекта можно считать </w:t>
      </w:r>
      <w:r w:rsidRPr="00053A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создание в школе-интернате условий для возможности проявления таких чувств, как: доброта, поддержка, ответственность, взаимопомощь. </w:t>
      </w:r>
    </w:p>
    <w:p w:rsidR="004A2A89" w:rsidRPr="00053A07" w:rsidRDefault="004A2A89" w:rsidP="004A2A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 прикладном плане: </w:t>
      </w:r>
      <w:r w:rsidRPr="00053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Представляемый проект даёт возможность обучающимся и педагогам школы-интерната раскрыть свои возможности, изучить свой внутренний мир, научиться находить общие интересы с окружающими. И, самое главное, не бояться показывать свои чувства и эмоции по отношению к другим.</w:t>
      </w:r>
    </w:p>
    <w:p w:rsidR="004A2A89" w:rsidRPr="00053A07" w:rsidRDefault="004A2A89" w:rsidP="004A2A89">
      <w:pPr>
        <w:spacing w:after="0" w:line="360" w:lineRule="auto"/>
        <w:ind w:left="1069"/>
        <w:contextualSpacing/>
        <w:jc w:val="center"/>
        <w:rPr>
          <w:rFonts w:ascii="Times New Roman" w:eastAsia="Calibri" w:hAnsi="Times New Roman" w:cs="Times New Roman"/>
          <w:b/>
          <w:i/>
          <w:sz w:val="28"/>
        </w:rPr>
      </w:pPr>
      <w:r>
        <w:rPr>
          <w:rFonts w:ascii="Times New Roman" w:eastAsia="Calibri" w:hAnsi="Times New Roman" w:cs="Times New Roman"/>
          <w:b/>
          <w:i/>
          <w:sz w:val="28"/>
        </w:rPr>
        <w:t xml:space="preserve">3.2. </w:t>
      </w:r>
      <w:r w:rsidRPr="00053A07">
        <w:rPr>
          <w:rFonts w:ascii="Times New Roman" w:eastAsia="Calibri" w:hAnsi="Times New Roman" w:cs="Times New Roman"/>
          <w:b/>
          <w:i/>
          <w:sz w:val="28"/>
        </w:rPr>
        <w:t>Практическая часть.</w:t>
      </w:r>
    </w:p>
    <w:p w:rsidR="004A2A89" w:rsidRPr="009B7BC7" w:rsidRDefault="004A2A89" w:rsidP="004A2A8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07">
        <w:rPr>
          <w:rFonts w:ascii="Times New Roman" w:eastAsia="Calibri" w:hAnsi="Times New Roman" w:cs="Times New Roman"/>
          <w:sz w:val="28"/>
          <w:szCs w:val="28"/>
        </w:rPr>
        <w:t> </w:t>
      </w:r>
      <w:r w:rsidRPr="009B7BC7">
        <w:rPr>
          <w:rFonts w:ascii="Times New Roman" w:hAnsi="Times New Roman" w:cs="Times New Roman"/>
          <w:sz w:val="28"/>
          <w:szCs w:val="28"/>
        </w:rPr>
        <w:t xml:space="preserve">С 7.11 по 20.11 2017г. в МКОУ « ОШИ» г. Карабаша была проведена декада </w:t>
      </w:r>
      <w:r w:rsidRPr="009B7BC7">
        <w:rPr>
          <w:rFonts w:ascii="Times New Roman" w:hAnsi="Times New Roman" w:cs="Times New Roman"/>
          <w:b/>
          <w:sz w:val="28"/>
          <w:szCs w:val="28"/>
        </w:rPr>
        <w:t xml:space="preserve">«Перезагрузка». </w:t>
      </w:r>
      <w:r w:rsidRPr="009B7BC7">
        <w:rPr>
          <w:rFonts w:ascii="Times New Roman" w:hAnsi="Times New Roman" w:cs="Times New Roman"/>
          <w:sz w:val="28"/>
          <w:szCs w:val="28"/>
        </w:rPr>
        <w:t xml:space="preserve">В ней приняли участие педагог-психолог, </w:t>
      </w:r>
      <w:proofErr w:type="spellStart"/>
      <w:r w:rsidRPr="009B7BC7">
        <w:rPr>
          <w:rFonts w:ascii="Times New Roman" w:hAnsi="Times New Roman" w:cs="Times New Roman"/>
          <w:sz w:val="28"/>
          <w:szCs w:val="28"/>
        </w:rPr>
        <w:t>соц</w:t>
      </w:r>
      <w:proofErr w:type="gramStart"/>
      <w:r w:rsidRPr="009B7BC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B7BC7">
        <w:rPr>
          <w:rFonts w:ascii="Times New Roman" w:hAnsi="Times New Roman" w:cs="Times New Roman"/>
          <w:sz w:val="28"/>
          <w:szCs w:val="28"/>
        </w:rPr>
        <w:t>едагог</w:t>
      </w:r>
      <w:proofErr w:type="spellEnd"/>
      <w:r w:rsidRPr="009B7BC7">
        <w:rPr>
          <w:rFonts w:ascii="Times New Roman" w:hAnsi="Times New Roman" w:cs="Times New Roman"/>
          <w:sz w:val="28"/>
          <w:szCs w:val="28"/>
        </w:rPr>
        <w:t xml:space="preserve"> и педагог дополнительного образования.</w:t>
      </w:r>
    </w:p>
    <w:p w:rsidR="004A2A89" w:rsidRPr="009B7BC7" w:rsidRDefault="004A2A89" w:rsidP="004A2A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Запланированные мероприятия были направлены на самопознание и саморазвитие всех участников образовательного процесса.</w:t>
      </w:r>
    </w:p>
    <w:p w:rsidR="004A2A89" w:rsidRPr="009B7BC7" w:rsidRDefault="004A2A89" w:rsidP="004A2A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с утра стартовала какая-либо акция, направленная на формирование хорошего настроения и чувства единения.(«Всем по комплименту»-когда в течени</w:t>
      </w:r>
      <w:proofErr w:type="gram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дня всем нужно было обмениваться комплиментами, «Гирлянда добрых дел»-ребята писали какие добрые поступки они совершали, «Самые-самые…»-называли положительные качества друг друга, «Ищу друга» и др.)</w:t>
      </w:r>
    </w:p>
    <w:p w:rsidR="004A2A89" w:rsidRPr="009B7BC7" w:rsidRDefault="004A2A89" w:rsidP="004A2A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Проводимые ежедневно мероприятия были так же направлены на формирование важнейших социальных навыков и умений, развитие мотивационной сферы, осмысление системы личных жизненных ценностей. Мероприятия по здоровому образу жизни вызвали у ребят неподдельный интерес («Будь здоров», «Здесь не курят»).  С огромным удовольствием ребята приняли участие и в занятиях-тренингах. 1-4 классы «Доброта спасет мир!», 5-9 классы «</w:t>
      </w:r>
      <w:proofErr w:type="gram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Я-хороший</w:t>
      </w:r>
      <w:proofErr w:type="gram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друг!» На этих мероприятиях ребята узнали много нового и поделились своими знаниями о добре и зле, дружбе и вражде, </w:t>
      </w:r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любви и ненависти и о том, как вести себя в тех или иных ситуациях, чтобы не сделать больно себе и окружающим.</w:t>
      </w:r>
    </w:p>
    <w:p w:rsidR="004A2A89" w:rsidRPr="009B7BC7" w:rsidRDefault="004A2A89" w:rsidP="004A2A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проведен конкурс рисунков «Мой класс», где ребята должны были изобразить свой класс в необычном виде. Все рисунки были очень красочными и оригинальными. 6 класс изобразил себя в виде бабочек, 5Б  класс-обитатели волшебного леса в виде сказочных животных, 5</w:t>
      </w:r>
      <w:proofErr w:type="gram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класс-яблоневый сад. Ребята 3класса-рыбки в аквариуме, а 1 </w:t>
      </w:r>
      <w:proofErr w:type="gram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класс-нотки</w:t>
      </w:r>
      <w:proofErr w:type="gram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нотном стане. Все рисунки были интересными, но победители определились. Это 7 клас</w:t>
      </w:r>
      <w:proofErr w:type="gram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сказочные персонажи и 4 класс-веселый автопортрет. Именно они завоевали звание «Самый творческий класс»</w:t>
      </w:r>
    </w:p>
    <w:p w:rsidR="004A2A89" w:rsidRPr="009B7BC7" w:rsidRDefault="004A2A89" w:rsidP="004A2A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9 класса стали победителями в игре-</w:t>
      </w:r>
      <w:proofErr w:type="spell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«Все про всех». Они быстрее и правильнее всех справились с заданиями и, как оказалось, лучше всех знают свою школу, ребят и учителей. </w:t>
      </w:r>
    </w:p>
    <w:p w:rsidR="004A2A89" w:rsidRPr="009B7BC7" w:rsidRDefault="004A2A89" w:rsidP="004A2A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проведен соц. опрос. «Самый, самый…»Из множества номинаций ребята выбирали подходящие для своих друзей. И в конце декады были выявлены самые, самые.(Самый добрый-Хайруллина</w:t>
      </w:r>
      <w:proofErr w:type="gram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самый веселый-Авдеев Д., ответственный-Устинов И., дружелюбный-Фирсова Д., самый внимательный-</w:t>
      </w:r>
      <w:proofErr w:type="spell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Прутян</w:t>
      </w:r>
      <w:proofErr w:type="spell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самый известный-Даценко Т., самый активный-</w:t>
      </w:r>
      <w:proofErr w:type="spell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Прутян</w:t>
      </w:r>
      <w:proofErr w:type="spell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 т.д.). Это коснулось и педагогов. На занятии психолога с </w:t>
      </w:r>
      <w:proofErr w:type="spell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коллективом были объявлены «Самые, самые…», </w:t>
      </w:r>
      <w:proofErr w:type="gram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выбирали дети.</w:t>
      </w:r>
    </w:p>
    <w:p w:rsidR="004A2A89" w:rsidRPr="009B7BC7" w:rsidRDefault="004A2A89" w:rsidP="004A2A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декады заполнялись экраны: «Мой внешний вид»- где определялся самый аккуратный класс. Им стал 1 и 7 классы. Экран «Вирус сквернословия»- где тоже нашелся «победитель», любящий сквернословить (Нафиков А.).</w:t>
      </w:r>
    </w:p>
    <w:p w:rsidR="004A2A89" w:rsidRPr="009B7BC7" w:rsidRDefault="004A2A89" w:rsidP="004A2A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проводимые мероприятия, а их было очень много, вызывали живой интерес детей. Они с радостью принимали участие, делились между собой новыми знаниями и лучше узнавали друг друга и своих учителей. Участники декады «Перезагрузка» к её окончанию сблизились друг с другом и стали более открытыми и позитивными. </w:t>
      </w:r>
    </w:p>
    <w:p w:rsidR="004A2A89" w:rsidRDefault="004A2A89" w:rsidP="004A2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A07">
        <w:rPr>
          <w:rFonts w:ascii="Times New Roman" w:eastAsia="Times New Roman" w:hAnsi="Times New Roman" w:cs="Times New Roman"/>
          <w:sz w:val="28"/>
          <w:szCs w:val="28"/>
        </w:rPr>
        <w:t>В понедельник, на линейке, грамотами и благодарностями были отмечены самые активные участники</w:t>
      </w:r>
      <w:proofErr w:type="gramStart"/>
      <w:r w:rsidRPr="00053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A2A89" w:rsidRPr="00053A07" w:rsidRDefault="004A2A89" w:rsidP="004A2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A89" w:rsidRPr="00053A07" w:rsidRDefault="004A2A89" w:rsidP="004A2A89">
      <w:pPr>
        <w:pStyle w:val="a7"/>
        <w:spacing w:after="0" w:line="360" w:lineRule="auto"/>
        <w:ind w:left="2160"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</w:t>
      </w:r>
      <w:r w:rsidRPr="00053A0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3.3. Назначение и применение проекта</w:t>
      </w:r>
    </w:p>
    <w:p w:rsidR="004A2A89" w:rsidRPr="00C42AB0" w:rsidRDefault="004A2A89" w:rsidP="004A2A8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Данный проект направлен для решения такой проблемы, как: низкий уровень осведомлённости о психологической культуре. Данный вопрос стоит остро не только в школе-интернате, но и во многих общеобразовательных учреждениях, таким образом, все мероприятия могут быть адаптированы и проведены в любой образовательной организации с целью повышения уровня психологической культуры как обучающихся, так и педагогов.</w:t>
      </w:r>
    </w:p>
    <w:p w:rsidR="004A2A89" w:rsidRDefault="004A2A89" w:rsidP="004A2A89">
      <w:pPr>
        <w:pStyle w:val="a7"/>
        <w:spacing w:after="0" w:line="360" w:lineRule="auto"/>
        <w:ind w:left="2160"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              </w:t>
      </w:r>
      <w:r w:rsidRPr="00053A0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3.4.Выводы</w:t>
      </w:r>
    </w:p>
    <w:p w:rsidR="004A2A89" w:rsidRPr="00C42AB0" w:rsidRDefault="004A2A89" w:rsidP="004A2A8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Проект отражает заданную тему, реализует основную идею. Не противоречит этическим принципам и нормам. Строго соблюдает принципы построения, опирается на возможности детей и данные проведенных исследований.</w:t>
      </w:r>
    </w:p>
    <w:p w:rsidR="004A2A89" w:rsidRPr="00053A07" w:rsidRDefault="004A2A89" w:rsidP="004A2A89">
      <w:pPr>
        <w:rPr>
          <w:rFonts w:ascii="Vladimir Script" w:eastAsia="Times New Roman" w:hAnsi="Vladimir Script" w:cs="Times New Roman"/>
        </w:rPr>
      </w:pPr>
    </w:p>
    <w:p w:rsidR="004A2A89" w:rsidRPr="00053A07" w:rsidRDefault="004A2A89" w:rsidP="004A2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2A89" w:rsidRPr="00053A07" w:rsidRDefault="004A2A89" w:rsidP="004A2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2A89" w:rsidRPr="00053A07" w:rsidRDefault="004A2A89" w:rsidP="004A2A89">
      <w:pPr>
        <w:spacing w:after="0" w:line="360" w:lineRule="auto"/>
        <w:ind w:left="1072" w:firstLine="709"/>
        <w:contextualSpacing/>
        <w:jc w:val="both"/>
        <w:rPr>
          <w:rFonts w:ascii="Calibri" w:eastAsia="Calibri" w:hAnsi="Calibri" w:cs="Times New Roman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Pr="00045030" w:rsidRDefault="004A2A89" w:rsidP="004A2A89">
      <w:pPr>
        <w:spacing w:after="0" w:line="360" w:lineRule="auto"/>
        <w:ind w:left="360"/>
        <w:jc w:val="center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sz w:val="32"/>
          <w:szCs w:val="28"/>
          <w:lang w:val="en-US" w:eastAsia="ru-RU"/>
        </w:rPr>
        <w:lastRenderedPageBreak/>
        <w:t>VI</w:t>
      </w:r>
      <w:r w:rsidRPr="00045030">
        <w:rPr>
          <w:rFonts w:ascii="Times New Roman" w:eastAsia="Times New Roman" w:hAnsi="Times New Roman"/>
          <w:b/>
          <w:sz w:val="32"/>
          <w:szCs w:val="28"/>
          <w:lang w:eastAsia="ru-RU"/>
        </w:rPr>
        <w:t>. Результаты проектной деятельности</w:t>
      </w:r>
    </w:p>
    <w:p w:rsidR="004A2A89" w:rsidRPr="00AF4204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horzAnchor="margin" w:tblpY="15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9639"/>
      </w:tblGrid>
      <w:tr w:rsidR="004A2A89" w:rsidRPr="00647197" w:rsidTr="0084082B">
        <w:tc>
          <w:tcPr>
            <w:tcW w:w="250" w:type="dxa"/>
          </w:tcPr>
          <w:p w:rsidR="004A2A89" w:rsidRPr="00647197" w:rsidRDefault="004A2A89" w:rsidP="004A2A89">
            <w:pPr>
              <w:tabs>
                <w:tab w:val="left" w:pos="1905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4A2A89" w:rsidRDefault="004A2A89" w:rsidP="004A2A89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1506">
              <w:rPr>
                <w:rFonts w:ascii="Times New Roman" w:eastAsia="Times New Roman" w:hAnsi="Times New Roman"/>
                <w:sz w:val="28"/>
                <w:szCs w:val="28"/>
              </w:rPr>
              <w:t>В процессе реализации проекта происходит:</w:t>
            </w:r>
          </w:p>
          <w:p w:rsidR="004A2A89" w:rsidRDefault="004A2A89" w:rsidP="004A2A89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1506">
              <w:rPr>
                <w:rFonts w:ascii="Times New Roman" w:eastAsia="Times New Roman" w:hAnsi="Times New Roman"/>
                <w:sz w:val="28"/>
                <w:szCs w:val="28"/>
              </w:rPr>
              <w:t xml:space="preserve">стимулирование учебно-познавательной активности </w:t>
            </w:r>
            <w:proofErr w:type="gramStart"/>
            <w:r w:rsidRPr="00141506">
              <w:rPr>
                <w:rFonts w:ascii="Times New Roman" w:eastAsia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141506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4A2A89" w:rsidRDefault="004A2A89" w:rsidP="004A2A89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1506">
              <w:rPr>
                <w:rFonts w:ascii="Times New Roman" w:eastAsia="Times New Roman" w:hAnsi="Times New Roman"/>
                <w:sz w:val="28"/>
                <w:szCs w:val="28"/>
              </w:rPr>
              <w:t>организация их познавате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льной деятельности по овладению</w:t>
            </w:r>
            <w:r w:rsidRPr="00141506">
              <w:rPr>
                <w:rFonts w:ascii="Times New Roman" w:eastAsia="Times New Roman" w:hAnsi="Times New Roman"/>
                <w:sz w:val="28"/>
                <w:szCs w:val="28"/>
              </w:rPr>
              <w:t xml:space="preserve"> знаниями и умениями;</w:t>
            </w:r>
          </w:p>
          <w:p w:rsidR="004A2A89" w:rsidRDefault="004A2A89" w:rsidP="004A2A89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1506">
              <w:rPr>
                <w:rFonts w:ascii="Times New Roman" w:eastAsia="Times New Roman" w:hAnsi="Times New Roman"/>
                <w:sz w:val="28"/>
                <w:szCs w:val="28"/>
              </w:rPr>
              <w:t>развитие познавательных процессов, творческих способностей;</w:t>
            </w:r>
          </w:p>
          <w:p w:rsidR="004A2A89" w:rsidRDefault="004A2A89" w:rsidP="004A2A89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1506">
              <w:rPr>
                <w:rFonts w:ascii="Times New Roman" w:eastAsia="Times New Roman" w:hAnsi="Times New Roman"/>
                <w:sz w:val="28"/>
                <w:szCs w:val="28"/>
              </w:rPr>
              <w:t>совершенствование учебных умений и навыков;</w:t>
            </w:r>
          </w:p>
          <w:p w:rsidR="004A2A89" w:rsidRDefault="004A2A89" w:rsidP="004A2A89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коммуникативных навыков.</w:t>
            </w:r>
          </w:p>
          <w:p w:rsidR="004A2A89" w:rsidRDefault="004A2A89" w:rsidP="004A2A89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Весь материал даётся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дозировано и исходя из возможностей каждого.</w:t>
            </w:r>
          </w:p>
          <w:p w:rsidR="004A2A89" w:rsidRPr="00DA68E2" w:rsidRDefault="004A2A89" w:rsidP="004A2A89">
            <w:pPr>
              <w:pStyle w:val="a6"/>
              <w:spacing w:line="360" w:lineRule="auto"/>
              <w:rPr>
                <w:sz w:val="28"/>
              </w:rPr>
            </w:pPr>
            <w:r w:rsidRPr="00DA68E2">
              <w:rPr>
                <w:sz w:val="28"/>
              </w:rPr>
              <w:t xml:space="preserve">Знания, полученные в ходе проведения </w:t>
            </w:r>
            <w:r>
              <w:rPr>
                <w:sz w:val="28"/>
              </w:rPr>
              <w:t>мероприятий</w:t>
            </w:r>
            <w:r w:rsidRPr="00DA68E2">
              <w:rPr>
                <w:sz w:val="28"/>
              </w:rPr>
              <w:t xml:space="preserve"> прочны, обучающиеся применяют их на практике.</w:t>
            </w:r>
          </w:p>
          <w:p w:rsidR="004A2A89" w:rsidRDefault="004A2A89" w:rsidP="004A2A89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A2A89" w:rsidRPr="00141506" w:rsidRDefault="004A2A89" w:rsidP="004A2A89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045030">
        <w:rPr>
          <w:rFonts w:ascii="Times New Roman" w:eastAsia="Times New Roman" w:hAnsi="Times New Roman"/>
          <w:b/>
          <w:sz w:val="32"/>
          <w:szCs w:val="28"/>
          <w:lang w:eastAsia="ru-RU"/>
        </w:rPr>
        <w:lastRenderedPageBreak/>
        <w:t>V.</w:t>
      </w:r>
      <w:r w:rsidRPr="00045030">
        <w:rPr>
          <w:rFonts w:ascii="Times New Roman" w:eastAsia="Times New Roman" w:hAnsi="Times New Roman"/>
          <w:b/>
          <w:sz w:val="32"/>
          <w:szCs w:val="28"/>
          <w:lang w:eastAsia="ru-RU"/>
        </w:rPr>
        <w:tab/>
        <w:t>Заключение</w:t>
      </w:r>
    </w:p>
    <w:p w:rsidR="004A2A89" w:rsidRDefault="004A2A89" w:rsidP="004A2A89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9A6B17">
        <w:rPr>
          <w:rFonts w:ascii="Times New Roman" w:eastAsia="Times New Roman" w:hAnsi="Times New Roman"/>
          <w:sz w:val="28"/>
          <w:szCs w:val="28"/>
          <w:lang w:eastAsia="ru-RU"/>
        </w:rPr>
        <w:t>Реализация проекта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Перезагрузка</w:t>
      </w:r>
      <w:r w:rsidRPr="009A6B17">
        <w:rPr>
          <w:rFonts w:ascii="Times New Roman" w:eastAsia="Times New Roman" w:hAnsi="Times New Roman"/>
          <w:sz w:val="28"/>
          <w:szCs w:val="28"/>
          <w:lang w:eastAsia="ru-RU"/>
        </w:rPr>
        <w:t xml:space="preserve">» показала эффективность данного направления в учебно-воспитательной деятельности, у  большинства участников наблюдается повышение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уровня психологической культуры.</w:t>
      </w:r>
    </w:p>
    <w:p w:rsidR="004A2A89" w:rsidRDefault="004A2A89" w:rsidP="004A2A89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9A6B17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известно, оценка собственной психологической культуры снижается из-за незнания её составляющих. Отсюда можно сделать вывод о том, что данный проект необходимо </w:t>
      </w:r>
      <w:proofErr w:type="gramStart"/>
      <w:r w:rsidRPr="009A6B17">
        <w:rPr>
          <w:rFonts w:ascii="Times New Roman" w:eastAsia="Times New Roman" w:hAnsi="Times New Roman"/>
          <w:sz w:val="28"/>
          <w:szCs w:val="28"/>
          <w:lang w:eastAsia="ru-RU"/>
        </w:rPr>
        <w:t>проводить с целью научить</w:t>
      </w:r>
      <w:proofErr w:type="gramEnd"/>
      <w:r w:rsidRPr="009A6B17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и педагогов распознавать и находить в себе компоненты психологической культуры.  </w:t>
      </w:r>
    </w:p>
    <w:p w:rsidR="004A2A89" w:rsidRDefault="004A2A89" w:rsidP="004A2A89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9A6B17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 школы узнали, как важно направлять усилия в первую очередь на развитие у детей личностных особенностей – опыта хорошей самоорганизации и саморегуляции в учебной деятельности, в общении, в творчестве, позитивных отношений к себе и к окружающим. Так же познакомились </w:t>
      </w:r>
      <w:r w:rsidRPr="009A6B17">
        <w:rPr>
          <w:rFonts w:ascii="Times New Roman" w:eastAsia="Times New Roman" w:hAnsi="Times New Roman" w:cs="Times New Roman"/>
          <w:sz w:val="28"/>
          <w:szCs w:val="24"/>
          <w:lang w:eastAsia="ru-RU"/>
        </w:rPr>
        <w:t>с теоретическими и практическими психологическими положениями в области коммун</w:t>
      </w:r>
      <w:r w:rsidRPr="009A6B17">
        <w:rPr>
          <w:rFonts w:ascii="Times New Roman" w:eastAsia="Times New Roman" w:hAnsi="Times New Roman"/>
          <w:sz w:val="28"/>
          <w:szCs w:val="24"/>
          <w:lang w:eastAsia="ru-RU"/>
        </w:rPr>
        <w:t xml:space="preserve">икативной компетентности. </w:t>
      </w:r>
    </w:p>
    <w:p w:rsidR="004A2A89" w:rsidRDefault="004A2A89" w:rsidP="004A2A89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9A6B17">
        <w:rPr>
          <w:rFonts w:ascii="Times New Roman" w:eastAsia="Times New Roman" w:hAnsi="Times New Roman"/>
          <w:sz w:val="28"/>
          <w:szCs w:val="28"/>
          <w:lang w:eastAsia="ru-RU"/>
        </w:rPr>
        <w:t>Достаточно высокий уровень психологической культуры может служить показателем хорошей психической адаптации - как процесса установления оптимального соответствия между желаниями личности и окружающей средой, индикатором эффективного осуществления актуальных потребностей и целей респондента. Психологическую культуру можно считать важным аспектом интегральной гармоничности личности и ее общей конструктивности.</w:t>
      </w:r>
    </w:p>
    <w:p w:rsidR="004A2A89" w:rsidRPr="009A6B17" w:rsidRDefault="004A2A89" w:rsidP="004A2A89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9A6B17">
        <w:rPr>
          <w:rFonts w:ascii="Times New Roman" w:eastAsia="Times New Roman" w:hAnsi="Times New Roman"/>
          <w:sz w:val="28"/>
          <w:szCs w:val="28"/>
          <w:lang w:eastAsia="ru-RU"/>
        </w:rPr>
        <w:t>Таким образом, цель проекта достигнута, поставленные задачи решены.</w:t>
      </w:r>
    </w:p>
    <w:p w:rsidR="004A2A89" w:rsidRDefault="004A2A89" w:rsidP="004A2A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A89" w:rsidRPr="00034447" w:rsidRDefault="004A2A89" w:rsidP="004A2A8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Pr="00AF4204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Default="004A2A89" w:rsidP="004A2A8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sz w:val="32"/>
          <w:szCs w:val="28"/>
          <w:lang w:val="en-US" w:eastAsia="ru-RU"/>
        </w:rPr>
        <w:lastRenderedPageBreak/>
        <w:t>VI</w:t>
      </w:r>
      <w:r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. </w:t>
      </w:r>
      <w:r w:rsidRPr="00525B1F">
        <w:rPr>
          <w:rFonts w:ascii="Times New Roman" w:eastAsia="Times New Roman" w:hAnsi="Times New Roman"/>
          <w:b/>
          <w:sz w:val="32"/>
          <w:szCs w:val="28"/>
          <w:lang w:eastAsia="ru-RU"/>
        </w:rPr>
        <w:t>Список использованной литературы, электронные адреса</w:t>
      </w:r>
    </w:p>
    <w:p w:rsidR="004A2A89" w:rsidRPr="00525B1F" w:rsidRDefault="004A2A89" w:rsidP="004A2A89">
      <w:pPr>
        <w:spacing w:after="0" w:line="360" w:lineRule="auto"/>
        <w:ind w:left="360"/>
        <w:jc w:val="center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4A2A89" w:rsidRPr="00525B1F" w:rsidRDefault="004A2A89" w:rsidP="004A2A89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25B1F">
        <w:rPr>
          <w:rFonts w:ascii="Times New Roman" w:hAnsi="Times New Roman" w:cs="Times New Roman"/>
          <w:sz w:val="28"/>
        </w:rPr>
        <w:t xml:space="preserve">Аникина Е., Трофименко Е., </w:t>
      </w:r>
      <w:proofErr w:type="spellStart"/>
      <w:r w:rsidRPr="00525B1F">
        <w:rPr>
          <w:rFonts w:ascii="Times New Roman" w:hAnsi="Times New Roman" w:cs="Times New Roman"/>
          <w:sz w:val="28"/>
        </w:rPr>
        <w:t>Бубчикова</w:t>
      </w:r>
      <w:proofErr w:type="spellEnd"/>
      <w:r w:rsidRPr="00525B1F">
        <w:rPr>
          <w:rFonts w:ascii="Times New Roman" w:hAnsi="Times New Roman" w:cs="Times New Roman"/>
          <w:sz w:val="28"/>
        </w:rPr>
        <w:t xml:space="preserve"> Н.. Тренинг педагогического общения // Школьный психолог - 2008. - № 7.</w:t>
      </w:r>
    </w:p>
    <w:p w:rsidR="004A2A89" w:rsidRPr="00525B1F" w:rsidRDefault="004A2A89" w:rsidP="004A2A89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proofErr w:type="spellStart"/>
      <w:r w:rsidRPr="00525B1F">
        <w:rPr>
          <w:rFonts w:ascii="Times New Roman" w:hAnsi="Times New Roman" w:cs="Times New Roman"/>
          <w:sz w:val="28"/>
        </w:rPr>
        <w:t>Битянова</w:t>
      </w:r>
      <w:proofErr w:type="spellEnd"/>
      <w:r w:rsidRPr="00525B1F">
        <w:rPr>
          <w:rFonts w:ascii="Times New Roman" w:hAnsi="Times New Roman" w:cs="Times New Roman"/>
          <w:sz w:val="28"/>
        </w:rPr>
        <w:t xml:space="preserve">, М.Р. Работа психолога в начальной школе/ </w:t>
      </w:r>
      <w:proofErr w:type="spellStart"/>
      <w:r w:rsidRPr="00525B1F">
        <w:rPr>
          <w:rFonts w:ascii="Times New Roman" w:hAnsi="Times New Roman" w:cs="Times New Roman"/>
          <w:sz w:val="28"/>
        </w:rPr>
        <w:t>М.Р.Битянова</w:t>
      </w:r>
      <w:proofErr w:type="spellEnd"/>
      <w:r w:rsidRPr="00525B1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25B1F">
        <w:rPr>
          <w:rFonts w:ascii="Times New Roman" w:hAnsi="Times New Roman" w:cs="Times New Roman"/>
          <w:sz w:val="28"/>
        </w:rPr>
        <w:t>Т.В.Азарова</w:t>
      </w:r>
      <w:proofErr w:type="spellEnd"/>
      <w:r w:rsidRPr="00525B1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25B1F">
        <w:rPr>
          <w:rFonts w:ascii="Times New Roman" w:hAnsi="Times New Roman" w:cs="Times New Roman"/>
          <w:sz w:val="28"/>
        </w:rPr>
        <w:t>Е.И.Васильева</w:t>
      </w:r>
      <w:proofErr w:type="spellEnd"/>
      <w:proofErr w:type="gramStart"/>
      <w:r w:rsidRPr="00525B1F">
        <w:rPr>
          <w:rFonts w:ascii="Times New Roman" w:hAnsi="Times New Roman" w:cs="Times New Roman"/>
          <w:sz w:val="28"/>
        </w:rPr>
        <w:t>.-</w:t>
      </w:r>
      <w:proofErr w:type="gramEnd"/>
      <w:r w:rsidRPr="00525B1F">
        <w:rPr>
          <w:rFonts w:ascii="Times New Roman" w:hAnsi="Times New Roman" w:cs="Times New Roman"/>
          <w:sz w:val="28"/>
        </w:rPr>
        <w:t>М.: Совершенство, 1998.-352 с.</w:t>
      </w:r>
    </w:p>
    <w:p w:rsidR="004A2A89" w:rsidRPr="00525B1F" w:rsidRDefault="004A2A89" w:rsidP="004A2A89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25B1F">
        <w:rPr>
          <w:rFonts w:ascii="Times New Roman" w:hAnsi="Times New Roman" w:cs="Times New Roman"/>
          <w:sz w:val="28"/>
        </w:rPr>
        <w:t>Большой психологический словарь / составитель и общ. ред. Б. Мещеряков, В. Зинченко, - СПб</w:t>
      </w:r>
      <w:proofErr w:type="gramStart"/>
      <w:r w:rsidRPr="00525B1F">
        <w:rPr>
          <w:rFonts w:ascii="Times New Roman" w:hAnsi="Times New Roman" w:cs="Times New Roman"/>
          <w:sz w:val="28"/>
        </w:rPr>
        <w:t xml:space="preserve">.: </w:t>
      </w:r>
      <w:proofErr w:type="gramEnd"/>
      <w:r w:rsidRPr="00525B1F">
        <w:rPr>
          <w:rFonts w:ascii="Times New Roman" w:hAnsi="Times New Roman" w:cs="Times New Roman"/>
          <w:sz w:val="28"/>
        </w:rPr>
        <w:t>ПРАЙМ-ЕВРОЗНАК, 2003</w:t>
      </w:r>
    </w:p>
    <w:p w:rsidR="004A2A89" w:rsidRPr="00525B1F" w:rsidRDefault="004A2A89" w:rsidP="004A2A89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proofErr w:type="spellStart"/>
      <w:r w:rsidRPr="00525B1F">
        <w:rPr>
          <w:rFonts w:ascii="Times New Roman" w:hAnsi="Times New Roman" w:cs="Times New Roman"/>
          <w:sz w:val="28"/>
        </w:rPr>
        <w:t>Голубеева</w:t>
      </w:r>
      <w:proofErr w:type="spellEnd"/>
      <w:r w:rsidRPr="00525B1F">
        <w:rPr>
          <w:rFonts w:ascii="Times New Roman" w:hAnsi="Times New Roman" w:cs="Times New Roman"/>
          <w:sz w:val="28"/>
        </w:rPr>
        <w:t xml:space="preserve"> Я., </w:t>
      </w:r>
      <w:proofErr w:type="spellStart"/>
      <w:r w:rsidRPr="00525B1F">
        <w:rPr>
          <w:rFonts w:ascii="Times New Roman" w:hAnsi="Times New Roman" w:cs="Times New Roman"/>
          <w:sz w:val="28"/>
        </w:rPr>
        <w:t>Акованцева</w:t>
      </w:r>
      <w:proofErr w:type="spellEnd"/>
      <w:r w:rsidRPr="00525B1F">
        <w:rPr>
          <w:rFonts w:ascii="Times New Roman" w:hAnsi="Times New Roman" w:cs="Times New Roman"/>
          <w:sz w:val="28"/>
        </w:rPr>
        <w:t xml:space="preserve"> Л., </w:t>
      </w:r>
      <w:proofErr w:type="spellStart"/>
      <w:r w:rsidRPr="00525B1F">
        <w:rPr>
          <w:rFonts w:ascii="Times New Roman" w:hAnsi="Times New Roman" w:cs="Times New Roman"/>
          <w:sz w:val="28"/>
        </w:rPr>
        <w:t>Фелькер</w:t>
      </w:r>
      <w:proofErr w:type="spellEnd"/>
      <w:r w:rsidRPr="00525B1F">
        <w:rPr>
          <w:rFonts w:ascii="Times New Roman" w:hAnsi="Times New Roman" w:cs="Times New Roman"/>
          <w:sz w:val="28"/>
        </w:rPr>
        <w:t xml:space="preserve"> Ю.. Психология плюс:// Школьный психолог-2008. № 8. - № 8.</w:t>
      </w:r>
    </w:p>
    <w:p w:rsidR="004A2A89" w:rsidRPr="00525B1F" w:rsidRDefault="004A2A89" w:rsidP="004A2A89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25B1F">
        <w:rPr>
          <w:rFonts w:ascii="Times New Roman" w:hAnsi="Times New Roman" w:cs="Times New Roman"/>
          <w:sz w:val="28"/>
        </w:rPr>
        <w:t>Кипнис, М. 59 лучших игр и упражнений для развития управления коммуникациями. Тренируем общение, способность влиять и убеждать. - СПб</w:t>
      </w:r>
      <w:proofErr w:type="gramStart"/>
      <w:r w:rsidRPr="00525B1F">
        <w:rPr>
          <w:rFonts w:ascii="Times New Roman" w:hAnsi="Times New Roman" w:cs="Times New Roman"/>
          <w:sz w:val="28"/>
        </w:rPr>
        <w:t xml:space="preserve">.: </w:t>
      </w:r>
      <w:proofErr w:type="spellStart"/>
      <w:proofErr w:type="gramEnd"/>
      <w:r w:rsidRPr="00525B1F">
        <w:rPr>
          <w:rFonts w:ascii="Times New Roman" w:hAnsi="Times New Roman" w:cs="Times New Roman"/>
          <w:sz w:val="28"/>
        </w:rPr>
        <w:t>Прайм</w:t>
      </w:r>
      <w:proofErr w:type="spellEnd"/>
      <w:r w:rsidRPr="00525B1F">
        <w:rPr>
          <w:rFonts w:ascii="Times New Roman" w:hAnsi="Times New Roman" w:cs="Times New Roman"/>
          <w:sz w:val="28"/>
        </w:rPr>
        <w:t>-ЕВРОЗНАК, 2009.- 224 с.</w:t>
      </w:r>
    </w:p>
    <w:p w:rsidR="004A2A89" w:rsidRPr="00525B1F" w:rsidRDefault="004A2A89" w:rsidP="004A2A89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25B1F">
        <w:rPr>
          <w:rFonts w:ascii="Times New Roman" w:hAnsi="Times New Roman" w:cs="Times New Roman"/>
          <w:sz w:val="28"/>
        </w:rPr>
        <w:t>Тихомирова Л.Ф. Упражнения на каждый день: логика для младших школьников. - Ярославль, Академия развития, 1998.</w:t>
      </w:r>
    </w:p>
    <w:p w:rsidR="004A2A89" w:rsidRPr="00525B1F" w:rsidRDefault="00362E8E" w:rsidP="004A2A89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hyperlink r:id="rId7" w:history="1">
        <w:r w:rsidR="004A2A89" w:rsidRPr="00525B1F">
          <w:rPr>
            <w:rFonts w:ascii="Times New Roman" w:hAnsi="Times New Roman" w:cs="Times New Roman"/>
            <w:color w:val="0000FF" w:themeColor="hyperlink"/>
            <w:sz w:val="28"/>
            <w:u w:val="single"/>
          </w:rPr>
          <w:t>http://nsportal.ru/shkola/psikhologiya/library/nedelya-psikhologii-v-shkole</w:t>
        </w:r>
      </w:hyperlink>
    </w:p>
    <w:p w:rsidR="004A2A89" w:rsidRPr="00525B1F" w:rsidRDefault="00362E8E" w:rsidP="004A2A89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hyperlink r:id="rId8" w:history="1">
        <w:r w:rsidR="004A2A89" w:rsidRPr="00525B1F">
          <w:rPr>
            <w:rFonts w:ascii="Times New Roman" w:hAnsi="Times New Roman" w:cs="Times New Roman"/>
            <w:color w:val="0000FF" w:themeColor="hyperlink"/>
            <w:sz w:val="28"/>
            <w:u w:val="single"/>
          </w:rPr>
          <w:t>http://vashpsixolog.ru/activities-in-the-school-psychologist/111-week-of-psychology-in-school/588-week-of-psychology-in-school-applications</w:t>
        </w:r>
      </w:hyperlink>
    </w:p>
    <w:p w:rsidR="004A2A89" w:rsidRPr="00525B1F" w:rsidRDefault="004A2A89" w:rsidP="004A2A89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25B1F">
        <w:rPr>
          <w:rFonts w:ascii="Times New Roman" w:hAnsi="Times New Roman" w:cs="Times New Roman"/>
          <w:sz w:val="28"/>
        </w:rPr>
        <w:t xml:space="preserve"> http://festival.1september.ru/articles/562692/</w:t>
      </w:r>
    </w:p>
    <w:p w:rsidR="004A2A89" w:rsidRPr="00AF4204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Pr="00AF4204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Pr="00AF4204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Pr="00AF4204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Pr="00AF4204" w:rsidRDefault="004A2A89" w:rsidP="004A2A89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rPr>
          <w:rFonts w:ascii="Times New Roman" w:hAnsi="Times New Roman" w:cs="Times New Roman"/>
          <w:sz w:val="28"/>
        </w:rPr>
      </w:pPr>
    </w:p>
    <w:p w:rsidR="004A2A89" w:rsidRDefault="004A2A89" w:rsidP="004A2A89">
      <w:pPr>
        <w:jc w:val="right"/>
        <w:rPr>
          <w:rFonts w:ascii="Times New Roman" w:hAnsi="Times New Roman" w:cs="Times New Roman"/>
          <w:sz w:val="24"/>
        </w:rPr>
      </w:pPr>
      <w:r w:rsidRPr="00F133FE">
        <w:rPr>
          <w:rFonts w:ascii="Times New Roman" w:hAnsi="Times New Roman" w:cs="Times New Roman"/>
          <w:sz w:val="24"/>
        </w:rPr>
        <w:t>Приложение 1</w:t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Результаты диагностики уровня психологической культуры в МКОУ «ОШИ» </w:t>
      </w:r>
      <w:proofErr w:type="spellStart"/>
      <w:r>
        <w:rPr>
          <w:rFonts w:ascii="Times New Roman" w:hAnsi="Times New Roman" w:cs="Times New Roman"/>
          <w:sz w:val="24"/>
        </w:rPr>
        <w:t>г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арабаша</w:t>
      </w:r>
      <w:proofErr w:type="spellEnd"/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987CBC0" wp14:editId="39A046EA">
            <wp:extent cx="6153150" cy="33051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Диаграмма 1 Первичные результаты уровня психологической культуры педагогов.</w:t>
      </w: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исследовании приняли участие 20 педагогов. Как видно из приведённых данных, 15% педагогов (3 человека) имеют высокий уровень психологической культуры, 50% (10 человек) – средний уровень, и у 35% (7 человек) – низкий уровень.</w:t>
      </w: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FB1D45D" wp14:editId="242CC42F">
            <wp:extent cx="6153150" cy="36671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Диаграмма 2 Первичные результаты уровня психологической культуры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4A2A89" w:rsidRDefault="004A2A89" w:rsidP="004A2A89">
      <w:pPr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известно, одним из показателей уровня психологической культуры обучающихся является уровень самооценки, таким образом, из приведённых данных на диаграмме видно, что 14% обучающихся (9 человек) имеют адекватную самооценку, 37% (23 человека) - завышенную, и у 48% (30 человек) заниженная самооценка.</w:t>
      </w:r>
    </w:p>
    <w:p w:rsidR="004A2A89" w:rsidRDefault="004A2A89" w:rsidP="004A2A89">
      <w:pPr>
        <w:jc w:val="both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B2E8968" wp14:editId="235A4F39">
            <wp:extent cx="6467475" cy="39624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Диаграмма 3</w:t>
      </w:r>
      <w:r w:rsidRPr="00EC49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Первичные результаты уровня психологической культуры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Ещё одним из показателей уровня психологической культуры обучающихся является уровень притязаний, таким образом, из приведённых данных на диаграмме видно, что 16% обучающихся (10 человек) имеют оптимальный уровень, у 43% (27 человек) – некритичное отношение к себе,  и у 40% (25 человек) заниженный уровень.</w:t>
      </w: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both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2</w:t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Фотографии с проведённых мероприятий</w:t>
      </w:r>
    </w:p>
    <w:p w:rsidR="004A2A89" w:rsidRDefault="004A2A89" w:rsidP="004A2A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E86E068" wp14:editId="775BDEE7">
            <wp:extent cx="3067050" cy="3557369"/>
            <wp:effectExtent l="0" t="0" r="0" b="5080"/>
            <wp:docPr id="4" name="Рисунок 4" descr="C:\Users\Катя\Desktop\фото\2017-2018\перезагрузка\WP_20171107_11_13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фото\2017-2018\перезагрузка\WP_20171107_11_13_18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57" cy="356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89" w:rsidRPr="00B545D3" w:rsidRDefault="004A2A89" w:rsidP="004A2A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F05569" wp14:editId="1A096B13">
            <wp:extent cx="3019425" cy="4025900"/>
            <wp:effectExtent l="0" t="0" r="9525" b="0"/>
            <wp:docPr id="5" name="Рисунок 5" descr="C:\Users\Катя\Desktop\фото\2017-2018\перезагрузка\P10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\2017-2018\перезагрузка\P105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3" cy="402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863401D" wp14:editId="129F9E49">
            <wp:extent cx="4857750" cy="3643312"/>
            <wp:effectExtent l="0" t="0" r="0" b="0"/>
            <wp:docPr id="6" name="Рисунок 6" descr="C:\Users\Катя\Desktop\фото\2017-2018\перезагрузка\P105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\2017-2018\перезагрузка\P105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6" cy="364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  <w:sectPr w:rsidR="004A2A89" w:rsidSect="002A5206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4BB7831" wp14:editId="26FE9D82">
            <wp:extent cx="4836083" cy="3683295"/>
            <wp:effectExtent l="0" t="0" r="3175" b="0"/>
            <wp:docPr id="7" name="Рисунок 7" descr="C:\Users\Катя\Desktop\фото\2017-2018\перезагрузка\WP_20171107_09_13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\2017-2018\перезагрузка\WP_20171107_09_13_47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64" cy="36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.</w:t>
      </w:r>
    </w:p>
    <w:p w:rsidR="004A2A89" w:rsidRDefault="004A2A89" w:rsidP="004A2A8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3</w:t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Фотографии с занятий, игр, мероприятий</w:t>
      </w:r>
    </w:p>
    <w:p w:rsidR="004A2A89" w:rsidRDefault="004A2A89" w:rsidP="004A2A89">
      <w:pPr>
        <w:rPr>
          <w:rFonts w:ascii="Times New Roman" w:hAnsi="Times New Roman" w:cs="Times New Roman"/>
          <w:sz w:val="24"/>
        </w:rPr>
      </w:pPr>
    </w:p>
    <w:p w:rsidR="004A2A89" w:rsidRPr="002A1897" w:rsidRDefault="004A2A89" w:rsidP="004A2A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2A1897">
        <w:rPr>
          <w:rFonts w:ascii="Times New Roman" w:hAnsi="Times New Roman" w:cs="Times New Roman"/>
          <w:sz w:val="28"/>
          <w:szCs w:val="28"/>
        </w:rPr>
        <w:t>Газета бесплатных объявлений «Ищу друга»</w:t>
      </w:r>
    </w:p>
    <w:p w:rsidR="004A2A89" w:rsidRPr="002A1897" w:rsidRDefault="004A2A89" w:rsidP="004A2A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8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Портрет-коллаж «Мой класс»</w:t>
      </w:r>
    </w:p>
    <w:p w:rsidR="004A2A89" w:rsidRPr="009A6B17" w:rsidRDefault="004A2A89" w:rsidP="004A2A89">
      <w:pPr>
        <w:rPr>
          <w:rFonts w:ascii="Times New Roman" w:hAnsi="Times New Roman" w:cs="Times New Roman"/>
          <w:sz w:val="24"/>
        </w:rPr>
        <w:sectPr w:rsidR="004A2A89" w:rsidRPr="009A6B17" w:rsidSect="00A3373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t>.</w:t>
      </w:r>
      <w:r w:rsidRPr="002A18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1923240" wp14:editId="609E6537">
            <wp:extent cx="4406900" cy="3305175"/>
            <wp:effectExtent l="0" t="0" r="0" b="9525"/>
            <wp:docPr id="8" name="Рисунок 8" descr="C:\Users\Катя\Desktop\фото\2017-2018\перезагрузка\P105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\2017-2018\перезагрузка\P1050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28" cy="33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A9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9DD004" wp14:editId="3C41F103">
            <wp:extent cx="4114800" cy="3740990"/>
            <wp:effectExtent l="0" t="0" r="0" b="0"/>
            <wp:docPr id="9" name="Рисунок 9" descr="C:\Users\Катя\Desktop\фото\2017-2018\перезагрузка\WP_20171108_10_19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\2017-2018\перезагрузка\WP_20171108_10_19_09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08" cy="37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</w:t>
      </w:r>
    </w:p>
    <w:p w:rsidR="004A2A89" w:rsidRPr="002A5206" w:rsidRDefault="004A2A89" w:rsidP="004A2A89">
      <w:pPr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2A5206">
        <w:rPr>
          <w:rFonts w:ascii="Times New Roman" w:hAnsi="Times New Roman" w:cs="Times New Roman"/>
          <w:sz w:val="28"/>
          <w:szCs w:val="28"/>
        </w:rPr>
        <w:lastRenderedPageBreak/>
        <w:t xml:space="preserve">Викторина </w:t>
      </w:r>
      <w:r w:rsidRPr="002A5206">
        <w:rPr>
          <w:rFonts w:ascii="Times New Roman" w:hAnsi="Times New Roman" w:cs="Times New Roman"/>
          <w:bCs/>
          <w:kern w:val="36"/>
          <w:sz w:val="28"/>
          <w:szCs w:val="28"/>
        </w:rPr>
        <w:t>"</w:t>
      </w:r>
      <w:proofErr w:type="gramStart"/>
      <w:r w:rsidRPr="002A5206">
        <w:rPr>
          <w:rFonts w:ascii="Times New Roman" w:hAnsi="Times New Roman" w:cs="Times New Roman"/>
          <w:bCs/>
          <w:kern w:val="36"/>
          <w:sz w:val="28"/>
          <w:szCs w:val="28"/>
        </w:rPr>
        <w:t>Ежели</w:t>
      </w:r>
      <w:proofErr w:type="gramEnd"/>
      <w:r w:rsidRPr="002A5206">
        <w:rPr>
          <w:rFonts w:ascii="Times New Roman" w:hAnsi="Times New Roman" w:cs="Times New Roman"/>
          <w:bCs/>
          <w:kern w:val="36"/>
          <w:sz w:val="28"/>
          <w:szCs w:val="28"/>
        </w:rPr>
        <w:t xml:space="preserve"> вы вежливы!"</w:t>
      </w:r>
    </w:p>
    <w:p w:rsidR="004A2A89" w:rsidRDefault="004A2A89" w:rsidP="004A2A89">
      <w:pPr>
        <w:rPr>
          <w:rFonts w:ascii="Times New Roman" w:hAnsi="Times New Roman" w:cs="Times New Roman"/>
          <w:noProof/>
          <w:sz w:val="24"/>
          <w:lang w:eastAsia="ru-RU"/>
        </w:rPr>
      </w:pPr>
      <w:r w:rsidRPr="006653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C1E7297" wp14:editId="271EE5E5">
            <wp:extent cx="4264025" cy="3198019"/>
            <wp:effectExtent l="0" t="0" r="3175" b="2540"/>
            <wp:docPr id="10" name="Рисунок 10" descr="C:\Users\Катя\Desktop\фото\2017-2018\перезагрузка\P10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\2017-2018\перезагрузка\P105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44" cy="32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7665044" wp14:editId="5B2224E2">
            <wp:extent cx="4181475" cy="3136106"/>
            <wp:effectExtent l="0" t="0" r="0" b="7620"/>
            <wp:docPr id="11" name="Рисунок 11" descr="C:\Users\Катя\Desktop\фото\2017-2018\перезагрузка\P10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фото\2017-2018\перезагрузка\P105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35" cy="313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</w:t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7DE17ED" wp14:editId="6E48944B">
            <wp:extent cx="3762375" cy="2821781"/>
            <wp:effectExtent l="0" t="0" r="0" b="0"/>
            <wp:docPr id="12" name="Рисунок 12" descr="C:\Users\Катя\Desktop\фото\2017-2018\перезагрузка\P10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фото\2017-2018\перезагрузка\P105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19" cy="28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89" w:rsidRPr="00515309" w:rsidRDefault="004A2A89" w:rsidP="004A2A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3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Викторина «Будь здоров!»</w:t>
      </w:r>
    </w:p>
    <w:p w:rsidR="004A2A89" w:rsidRDefault="004A2A89" w:rsidP="004A2A89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</w:t>
      </w:r>
    </w:p>
    <w:p w:rsidR="004A2A89" w:rsidRDefault="004A2A89" w:rsidP="004A2A89">
      <w:pPr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729C0F5" wp14:editId="27DC580A">
            <wp:extent cx="3848099" cy="2886075"/>
            <wp:effectExtent l="0" t="0" r="635" b="0"/>
            <wp:docPr id="13" name="Рисунок 13" descr="C:\Users\Катя\Desktop\фото\2017-2018\перезагрузка\P105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\2017-2018\перезагрузка\P1050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67" cy="288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B2A33BA" wp14:editId="2D0F33F9">
            <wp:extent cx="3895725" cy="2921794"/>
            <wp:effectExtent l="0" t="0" r="0" b="0"/>
            <wp:docPr id="14" name="Рисунок 14" descr="C:\Users\Катя\Desktop\фото\2017-2018\перезагрузка\P105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\2017-2018\перезагрузка\P1050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17" cy="29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89" w:rsidRPr="002A5206" w:rsidRDefault="004A2A89" w:rsidP="004A2A89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          </w:t>
      </w:r>
      <w:r w:rsidRPr="002A5206">
        <w:rPr>
          <w:rFonts w:ascii="Times New Roman" w:hAnsi="Times New Roman" w:cs="Times New Roman"/>
          <w:sz w:val="28"/>
          <w:szCs w:val="28"/>
        </w:rPr>
        <w:t>Занятие с элементами тренинга «</w:t>
      </w:r>
      <w:proofErr w:type="gramStart"/>
      <w:r w:rsidRPr="002A5206">
        <w:rPr>
          <w:rFonts w:ascii="Times New Roman" w:hAnsi="Times New Roman" w:cs="Times New Roman"/>
          <w:sz w:val="28"/>
          <w:szCs w:val="28"/>
        </w:rPr>
        <w:t>Я-хороший</w:t>
      </w:r>
      <w:proofErr w:type="gramEnd"/>
      <w:r w:rsidRPr="002A5206">
        <w:rPr>
          <w:rFonts w:ascii="Times New Roman" w:hAnsi="Times New Roman" w:cs="Times New Roman"/>
          <w:sz w:val="28"/>
          <w:szCs w:val="28"/>
        </w:rPr>
        <w:t xml:space="preserve"> друг!»</w:t>
      </w:r>
    </w:p>
    <w:p w:rsidR="004A2A89" w:rsidRDefault="004A2A89" w:rsidP="004A2A8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0DA83FF" wp14:editId="5A067C2A">
            <wp:extent cx="3524250" cy="2643187"/>
            <wp:effectExtent l="0" t="0" r="0" b="5080"/>
            <wp:docPr id="15" name="Рисунок 15" descr="C:\Users\Катя\Desktop\фото\2017-2018\перезагрузка\P10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\2017-2018\перезагрузка\P10500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92" cy="264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89" w:rsidRPr="002A5206" w:rsidRDefault="004A2A89" w:rsidP="004A2A89">
      <w:pPr>
        <w:rPr>
          <w:rFonts w:ascii="Times New Roman" w:hAnsi="Times New Roman" w:cs="Times New Roman"/>
          <w:sz w:val="28"/>
          <w:szCs w:val="28"/>
        </w:rPr>
      </w:pPr>
      <w:r w:rsidRPr="002A5206">
        <w:rPr>
          <w:rFonts w:ascii="Times New Roman" w:hAnsi="Times New Roman" w:cs="Times New Roman"/>
          <w:sz w:val="28"/>
          <w:szCs w:val="28"/>
        </w:rPr>
        <w:lastRenderedPageBreak/>
        <w:t>Игры на переменах.</w:t>
      </w:r>
    </w:p>
    <w:p w:rsidR="004A2A89" w:rsidRDefault="004A2A89" w:rsidP="004A2A89">
      <w:pPr>
        <w:rPr>
          <w:rFonts w:ascii="Times New Roman" w:hAnsi="Times New Roman" w:cs="Times New Roman"/>
          <w:sz w:val="24"/>
        </w:rPr>
      </w:pPr>
    </w:p>
    <w:p w:rsidR="004A2A89" w:rsidRPr="0088786A" w:rsidRDefault="004A2A89" w:rsidP="004A2A89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5A54254A" wp14:editId="6927780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54500" cy="3190875"/>
            <wp:effectExtent l="0" t="0" r="0" b="0"/>
            <wp:wrapSquare wrapText="bothSides"/>
            <wp:docPr id="16" name="Рисунок 16" descr="C:\Users\Катя\Desktop\фото\2017-2018\перезагрузка\P105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фото\2017-2018\перезагрузка\P105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89" cy="31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A356157" wp14:editId="5CE41F8B">
            <wp:extent cx="4197349" cy="3148012"/>
            <wp:effectExtent l="0" t="0" r="0" b="0"/>
            <wp:docPr id="17" name="Рисунок 17" descr="C:\Users\Катя\Desktop\фото\2017-2018\перезагрузка\P10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фото\2017-2018\перезагрузка\P10501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19" cy="31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89" w:rsidRPr="002A5206" w:rsidRDefault="004A2A89" w:rsidP="004A2A89">
      <w:pPr>
        <w:rPr>
          <w:rFonts w:ascii="Times New Roman" w:hAnsi="Times New Roman" w:cs="Times New Roman"/>
          <w:sz w:val="28"/>
          <w:szCs w:val="28"/>
        </w:rPr>
      </w:pPr>
      <w:r w:rsidRPr="002A5206">
        <w:rPr>
          <w:rFonts w:ascii="Times New Roman" w:hAnsi="Times New Roman" w:cs="Times New Roman"/>
          <w:sz w:val="28"/>
          <w:szCs w:val="28"/>
        </w:rPr>
        <w:t>Просмотр видеороликов «Доброта спасет мир!»</w:t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E5D2B65" wp14:editId="67569157">
            <wp:extent cx="2974974" cy="2231231"/>
            <wp:effectExtent l="0" t="0" r="0" b="0"/>
            <wp:docPr id="18" name="Рисунок 18" descr="C:\Users\Катя\Desktop\фото\2017-2018\перезагрузка\P10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фото\2017-2018\перезагрузка\P10500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67" cy="22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89" w:rsidRPr="002A5206" w:rsidRDefault="004A2A89" w:rsidP="004A2A8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A5206">
        <w:rPr>
          <w:rFonts w:ascii="Times New Roman" w:hAnsi="Times New Roman" w:cs="Times New Roman"/>
          <w:sz w:val="28"/>
          <w:szCs w:val="28"/>
        </w:rPr>
        <w:lastRenderedPageBreak/>
        <w:t>Брейн</w:t>
      </w:r>
      <w:proofErr w:type="spellEnd"/>
      <w:r w:rsidRPr="002A5206">
        <w:rPr>
          <w:rFonts w:ascii="Times New Roman" w:hAnsi="Times New Roman" w:cs="Times New Roman"/>
          <w:sz w:val="28"/>
          <w:szCs w:val="28"/>
        </w:rPr>
        <w:t xml:space="preserve"> Рин</w:t>
      </w:r>
      <w:proofErr w:type="gramStart"/>
      <w:r w:rsidRPr="002A5206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2A5206">
        <w:rPr>
          <w:rFonts w:ascii="Times New Roman" w:hAnsi="Times New Roman" w:cs="Times New Roman"/>
          <w:sz w:val="28"/>
          <w:szCs w:val="28"/>
        </w:rPr>
        <w:t xml:space="preserve"> «Перезагрузка»</w:t>
      </w:r>
    </w:p>
    <w:p w:rsidR="004A2A89" w:rsidRDefault="004A2A89" w:rsidP="004A2A89">
      <w:pPr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2D766B" wp14:editId="5924B086">
            <wp:extent cx="4597398" cy="3448050"/>
            <wp:effectExtent l="0" t="0" r="0" b="0"/>
            <wp:docPr id="19" name="Рисунок 19" descr="C:\Users\Катя\Desktop\фото\2017-2018\перезагрузка\P10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фото\2017-2018\перезагрузка\P105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02" cy="34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6F94F3B9" wp14:editId="4056E16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81525" cy="3435985"/>
            <wp:effectExtent l="0" t="0" r="9525" b="0"/>
            <wp:wrapSquare wrapText="bothSides"/>
            <wp:docPr id="20" name="Рисунок 20" descr="C:\Users\Катя\Desktop\фото\2017-2018\перезагрузка\P105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esktop\фото\2017-2018\перезагрузка\P10501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br w:type="textWrapping" w:clear="all"/>
      </w:r>
    </w:p>
    <w:p w:rsidR="004A2A89" w:rsidRPr="00565DA0" w:rsidRDefault="004A2A89" w:rsidP="004A2A89">
      <w:pPr>
        <w:tabs>
          <w:tab w:val="left" w:pos="3690"/>
        </w:tabs>
        <w:rPr>
          <w:rFonts w:ascii="Times New Roman" w:hAnsi="Times New Roman" w:cs="Times New Roman"/>
          <w:sz w:val="24"/>
        </w:rPr>
        <w:sectPr w:rsidR="004A2A89" w:rsidRPr="00565DA0" w:rsidSect="00A3373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AEC0574" wp14:editId="6B99FB9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05250" cy="2928620"/>
            <wp:effectExtent l="0" t="0" r="0" b="5080"/>
            <wp:wrapSquare wrapText="bothSides"/>
            <wp:docPr id="21" name="Рисунок 21" descr="C:\Users\Катя\Desktop\фото\2017-2018\перезагрузка\P10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я\Desktop\фото\2017-2018\перезагрузка\P1050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D55E8DD" wp14:editId="33D31651">
            <wp:extent cx="3952875" cy="2964658"/>
            <wp:effectExtent l="0" t="0" r="0" b="7620"/>
            <wp:docPr id="22" name="Рисунок 22" descr="C:\Users\Катя\Desktop\фото\2017-2018\перезагрузка\P10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фото\2017-2018\перезагрузка\P105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394" cy="29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40BE576" wp14:editId="176EB703">
            <wp:extent cx="4419600" cy="3314700"/>
            <wp:effectExtent l="0" t="0" r="0" b="0"/>
            <wp:docPr id="23" name="Рисунок 23" descr="C:\Users\Катя\Desktop\фото\2017-2018\перезагрузка\P10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тя\Desktop\фото\2017-2018\перезагрузка\P1050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99" cy="33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8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D6FAB16" wp14:editId="100318ED">
            <wp:extent cx="4448175" cy="3336132"/>
            <wp:effectExtent l="0" t="0" r="0" b="0"/>
            <wp:docPr id="24" name="Рисунок 24" descr="C:\Users\Катя\Desktop\фото\2017-2018\перезагрузка\P10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тя\Desktop\фото\2017-2018\перезагрузка\P105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98" cy="333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89" w:rsidRDefault="004A2A89" w:rsidP="004A2A8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4</w:t>
      </w: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Результаты диагностики уровня психологической культуры в МКОУ «ОШИ» </w:t>
      </w:r>
      <w:proofErr w:type="spellStart"/>
      <w:r>
        <w:rPr>
          <w:rFonts w:ascii="Times New Roman" w:hAnsi="Times New Roman" w:cs="Times New Roman"/>
          <w:sz w:val="24"/>
        </w:rPr>
        <w:t>г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арабаша</w:t>
      </w:r>
      <w:proofErr w:type="spellEnd"/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4A4355C" wp14:editId="3A9FF306">
            <wp:extent cx="6115050" cy="3286125"/>
            <wp:effectExtent l="0" t="0" r="1905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A2A89" w:rsidRDefault="004A2A89" w:rsidP="004A2A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Диаграмма 5 Сравнительные результаты уровня психологической культуры педагогов.</w:t>
      </w: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видно из приведённых данных, до реализации проекта 15% педагогов (3 человека) имеют высокий уровень психологической культуры, после реализации 25% (5 человек); 50% (10 человек) – средний уровень до реализации и 50 % (10 человек) после;  и у 35% (7 человек) – низкий уровень до реализации и 25% (5 человек) после реализации проекта.</w:t>
      </w: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3EF799" wp14:editId="00ADA139">
            <wp:extent cx="6324600" cy="3457575"/>
            <wp:effectExtent l="0" t="0" r="1905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Диаграмма 6 Сравнительные результаты уровня психологической культуры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Из приведённых данных на диаграмме видно, что 14% обучающихся (9 человек) имеют адекватную самооценку до реализации проекта и 19% (12 человек) после реализации; 37% (23 человека) – завышенную до и 35% (22 человека) после реализации проекта; и у 48% (30 человек) заниженная самооценка до начала реализации проекта и у 45% (28 человек) после завершения проекта.</w:t>
      </w:r>
      <w:proofErr w:type="gramEnd"/>
    </w:p>
    <w:p w:rsidR="004A2A89" w:rsidRDefault="004A2A89" w:rsidP="004A2A89">
      <w:pPr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E68BB6" wp14:editId="3A8A810F">
            <wp:extent cx="6152515" cy="3616960"/>
            <wp:effectExtent l="0" t="0" r="19685" b="2159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A2A89" w:rsidRDefault="004A2A89" w:rsidP="004A2A8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Диаграмма 7 Сравнительные результаты уровня психологической культуры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 приведённых данных на диаграмме видно, что 16% обучающихся (10 человек) имеют оптимальный уровень притязаний до реализации проекта и 22% (14 человек) после реализации; у 43% (27 человек) – некритичное отношение к себе до и у 42% (26 человек) после реализации мероприятий проекта;  и у 40% (25 человек) заниженный уровень до начала реализации проекта и у 35% (22 человека) после завершения реализации проекта.</w:t>
      </w:r>
    </w:p>
    <w:p w:rsidR="004A2A89" w:rsidRDefault="004A2A89" w:rsidP="004A2A8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jc w:val="center"/>
        <w:rPr>
          <w:rFonts w:ascii="Times New Roman" w:hAnsi="Times New Roman" w:cs="Times New Roman"/>
          <w:sz w:val="24"/>
        </w:rPr>
      </w:pPr>
    </w:p>
    <w:p w:rsidR="004A2A89" w:rsidRDefault="004A2A89" w:rsidP="004A2A89">
      <w:pPr>
        <w:rPr>
          <w:rFonts w:ascii="Times New Roman" w:hAnsi="Times New Roman" w:cs="Times New Roman"/>
          <w:sz w:val="24"/>
        </w:rPr>
      </w:pPr>
    </w:p>
    <w:p w:rsidR="004A2A89" w:rsidRPr="002347D6" w:rsidRDefault="004A2A89" w:rsidP="004A2A89">
      <w:pPr>
        <w:jc w:val="right"/>
        <w:rPr>
          <w:rFonts w:ascii="Times New Roman" w:hAnsi="Times New Roman" w:cs="Times New Roman"/>
          <w:sz w:val="24"/>
        </w:rPr>
      </w:pPr>
    </w:p>
    <w:p w:rsidR="004A2A89" w:rsidRDefault="004A2A89" w:rsidP="004A2A89"/>
    <w:p w:rsidR="004A2A89" w:rsidRPr="004A2A89" w:rsidRDefault="004A2A89" w:rsidP="004A2A89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sectPr w:rsidR="004A2A89" w:rsidRPr="004A2A89" w:rsidSect="003D2FFA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CDB"/>
    <w:multiLevelType w:val="hybridMultilevel"/>
    <w:tmpl w:val="90E40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506772D"/>
    <w:multiLevelType w:val="hybridMultilevel"/>
    <w:tmpl w:val="CCA8DEB0"/>
    <w:lvl w:ilvl="0" w:tplc="D6540EAC">
      <w:start w:val="1"/>
      <w:numFmt w:val="upperRoman"/>
      <w:lvlText w:val="%1."/>
      <w:lvlJc w:val="righ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C2474"/>
    <w:multiLevelType w:val="hybridMultilevel"/>
    <w:tmpl w:val="D4AA1C08"/>
    <w:lvl w:ilvl="0" w:tplc="9EA6C72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54B48DE"/>
    <w:multiLevelType w:val="hybridMultilevel"/>
    <w:tmpl w:val="402EB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C0D46"/>
    <w:multiLevelType w:val="hybridMultilevel"/>
    <w:tmpl w:val="BEB836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DB82E53"/>
    <w:multiLevelType w:val="hybridMultilevel"/>
    <w:tmpl w:val="C808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0A31BBB"/>
    <w:multiLevelType w:val="hybridMultilevel"/>
    <w:tmpl w:val="2D4AB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67A10DD"/>
    <w:multiLevelType w:val="multilevel"/>
    <w:tmpl w:val="29E20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BD3A2B"/>
    <w:multiLevelType w:val="hybridMultilevel"/>
    <w:tmpl w:val="27E4C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7A65B68"/>
    <w:multiLevelType w:val="multilevel"/>
    <w:tmpl w:val="DAA2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3DE"/>
    <w:rsid w:val="001E55BF"/>
    <w:rsid w:val="00362E8E"/>
    <w:rsid w:val="004A2A89"/>
    <w:rsid w:val="00657ECE"/>
    <w:rsid w:val="00870536"/>
    <w:rsid w:val="00952419"/>
    <w:rsid w:val="00AA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55BF"/>
    <w:pPr>
      <w:spacing w:after="0" w:line="240" w:lineRule="auto"/>
    </w:pPr>
    <w:rPr>
      <w:rFonts w:eastAsia="Times New Roman" w:cs="Times New Roman"/>
    </w:rPr>
  </w:style>
  <w:style w:type="character" w:styleId="a4">
    <w:name w:val="Hyperlink"/>
    <w:basedOn w:val="a0"/>
    <w:uiPriority w:val="99"/>
    <w:unhideWhenUsed/>
    <w:rsid w:val="001E55BF"/>
    <w:rPr>
      <w:rFonts w:cs="Times New Roman"/>
      <w:color w:val="0000FF" w:themeColor="hyperlink"/>
      <w:u w:val="single"/>
    </w:rPr>
  </w:style>
  <w:style w:type="table" w:styleId="a5">
    <w:name w:val="Table Grid"/>
    <w:basedOn w:val="a1"/>
    <w:rsid w:val="004A2A89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4A2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4A2A89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A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2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55BF"/>
    <w:pPr>
      <w:spacing w:after="0" w:line="240" w:lineRule="auto"/>
    </w:pPr>
    <w:rPr>
      <w:rFonts w:eastAsia="Times New Roman" w:cs="Times New Roman"/>
    </w:rPr>
  </w:style>
  <w:style w:type="character" w:styleId="a4">
    <w:name w:val="Hyperlink"/>
    <w:basedOn w:val="a0"/>
    <w:uiPriority w:val="99"/>
    <w:unhideWhenUsed/>
    <w:rsid w:val="001E55BF"/>
    <w:rPr>
      <w:rFonts w:cs="Times New Roman"/>
      <w:color w:val="0000FF" w:themeColor="hyperlink"/>
      <w:u w:val="single"/>
    </w:rPr>
  </w:style>
  <w:style w:type="table" w:styleId="a5">
    <w:name w:val="Table Grid"/>
    <w:basedOn w:val="a1"/>
    <w:rsid w:val="004A2A89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4A2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4A2A89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A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2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ashpsixolog.ru/activities-in-the-school-psychologist/111-week-of-psychology-in-school/588-week-of-psychology-in-school-applications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chart" Target="charts/chart5.xml"/><Relationship Id="rId7" Type="http://schemas.openxmlformats.org/officeDocument/2006/relationships/hyperlink" Target="http://nsportal.ru/shkola/psikhologiya/library/nedelya-psikhologii-v-shkole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mailto:juravlevantl@yandex.ru" TargetMode="External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/>
              <a:t>Результаты теста</a:t>
            </a:r>
            <a:r>
              <a:rPr lang="ru-RU" sz="1600" baseline="0"/>
              <a:t>-опросника                                           "Уровень психологической культуры"</a:t>
            </a:r>
            <a:endParaRPr lang="ru-RU" sz="16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1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2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750656"/>
        <c:axId val="79752192"/>
        <c:axId val="0"/>
      </c:bar3DChart>
      <c:catAx>
        <c:axId val="79750656"/>
        <c:scaling>
          <c:orientation val="minMax"/>
        </c:scaling>
        <c:delete val="0"/>
        <c:axPos val="b"/>
        <c:majorTickMark val="none"/>
        <c:minorTickMark val="none"/>
        <c:tickLblPos val="nextTo"/>
        <c:crossAx val="79752192"/>
        <c:crosses val="autoZero"/>
        <c:auto val="1"/>
        <c:lblAlgn val="ctr"/>
        <c:lblOffset val="100"/>
        <c:noMultiLvlLbl val="0"/>
      </c:catAx>
      <c:valAx>
        <c:axId val="797521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человек в 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797506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/>
              <a:t>Результаты исследования самооценки по методике Дембо-Рубинштейна в модификации</a:t>
            </a:r>
            <a:r>
              <a:rPr lang="ru-RU" sz="1600" baseline="0"/>
              <a:t> А.М. Прихожан</a:t>
            </a:r>
            <a:endParaRPr lang="ru-RU" sz="1600"/>
          </a:p>
        </c:rich>
      </c:tx>
      <c:layout>
        <c:manualLayout>
          <c:xMode val="edge"/>
          <c:yMode val="edge"/>
          <c:x val="0.13045106977726856"/>
          <c:y val="1.445353560633771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</c:strCache>
            </c:strRef>
          </c:tx>
          <c:invertIfNegative val="0"/>
          <c:cat>
            <c:strRef>
              <c:f>Лист2!$B$1:$D$1</c:f>
              <c:strCache>
                <c:ptCount val="3"/>
                <c:pt idx="0">
                  <c:v>адекватная</c:v>
                </c:pt>
                <c:pt idx="1">
                  <c:v>завышенная</c:v>
                </c:pt>
                <c:pt idx="2">
                  <c:v>заниженная</c:v>
                </c:pt>
              </c:strCache>
            </c:strRef>
          </c:cat>
          <c:val>
            <c:numRef>
              <c:f>Лист2!$B$2:$D$2</c:f>
              <c:numCache>
                <c:formatCode>General</c:formatCode>
                <c:ptCount val="3"/>
                <c:pt idx="0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</c:strCache>
            </c:strRef>
          </c:tx>
          <c:invertIfNegative val="0"/>
          <c:cat>
            <c:strRef>
              <c:f>Лист2!$B$1:$D$1</c:f>
              <c:strCache>
                <c:ptCount val="3"/>
                <c:pt idx="0">
                  <c:v>адекватная</c:v>
                </c:pt>
                <c:pt idx="1">
                  <c:v>завышенная</c:v>
                </c:pt>
                <c:pt idx="2">
                  <c:v>заниженная</c:v>
                </c:pt>
              </c:strCache>
            </c:strRef>
          </c:cat>
          <c:val>
            <c:numRef>
              <c:f>Лист2!$B$3:$D$3</c:f>
              <c:numCache>
                <c:formatCode>General</c:formatCode>
                <c:ptCount val="3"/>
                <c:pt idx="1">
                  <c:v>37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</c:strCache>
            </c:strRef>
          </c:tx>
          <c:invertIfNegative val="0"/>
          <c:cat>
            <c:strRef>
              <c:f>Лист2!$B$1:$D$1</c:f>
              <c:strCache>
                <c:ptCount val="3"/>
                <c:pt idx="0">
                  <c:v>адекватная</c:v>
                </c:pt>
                <c:pt idx="1">
                  <c:v>завышенная</c:v>
                </c:pt>
                <c:pt idx="2">
                  <c:v>заниженная</c:v>
                </c:pt>
              </c:strCache>
            </c:strRef>
          </c:cat>
          <c:val>
            <c:numRef>
              <c:f>Лист2!$B$4:$D$4</c:f>
              <c:numCache>
                <c:formatCode>General</c:formatCode>
                <c:ptCount val="3"/>
                <c:pt idx="2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1438976"/>
        <c:axId val="81440768"/>
        <c:axId val="0"/>
      </c:bar3DChart>
      <c:catAx>
        <c:axId val="81438976"/>
        <c:scaling>
          <c:orientation val="minMax"/>
        </c:scaling>
        <c:delete val="0"/>
        <c:axPos val="b"/>
        <c:majorTickMark val="none"/>
        <c:minorTickMark val="none"/>
        <c:tickLblPos val="nextTo"/>
        <c:crossAx val="81440768"/>
        <c:crosses val="autoZero"/>
        <c:auto val="1"/>
        <c:lblAlgn val="ctr"/>
        <c:lblOffset val="100"/>
        <c:noMultiLvlLbl val="0"/>
      </c:catAx>
      <c:valAx>
        <c:axId val="814407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05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sz="105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человек в %</a:t>
                </a:r>
                <a:endParaRPr lang="ru-RU" sz="105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814389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/>
              <a:t>Результаты</a:t>
            </a:r>
            <a:r>
              <a:rPr lang="ru-RU" sz="1600" baseline="0"/>
              <a:t> исследования уровня притязаний по методике Дембо-Рубинштейна в модификации А.М. Прихожан</a:t>
            </a:r>
            <a:endParaRPr lang="ru-RU" sz="1600"/>
          </a:p>
        </c:rich>
      </c:tx>
      <c:layout>
        <c:manualLayout>
          <c:xMode val="edge"/>
          <c:yMode val="edge"/>
          <c:x val="0.14864997545409914"/>
          <c:y val="2.4210318780574964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Лист3!$A$2</c:f>
              <c:strCache>
                <c:ptCount val="1"/>
              </c:strCache>
            </c:strRef>
          </c:tx>
          <c:invertIfNegative val="0"/>
          <c:cat>
            <c:strRef>
              <c:f>Лист3!$B$1:$D$1</c:f>
              <c:strCache>
                <c:ptCount val="3"/>
                <c:pt idx="0">
                  <c:v>оптимальный</c:v>
                </c:pt>
                <c:pt idx="1">
                  <c:v>некритичное отношение к себе</c:v>
                </c:pt>
                <c:pt idx="2">
                  <c:v>заниженный </c:v>
                </c:pt>
              </c:strCache>
            </c:strRef>
          </c:cat>
          <c:val>
            <c:numRef>
              <c:f>Лист3!$B$2:$D$2</c:f>
              <c:numCache>
                <c:formatCode>General</c:formatCode>
                <c:ptCount val="3"/>
                <c:pt idx="0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</c:strCache>
            </c:strRef>
          </c:tx>
          <c:invertIfNegative val="0"/>
          <c:cat>
            <c:strRef>
              <c:f>Лист3!$B$1:$D$1</c:f>
              <c:strCache>
                <c:ptCount val="3"/>
                <c:pt idx="0">
                  <c:v>оптимальный</c:v>
                </c:pt>
                <c:pt idx="1">
                  <c:v>некритичное отношение к себе</c:v>
                </c:pt>
                <c:pt idx="2">
                  <c:v>заниженный </c:v>
                </c:pt>
              </c:strCache>
            </c:strRef>
          </c:cat>
          <c:val>
            <c:numRef>
              <c:f>Лист3!$B$3:$D$3</c:f>
              <c:numCache>
                <c:formatCode>General</c:formatCode>
                <c:ptCount val="3"/>
                <c:pt idx="1">
                  <c:v>43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</c:strCache>
            </c:strRef>
          </c:tx>
          <c:invertIfNegative val="0"/>
          <c:cat>
            <c:strRef>
              <c:f>Лист3!$B$1:$D$1</c:f>
              <c:strCache>
                <c:ptCount val="3"/>
                <c:pt idx="0">
                  <c:v>оптимальный</c:v>
                </c:pt>
                <c:pt idx="1">
                  <c:v>некритичное отношение к себе</c:v>
                </c:pt>
                <c:pt idx="2">
                  <c:v>заниженный </c:v>
                </c:pt>
              </c:strCache>
            </c:strRef>
          </c:cat>
          <c:val>
            <c:numRef>
              <c:f>Лист3!$B$4:$D$4</c:f>
              <c:numCache>
                <c:formatCode>General</c:formatCode>
                <c:ptCount val="3"/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1378688"/>
        <c:axId val="81380480"/>
        <c:axId val="0"/>
      </c:bar3DChart>
      <c:catAx>
        <c:axId val="81378688"/>
        <c:scaling>
          <c:orientation val="minMax"/>
        </c:scaling>
        <c:delete val="0"/>
        <c:axPos val="b"/>
        <c:majorTickMark val="none"/>
        <c:minorTickMark val="none"/>
        <c:tickLblPos val="nextTo"/>
        <c:crossAx val="81380480"/>
        <c:crosses val="autoZero"/>
        <c:auto val="1"/>
        <c:lblAlgn val="ctr"/>
        <c:lblOffset val="100"/>
        <c:noMultiLvlLbl val="0"/>
      </c:catAx>
      <c:valAx>
        <c:axId val="813804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050"/>
                  <a:t>количество человек в 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813786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теста-опросника</a:t>
            </a:r>
          </a:p>
          <a:p>
            <a:pPr>
              <a:defRPr/>
            </a:pPr>
            <a:r>
              <a:rPr lang="ru-RU"/>
              <a:t>"Уровень психологической культуры"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9081204788425835"/>
          <c:y val="0.23175948913407041"/>
          <c:w val="0.68276518788809937"/>
          <c:h val="0.581761284025297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Лист6!$A$2</c:f>
              <c:strCache>
                <c:ptCount val="1"/>
                <c:pt idx="0">
                  <c:v>до реализации проекта</c:v>
                </c:pt>
              </c:strCache>
            </c:strRef>
          </c:tx>
          <c:invertIfNegative val="0"/>
          <c:cat>
            <c:strRef>
              <c:f>Лист6!$B$1:$D$1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Лист6!$B$2:$D$2</c:f>
              <c:numCache>
                <c:formatCode>General</c:formatCode>
                <c:ptCount val="3"/>
                <c:pt idx="0">
                  <c:v>15</c:v>
                </c:pt>
                <c:pt idx="1">
                  <c:v>50</c:v>
                </c:pt>
                <c:pt idx="2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Лист6!$A$3</c:f>
              <c:strCache>
                <c:ptCount val="1"/>
                <c:pt idx="0">
                  <c:v>после реализации проекта</c:v>
                </c:pt>
              </c:strCache>
            </c:strRef>
          </c:tx>
          <c:invertIfNegative val="0"/>
          <c:cat>
            <c:strRef>
              <c:f>Лист6!$B$1:$D$1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Лист6!$B$3:$D$3</c:f>
              <c:numCache>
                <c:formatCode>General</c:formatCode>
                <c:ptCount val="3"/>
                <c:pt idx="0">
                  <c:v>25</c:v>
                </c:pt>
                <c:pt idx="1">
                  <c:v>50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5268864"/>
        <c:axId val="95270400"/>
        <c:axId val="0"/>
      </c:bar3DChart>
      <c:catAx>
        <c:axId val="95268864"/>
        <c:scaling>
          <c:orientation val="minMax"/>
        </c:scaling>
        <c:delete val="0"/>
        <c:axPos val="b"/>
        <c:majorTickMark val="none"/>
        <c:minorTickMark val="none"/>
        <c:tickLblPos val="nextTo"/>
        <c:crossAx val="95270400"/>
        <c:crosses val="autoZero"/>
        <c:auto val="1"/>
        <c:lblAlgn val="ctr"/>
        <c:lblOffset val="100"/>
        <c:noMultiLvlLbl val="0"/>
      </c:catAx>
      <c:valAx>
        <c:axId val="952704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05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sz="105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человек в 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952688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/>
              <a:t>Результаты исследования самооценки по</a:t>
            </a:r>
            <a:r>
              <a:rPr lang="ru-RU" sz="1600" baseline="0"/>
              <a:t> методике Дембо-Рубинштейна в модификации А.М. Прихожан</a:t>
            </a:r>
            <a:endParaRPr lang="ru-RU" sz="1600"/>
          </a:p>
        </c:rich>
      </c:tx>
      <c:layout>
        <c:manualLayout>
          <c:xMode val="edge"/>
          <c:yMode val="edge"/>
          <c:x val="8.6793234179060957E-2"/>
          <c:y val="1.5658691701998788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Лист7!$A$2</c:f>
              <c:strCache>
                <c:ptCount val="1"/>
                <c:pt idx="0">
                  <c:v>до реализации проекта</c:v>
                </c:pt>
              </c:strCache>
            </c:strRef>
          </c:tx>
          <c:invertIfNegative val="0"/>
          <c:cat>
            <c:strRef>
              <c:f>Лист7!$B$1:$D$1</c:f>
              <c:strCache>
                <c:ptCount val="3"/>
                <c:pt idx="0">
                  <c:v>адекватная</c:v>
                </c:pt>
                <c:pt idx="1">
                  <c:v>завышенная</c:v>
                </c:pt>
                <c:pt idx="2">
                  <c:v>заниженная</c:v>
                </c:pt>
              </c:strCache>
            </c:strRef>
          </c:cat>
          <c:val>
            <c:numRef>
              <c:f>Лист7!$B$2:$D$2</c:f>
              <c:numCache>
                <c:formatCode>General</c:formatCode>
                <c:ptCount val="3"/>
                <c:pt idx="0">
                  <c:v>14</c:v>
                </c:pt>
                <c:pt idx="1">
                  <c:v>37</c:v>
                </c:pt>
                <c:pt idx="2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Лист7!$A$3</c:f>
              <c:strCache>
                <c:ptCount val="1"/>
                <c:pt idx="0">
                  <c:v>после реализации проекта</c:v>
                </c:pt>
              </c:strCache>
            </c:strRef>
          </c:tx>
          <c:invertIfNegative val="0"/>
          <c:cat>
            <c:strRef>
              <c:f>Лист7!$B$1:$D$1</c:f>
              <c:strCache>
                <c:ptCount val="3"/>
                <c:pt idx="0">
                  <c:v>адекватная</c:v>
                </c:pt>
                <c:pt idx="1">
                  <c:v>завышенная</c:v>
                </c:pt>
                <c:pt idx="2">
                  <c:v>заниженная</c:v>
                </c:pt>
              </c:strCache>
            </c:strRef>
          </c:cat>
          <c:val>
            <c:numRef>
              <c:f>Лист7!$B$3:$D$3</c:f>
              <c:numCache>
                <c:formatCode>General</c:formatCode>
                <c:ptCount val="3"/>
                <c:pt idx="0">
                  <c:v>19</c:v>
                </c:pt>
                <c:pt idx="1">
                  <c:v>35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5297920"/>
        <c:axId val="95299456"/>
        <c:axId val="0"/>
      </c:bar3DChart>
      <c:catAx>
        <c:axId val="95297920"/>
        <c:scaling>
          <c:orientation val="minMax"/>
        </c:scaling>
        <c:delete val="0"/>
        <c:axPos val="b"/>
        <c:majorTickMark val="none"/>
        <c:minorTickMark val="none"/>
        <c:tickLblPos val="nextTo"/>
        <c:crossAx val="95299456"/>
        <c:crosses val="autoZero"/>
        <c:auto val="1"/>
        <c:lblAlgn val="ctr"/>
        <c:lblOffset val="100"/>
        <c:noMultiLvlLbl val="0"/>
      </c:catAx>
      <c:valAx>
        <c:axId val="952994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05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человек в %</a:t>
                </a:r>
              </a:p>
            </c:rich>
          </c:tx>
          <c:layout>
            <c:manualLayout>
              <c:xMode val="edge"/>
              <c:yMode val="edge"/>
              <c:x val="0.21330138778524244"/>
              <c:y val="0.3063995375363616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952979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/>
              <a:t>Результаты</a:t>
            </a:r>
            <a:r>
              <a:rPr lang="ru-RU" sz="1600" baseline="0"/>
              <a:t> исследования уровня притязаний по методике Дембо-Рубинштейна в модификации А.М. Прихожан</a:t>
            </a:r>
            <a:endParaRPr lang="ru-RU" sz="16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Лист8!$A$2</c:f>
              <c:strCache>
                <c:ptCount val="1"/>
                <c:pt idx="0">
                  <c:v>до реализации проекта</c:v>
                </c:pt>
              </c:strCache>
            </c:strRef>
          </c:tx>
          <c:invertIfNegative val="0"/>
          <c:cat>
            <c:strRef>
              <c:f>Лист8!$B$1:$D$1</c:f>
              <c:strCache>
                <c:ptCount val="3"/>
                <c:pt idx="0">
                  <c:v>оптимальный</c:v>
                </c:pt>
                <c:pt idx="1">
                  <c:v>некритичное отношение к себе</c:v>
                </c:pt>
                <c:pt idx="2">
                  <c:v>заниженный</c:v>
                </c:pt>
              </c:strCache>
            </c:strRef>
          </c:cat>
          <c:val>
            <c:numRef>
              <c:f>Лист8!$B$2:$D$2</c:f>
              <c:numCache>
                <c:formatCode>General</c:formatCode>
                <c:ptCount val="3"/>
                <c:pt idx="0">
                  <c:v>16</c:v>
                </c:pt>
                <c:pt idx="1">
                  <c:v>43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Лист8!$A$3</c:f>
              <c:strCache>
                <c:ptCount val="1"/>
                <c:pt idx="0">
                  <c:v>после реализации проекта</c:v>
                </c:pt>
              </c:strCache>
            </c:strRef>
          </c:tx>
          <c:invertIfNegative val="0"/>
          <c:cat>
            <c:strRef>
              <c:f>Лист8!$B$1:$D$1</c:f>
              <c:strCache>
                <c:ptCount val="3"/>
                <c:pt idx="0">
                  <c:v>оптимальный</c:v>
                </c:pt>
                <c:pt idx="1">
                  <c:v>некритичное отношение к себе</c:v>
                </c:pt>
                <c:pt idx="2">
                  <c:v>заниженный</c:v>
                </c:pt>
              </c:strCache>
            </c:strRef>
          </c:cat>
          <c:val>
            <c:numRef>
              <c:f>Лист8!$B$3:$D$3</c:f>
              <c:numCache>
                <c:formatCode>General</c:formatCode>
                <c:ptCount val="3"/>
                <c:pt idx="0">
                  <c:v>22</c:v>
                </c:pt>
                <c:pt idx="1">
                  <c:v>42</c:v>
                </c:pt>
                <c:pt idx="2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5388416"/>
        <c:axId val="95389952"/>
        <c:axId val="0"/>
      </c:bar3DChart>
      <c:catAx>
        <c:axId val="95388416"/>
        <c:scaling>
          <c:orientation val="minMax"/>
        </c:scaling>
        <c:delete val="0"/>
        <c:axPos val="b"/>
        <c:majorTickMark val="none"/>
        <c:minorTickMark val="none"/>
        <c:tickLblPos val="nextTo"/>
        <c:crossAx val="95389952"/>
        <c:crosses val="autoZero"/>
        <c:auto val="1"/>
        <c:lblAlgn val="ctr"/>
        <c:lblOffset val="100"/>
        <c:noMultiLvlLbl val="0"/>
      </c:catAx>
      <c:valAx>
        <c:axId val="953899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05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человек в %</a:t>
                </a:r>
              </a:p>
            </c:rich>
          </c:tx>
          <c:layout>
            <c:manualLayout>
              <c:xMode val="edge"/>
              <c:yMode val="edge"/>
              <c:x val="0.23211134322495403"/>
              <c:y val="0.24180700162796695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953884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3505</Words>
  <Characters>19979</Characters>
  <Application>Microsoft Office Word</Application>
  <DocSecurity>0</DocSecurity>
  <Lines>166</Lines>
  <Paragraphs>46</Paragraphs>
  <ScaleCrop>false</ScaleCrop>
  <Company/>
  <LinksUpToDate>false</LinksUpToDate>
  <CharactersWithSpaces>23438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8</cp:revision>
  <dcterms:created xsi:type="dcterms:W3CDTF">2018-01-16T10:02:00Z</dcterms:created>
  <dcterms:modified xsi:type="dcterms:W3CDTF">2018-01-25T03:38:00Z</dcterms:modified>
</cp:coreProperties>
</file>