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8" w:rsidRDefault="009837E8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</w:t>
      </w:r>
    </w:p>
    <w:p w:rsidR="009837E8" w:rsidRDefault="009837E8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E8" w:rsidRPr="00B52547" w:rsidRDefault="009837E8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>Петухова Галина Владимировна</w:t>
      </w:r>
    </w:p>
    <w:p w:rsidR="00B52547" w:rsidRPr="00B52547" w:rsidRDefault="004E1630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B52547" w:rsidRP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казенное общеобразовательное учреждение</w:t>
      </w:r>
    </w:p>
    <w:p w:rsidR="004E1630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B52547" w:rsidRPr="00B52547" w:rsidRDefault="0002767A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gp</w:t>
        </w:r>
        <w:r w:rsidR="00B52547" w:rsidRPr="00B52547">
          <w:rPr>
            <w:rStyle w:val="a5"/>
            <w:rFonts w:ascii="Times New Roman" w:hAnsi="Times New Roman" w:cs="Times New Roman"/>
            <w:b/>
            <w:sz w:val="24"/>
            <w:szCs w:val="24"/>
          </w:rPr>
          <w:t>_2801@</w:t>
        </w:r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52547" w:rsidRPr="00B5254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52547" w:rsidRPr="00B52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Петухов Сергей Юрьевич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</w:p>
    <w:p w:rsidR="00B52547" w:rsidRP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B52547" w:rsidRPr="00B52547" w:rsidRDefault="0002767A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</w:t>
        </w:r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</w:rPr>
          <w:t>_2468@</w:t>
        </w:r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5254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52547" w:rsidRPr="003E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Абдульманов Павел Шаихович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B52547" w:rsidRP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52547" w:rsidRPr="003E28A3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B52547" w:rsidRPr="00B52547" w:rsidRDefault="0002767A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B15F67" w:rsidRPr="001A2A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abdulmanov_pavel@mail.ru</w:t>
        </w:r>
      </w:hyperlink>
      <w:r w:rsidR="00B1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547" w:rsidRPr="00B52547" w:rsidRDefault="00B52547" w:rsidP="00B5254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37E8" w:rsidRDefault="00B15F67" w:rsidP="009837E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15F67" w:rsidRPr="00B15F67" w:rsidRDefault="00B15F67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рассматриваются основные вопросы организации, нормативно-правового обеспечения, проведения и оценивания  индивидуального проекта обучающегося, как формы промежуточной и итоговой аттестации. Индивидуальный проект в данном случае выступает как особая форма организации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="00452185">
        <w:rPr>
          <w:rFonts w:ascii="Times New Roman" w:hAnsi="Times New Roman" w:cs="Times New Roman"/>
          <w:sz w:val="28"/>
          <w:szCs w:val="28"/>
        </w:rPr>
        <w:t xml:space="preserve">онечный, итоговый результат проектной и учебно-исследовательской деятельности. Раскрываются особенности проектной и учебно-исследовательской деятельности, их сходство и различие. Материалы  основаны на опыте работы образовательной организации  по организации </w:t>
      </w:r>
      <w:proofErr w:type="gramStart"/>
      <w:r w:rsidR="0045218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52185">
        <w:rPr>
          <w:rFonts w:ascii="Times New Roman" w:hAnsi="Times New Roman" w:cs="Times New Roman"/>
          <w:sz w:val="28"/>
          <w:szCs w:val="28"/>
        </w:rPr>
        <w:t xml:space="preserve"> как формы аттестации обучающихся в пилотных классах реализующих федеральный государственный образовательный стандарт основного общего образования. Приложение работы содержит локально-правовой акт  «Положение об индивидуальном проекте </w:t>
      </w:r>
      <w:proofErr w:type="gramStart"/>
      <w:r w:rsidR="004521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52185">
        <w:rPr>
          <w:rFonts w:ascii="Times New Roman" w:hAnsi="Times New Roman" w:cs="Times New Roman"/>
          <w:sz w:val="28"/>
          <w:szCs w:val="28"/>
        </w:rPr>
        <w:t>»</w:t>
      </w:r>
    </w:p>
    <w:p w:rsidR="00452185" w:rsidRDefault="00452185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85" w:rsidRDefault="00452185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85" w:rsidRDefault="00452185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21" w:rsidRDefault="007C1E21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D8" w:rsidRDefault="008613D8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D8" w:rsidRDefault="008613D8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индивидуальной проектной деятельности</w:t>
      </w:r>
    </w:p>
    <w:p w:rsidR="00B15F67" w:rsidRPr="00B15F67" w:rsidRDefault="008613D8" w:rsidP="00B15F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B15F67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школе</w:t>
      </w:r>
    </w:p>
    <w:p w:rsidR="00452185" w:rsidRDefault="00452185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F6" w:rsidRPr="00047323" w:rsidRDefault="009535F6" w:rsidP="009535F6">
      <w:pPr>
        <w:pStyle w:val="a4"/>
        <w:spacing w:line="360" w:lineRule="auto"/>
        <w:ind w:right="-39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В </w:t>
      </w:r>
      <w:r w:rsidRPr="00047323">
        <w:rPr>
          <w:rFonts w:ascii="Times New Roman" w:hAnsi="Times New Roman" w:cs="Times New Roman"/>
          <w:sz w:val="30"/>
          <w:szCs w:val="30"/>
          <w:lang w:eastAsia="ru-RU"/>
        </w:rPr>
        <w:t xml:space="preserve">соответствии со статьей 11 </w:t>
      </w:r>
      <w:r w:rsidRPr="00047323">
        <w:rPr>
          <w:rFonts w:ascii="Times New Roman" w:hAnsi="Times New Roman" w:cs="Times New Roman"/>
          <w:bCs/>
          <w:sz w:val="30"/>
          <w:szCs w:val="30"/>
          <w:lang w:eastAsia="ru-RU"/>
        </w:rPr>
        <w:t>Федерального закона "Об образовании в Р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оссийской Федерации" N 273-ФЗ принятого </w:t>
      </w:r>
      <w:r w:rsidRPr="00047323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29.12.2012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определяет действие </w:t>
      </w:r>
      <w:r w:rsidRPr="00047323">
        <w:rPr>
          <w:rFonts w:ascii="Times New Roman" w:hAnsi="Times New Roman" w:cs="Times New Roman"/>
          <w:sz w:val="30"/>
          <w:szCs w:val="30"/>
          <w:lang w:eastAsia="ru-RU"/>
        </w:rPr>
        <w:t>федеральных государственных образовательных стандартов  (ФГОС) в части обеспечения единства образоват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ельного пространства Российской Федерации и преемственности </w:t>
      </w:r>
      <w:r w:rsidRPr="00047323">
        <w:rPr>
          <w:rFonts w:ascii="Times New Roman" w:hAnsi="Times New Roman" w:cs="Times New Roman"/>
          <w:sz w:val="30"/>
          <w:szCs w:val="30"/>
          <w:lang w:eastAsia="ru-RU"/>
        </w:rPr>
        <w:t>основных образовательных программ. [1]</w:t>
      </w:r>
      <w:bookmarkStart w:id="0" w:name="dst100197"/>
      <w:bookmarkEnd w:id="0"/>
      <w:r w:rsidRPr="00047323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данном случае стандарт выступает в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качестве «нормативно-технического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документа, устанавливающего комплекс норм, правил, требований к объекту стандартизации и утвержденный компетентным государственным органом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. [2]</w:t>
      </w:r>
    </w:p>
    <w:p w:rsidR="009535F6" w:rsidRPr="00047323" w:rsidRDefault="009535F6" w:rsidP="009535F6">
      <w:pPr>
        <w:pStyle w:val="a4"/>
        <w:spacing w:line="360" w:lineRule="auto"/>
        <w:ind w:right="-39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 Ныне дейс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твующий стандарт в системе образования выступает 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гарантией конституционного права граждан России на качественное образование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, является государственной нормой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образованности, а так же является ориентиром для достижения  личностью  соответствующего образования с учетом  общественно-госу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дарственных  требований и норм.</w:t>
      </w:r>
    </w:p>
    <w:p w:rsidR="009535F6" w:rsidRPr="00047323" w:rsidRDefault="009535F6" w:rsidP="009535F6">
      <w:pPr>
        <w:pStyle w:val="a4"/>
        <w:spacing w:line="360" w:lineRule="auto"/>
        <w:ind w:right="-39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 Стандарт учитывает возможности 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освоения ребенком образовательной программы, </w:t>
      </w:r>
      <w:r w:rsidRPr="00047323">
        <w:rPr>
          <w:rFonts w:ascii="Times New Roman" w:hAnsi="Times New Roman" w:cs="Times New Roman"/>
          <w:color w:val="000000" w:themeColor="text1"/>
          <w:sz w:val="30"/>
          <w:szCs w:val="30"/>
        </w:rPr>
        <w:t>а так же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7323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условия получения образования и</w:t>
      </w:r>
      <w:r w:rsidRPr="000473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индивидуал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ьные потребности, </w:t>
      </w: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и запросы ребенка,</w:t>
      </w:r>
    </w:p>
    <w:p w:rsidR="000F14D0" w:rsidRDefault="009535F6" w:rsidP="009535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23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Планируемые результаты,</w:t>
      </w:r>
      <w:r w:rsidRPr="00555C6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осн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овной образовательной программы</w:t>
      </w:r>
      <w:r w:rsidRPr="00555C6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общего образования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, реализуемой по  ФГОС,  </w:t>
      </w:r>
      <w:r w:rsidRPr="00555C6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должны обеспечивать для участников образовательного процесса возможность формирования у обучающихся опыта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:</w:t>
      </w:r>
      <w:r w:rsidRPr="00555C6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самостоятельной образовательной, общественной, проектной, учебно-исследовательской и художественной деятельности.</w:t>
      </w:r>
      <w:proofErr w:type="gramEnd"/>
      <w:r w:rsidRPr="00555C6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="001D7BDB">
        <w:rPr>
          <w:rFonts w:ascii="Times New Roman" w:hAnsi="Times New Roman" w:cs="Times New Roman"/>
          <w:sz w:val="28"/>
          <w:szCs w:val="28"/>
        </w:rPr>
        <w:t xml:space="preserve"> </w:t>
      </w:r>
      <w:r w:rsidR="00842DE7">
        <w:rPr>
          <w:rFonts w:ascii="Times New Roman" w:hAnsi="Times New Roman" w:cs="Times New Roman"/>
          <w:sz w:val="28"/>
          <w:szCs w:val="28"/>
        </w:rPr>
        <w:t xml:space="preserve">    </w:t>
      </w:r>
      <w:r w:rsidR="001D7BDB">
        <w:rPr>
          <w:rFonts w:ascii="Times New Roman" w:hAnsi="Times New Roman" w:cs="Times New Roman"/>
          <w:sz w:val="28"/>
          <w:szCs w:val="28"/>
        </w:rPr>
        <w:t xml:space="preserve">Организация  индивидуальной проектной деятельности утверждена </w:t>
      </w:r>
      <w:r w:rsidR="009837E8" w:rsidRPr="009837E8">
        <w:rPr>
          <w:rFonts w:ascii="Times New Roman" w:hAnsi="Times New Roman" w:cs="Times New Roman"/>
          <w:sz w:val="28"/>
          <w:szCs w:val="28"/>
        </w:rPr>
        <w:t>Приказ</w:t>
      </w:r>
      <w:r w:rsidR="001D7BDB">
        <w:rPr>
          <w:rFonts w:ascii="Times New Roman" w:hAnsi="Times New Roman" w:cs="Times New Roman"/>
          <w:sz w:val="28"/>
          <w:szCs w:val="28"/>
        </w:rPr>
        <w:t xml:space="preserve">ами 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</w:t>
      </w:r>
      <w:r w:rsidR="00063810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06381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образовательных стандартов  </w:t>
      </w:r>
      <w:r w:rsidR="001D7BD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063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8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3810">
        <w:rPr>
          <w:rFonts w:ascii="Times New Roman" w:hAnsi="Times New Roman" w:cs="Times New Roman"/>
          <w:sz w:val="28"/>
          <w:szCs w:val="28"/>
        </w:rPr>
        <w:t xml:space="preserve">ФГОС ООО) </w:t>
      </w:r>
      <w:r w:rsidR="001D7BDB">
        <w:rPr>
          <w:rFonts w:ascii="Times New Roman" w:hAnsi="Times New Roman" w:cs="Times New Roman"/>
          <w:sz w:val="28"/>
          <w:szCs w:val="28"/>
        </w:rPr>
        <w:t xml:space="preserve"> и среднего  общего образования</w:t>
      </w:r>
      <w:r w:rsidR="00063810">
        <w:rPr>
          <w:rFonts w:ascii="Times New Roman" w:hAnsi="Times New Roman" w:cs="Times New Roman"/>
          <w:sz w:val="28"/>
          <w:szCs w:val="28"/>
        </w:rPr>
        <w:t xml:space="preserve"> (ФГОС  СОО)</w:t>
      </w:r>
      <w:r w:rsidR="001D7BDB">
        <w:rPr>
          <w:rFonts w:ascii="Times New Roman" w:hAnsi="Times New Roman" w:cs="Times New Roman"/>
          <w:sz w:val="28"/>
          <w:szCs w:val="28"/>
        </w:rPr>
        <w:t xml:space="preserve"> </w:t>
      </w:r>
      <w:r w:rsidR="001D7BDB" w:rsidRPr="001D7BDB">
        <w:rPr>
          <w:rFonts w:ascii="Times New Roman" w:hAnsi="Times New Roman" w:cs="Times New Roman"/>
          <w:sz w:val="28"/>
          <w:szCs w:val="28"/>
        </w:rPr>
        <w:t xml:space="preserve">[ </w:t>
      </w:r>
      <w:r w:rsidR="000F14D0">
        <w:rPr>
          <w:rFonts w:ascii="Times New Roman" w:hAnsi="Times New Roman" w:cs="Times New Roman"/>
          <w:sz w:val="28"/>
          <w:szCs w:val="28"/>
        </w:rPr>
        <w:t xml:space="preserve"> 3</w:t>
      </w:r>
      <w:r w:rsidR="001D7BDB" w:rsidRPr="001D7BDB">
        <w:rPr>
          <w:rFonts w:ascii="Times New Roman" w:hAnsi="Times New Roman" w:cs="Times New Roman"/>
          <w:sz w:val="28"/>
          <w:szCs w:val="28"/>
        </w:rPr>
        <w:t>]</w:t>
      </w:r>
      <w:r w:rsidR="001D7B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37E8" w:rsidRDefault="001D7BDB" w:rsidP="009535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DB">
        <w:rPr>
          <w:rFonts w:ascii="Times New Roman" w:hAnsi="Times New Roman" w:cs="Times New Roman"/>
          <w:sz w:val="28"/>
          <w:szCs w:val="28"/>
        </w:rPr>
        <w:t xml:space="preserve">[ </w:t>
      </w:r>
      <w:r w:rsidR="000F14D0">
        <w:rPr>
          <w:rFonts w:ascii="Times New Roman" w:hAnsi="Times New Roman" w:cs="Times New Roman"/>
          <w:sz w:val="28"/>
          <w:szCs w:val="28"/>
        </w:rPr>
        <w:t xml:space="preserve"> 4</w:t>
      </w:r>
      <w:r w:rsidRPr="001D7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810">
        <w:rPr>
          <w:rFonts w:ascii="Times New Roman" w:hAnsi="Times New Roman" w:cs="Times New Roman"/>
          <w:sz w:val="28"/>
          <w:szCs w:val="28"/>
        </w:rPr>
        <w:t>(</w:t>
      </w:r>
      <w:r w:rsidR="00842DE7">
        <w:rPr>
          <w:rFonts w:ascii="Times New Roman" w:hAnsi="Times New Roman" w:cs="Times New Roman"/>
          <w:sz w:val="28"/>
          <w:szCs w:val="28"/>
        </w:rPr>
        <w:t>Приложение № 1</w:t>
      </w:r>
      <w:r w:rsidR="00063810">
        <w:rPr>
          <w:rFonts w:ascii="Times New Roman" w:hAnsi="Times New Roman" w:cs="Times New Roman"/>
          <w:sz w:val="28"/>
          <w:szCs w:val="28"/>
        </w:rPr>
        <w:t>)</w:t>
      </w:r>
    </w:p>
    <w:p w:rsidR="001D7BDB" w:rsidRDefault="00842DE7" w:rsidP="009535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BDB">
        <w:rPr>
          <w:rFonts w:ascii="Times New Roman" w:hAnsi="Times New Roman" w:cs="Times New Roman"/>
          <w:sz w:val="28"/>
          <w:szCs w:val="28"/>
        </w:rPr>
        <w:t>Сравнивая позиции индивидуальной проектной деятельности, как результата проектной и учебно-исследовательской деятельности, определе</w:t>
      </w:r>
      <w:r w:rsidR="0051333E">
        <w:rPr>
          <w:rFonts w:ascii="Times New Roman" w:hAnsi="Times New Roman" w:cs="Times New Roman"/>
          <w:sz w:val="28"/>
          <w:szCs w:val="28"/>
        </w:rPr>
        <w:t>нной ФГОС ООО и СОО, можно выявить сходство и</w:t>
      </w:r>
      <w:r w:rsidR="00063810">
        <w:rPr>
          <w:rFonts w:ascii="Times New Roman" w:hAnsi="Times New Roman" w:cs="Times New Roman"/>
          <w:sz w:val="28"/>
          <w:szCs w:val="28"/>
        </w:rPr>
        <w:t xml:space="preserve"> различие в данной деятельности, ориентиром должен являться ФГОС СОО,</w:t>
      </w:r>
    </w:p>
    <w:p w:rsidR="00882312" w:rsidRDefault="00842DE7" w:rsidP="00E526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312">
        <w:rPr>
          <w:rFonts w:ascii="Times New Roman" w:hAnsi="Times New Roman" w:cs="Times New Roman"/>
          <w:sz w:val="28"/>
          <w:szCs w:val="28"/>
        </w:rPr>
        <w:t>При итоговом оценивании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312">
        <w:rPr>
          <w:rFonts w:ascii="Times New Roman" w:hAnsi="Times New Roman" w:cs="Times New Roman"/>
          <w:sz w:val="28"/>
          <w:szCs w:val="28"/>
        </w:rPr>
        <w:t xml:space="preserve"> освоивших программы основного общего образования «должны учитываться сформированность умений</w:t>
      </w:r>
      <w:r w:rsidR="00882312" w:rsidRPr="00882312">
        <w:t xml:space="preserve"> </w:t>
      </w:r>
      <w:r w:rsidR="00882312" w:rsidRPr="00882312">
        <w:rPr>
          <w:rFonts w:ascii="Times New Roman" w:hAnsi="Times New Roman" w:cs="Times New Roman"/>
          <w:sz w:val="28"/>
          <w:szCs w:val="28"/>
        </w:rPr>
        <w:t>выполнения проектной деятельности и способность к решению учебно-практически</w:t>
      </w:r>
      <w:r w:rsidR="00882312">
        <w:rPr>
          <w:rFonts w:ascii="Times New Roman" w:hAnsi="Times New Roman" w:cs="Times New Roman"/>
          <w:sz w:val="28"/>
          <w:szCs w:val="28"/>
        </w:rPr>
        <w:t xml:space="preserve">х и учебно-познавательных задач» </w:t>
      </w:r>
      <w:proofErr w:type="gramStart"/>
      <w:r w:rsidR="00882312" w:rsidRPr="0088231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0F14D0">
        <w:rPr>
          <w:rFonts w:ascii="Times New Roman" w:hAnsi="Times New Roman" w:cs="Times New Roman"/>
          <w:sz w:val="28"/>
          <w:szCs w:val="28"/>
        </w:rPr>
        <w:t>3</w:t>
      </w:r>
      <w:r w:rsidR="00882312" w:rsidRPr="008823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6FA" w:rsidRPr="00E526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ООП ООО </w:t>
      </w:r>
      <w:r w:rsidR="00E526FA">
        <w:rPr>
          <w:rFonts w:ascii="Times New Roman" w:hAnsi="Times New Roman" w:cs="Times New Roman"/>
          <w:sz w:val="28"/>
          <w:szCs w:val="28"/>
        </w:rPr>
        <w:t xml:space="preserve"> призвана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FA">
        <w:rPr>
          <w:rFonts w:ascii="Times New Roman" w:hAnsi="Times New Roman" w:cs="Times New Roman"/>
          <w:sz w:val="28"/>
          <w:szCs w:val="28"/>
        </w:rPr>
        <w:t xml:space="preserve"> «</w:t>
      </w:r>
      <w:r w:rsidR="00E526FA" w:rsidRPr="00E526FA">
        <w:rPr>
          <w:rFonts w:ascii="Times New Roman" w:hAnsi="Times New Roman" w:cs="Times New Roman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</w:t>
      </w:r>
      <w:r w:rsidR="00E526FA">
        <w:rPr>
          <w:rFonts w:ascii="Times New Roman" w:hAnsi="Times New Roman" w:cs="Times New Roman"/>
          <w:sz w:val="28"/>
          <w:szCs w:val="28"/>
        </w:rPr>
        <w:t xml:space="preserve"> и художественной деятельности; включение</w:t>
      </w:r>
      <w:r w:rsidR="00E526FA" w:rsidRPr="00E526FA">
        <w:rPr>
          <w:rFonts w:ascii="Times New Roman" w:hAnsi="Times New Roman" w:cs="Times New Roman"/>
          <w:sz w:val="28"/>
          <w:szCs w:val="28"/>
        </w:rPr>
        <w:t xml:space="preserve"> обучающихся в проектную и учебно-исследовательскую деятельность</w:t>
      </w:r>
      <w:r w:rsidR="00E526FA">
        <w:rPr>
          <w:rFonts w:ascii="Times New Roman" w:hAnsi="Times New Roman" w:cs="Times New Roman"/>
          <w:sz w:val="28"/>
          <w:szCs w:val="28"/>
        </w:rPr>
        <w:t xml:space="preserve">» </w:t>
      </w:r>
      <w:r w:rsidR="00E526FA" w:rsidRPr="00E526FA">
        <w:rPr>
          <w:rFonts w:ascii="Times New Roman" w:hAnsi="Times New Roman" w:cs="Times New Roman"/>
          <w:sz w:val="28"/>
          <w:szCs w:val="28"/>
        </w:rPr>
        <w:t>[</w:t>
      </w:r>
      <w:r w:rsidR="000F14D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526FA" w:rsidRPr="00E526F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26FA" w:rsidRDefault="00842DE7" w:rsidP="00E526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26FA">
        <w:rPr>
          <w:rFonts w:ascii="Times New Roman" w:hAnsi="Times New Roman" w:cs="Times New Roman"/>
          <w:sz w:val="28"/>
          <w:szCs w:val="28"/>
        </w:rPr>
        <w:t xml:space="preserve">Индивидуальный проект, как  особая форма организации деятельности обучающихся, определяющая сформированность определенных навыков и умений четко расписана в требованиях к результатам освоения ООП СОО. </w:t>
      </w:r>
      <w:proofErr w:type="gramEnd"/>
    </w:p>
    <w:p w:rsidR="00E526FA" w:rsidRPr="00842DE7" w:rsidRDefault="00842DE7" w:rsidP="00E526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6FA">
        <w:rPr>
          <w:rFonts w:ascii="Times New Roman" w:hAnsi="Times New Roman" w:cs="Times New Roman"/>
          <w:sz w:val="28"/>
          <w:szCs w:val="28"/>
        </w:rPr>
        <w:t xml:space="preserve">Требования к структуре ООП СОО </w:t>
      </w:r>
      <w:r>
        <w:rPr>
          <w:rFonts w:ascii="Times New Roman" w:hAnsi="Times New Roman" w:cs="Times New Roman"/>
          <w:sz w:val="28"/>
          <w:szCs w:val="28"/>
        </w:rPr>
        <w:t xml:space="preserve">определяют рамки учебного времени и области выполнения индивидуального проекта </w:t>
      </w:r>
      <w:r w:rsidRPr="00842DE7">
        <w:rPr>
          <w:rFonts w:ascii="Times New Roman" w:hAnsi="Times New Roman" w:cs="Times New Roman"/>
          <w:sz w:val="28"/>
          <w:szCs w:val="28"/>
        </w:rPr>
        <w:t>[</w:t>
      </w:r>
      <w:r w:rsidR="000F14D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42DE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67A">
        <w:rPr>
          <w:rFonts w:ascii="Times New Roman" w:hAnsi="Times New Roman" w:cs="Times New Roman"/>
          <w:sz w:val="28"/>
          <w:szCs w:val="28"/>
        </w:rPr>
        <w:t xml:space="preserve">Раздел 1.3.4 ООП  ООО «Особенности оценки личностных, метапредметных и предметных результатов»  четко устанавливает, что «основной процедурой итоговой оценки достижения метапредметных результатов является защита </w:t>
      </w:r>
      <w:proofErr w:type="gramStart"/>
      <w:r w:rsidR="0002767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2767A">
        <w:rPr>
          <w:rFonts w:ascii="Times New Roman" w:hAnsi="Times New Roman" w:cs="Times New Roman"/>
          <w:sz w:val="28"/>
          <w:szCs w:val="28"/>
        </w:rPr>
        <w:t>»</w:t>
      </w:r>
      <w:r w:rsidR="0002767A" w:rsidRPr="0002767A">
        <w:rPr>
          <w:rFonts w:ascii="Times New Roman" w:hAnsi="Times New Roman" w:cs="Times New Roman"/>
          <w:sz w:val="28"/>
          <w:szCs w:val="28"/>
        </w:rPr>
        <w:t>[</w:t>
      </w:r>
      <w:r w:rsidR="0002767A">
        <w:rPr>
          <w:rFonts w:ascii="Times New Roman" w:hAnsi="Times New Roman" w:cs="Times New Roman"/>
          <w:sz w:val="28"/>
          <w:szCs w:val="28"/>
        </w:rPr>
        <w:t>9</w:t>
      </w:r>
      <w:r w:rsidR="0002767A" w:rsidRPr="0002767A">
        <w:rPr>
          <w:rFonts w:ascii="Times New Roman" w:hAnsi="Times New Roman" w:cs="Times New Roman"/>
          <w:sz w:val="28"/>
          <w:szCs w:val="28"/>
        </w:rPr>
        <w:t>]</w:t>
      </w:r>
      <w:r w:rsidR="0002767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Иных документов нормативного или методического характера на уровне Министерства образования и науки РФ, кроме выше указанных приказов о введении ФГОС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 нормативно</w:t>
      </w:r>
      <w:r w:rsidR="00CA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правовая база организации, проведения и оценивания</w:t>
      </w:r>
      <w:r w:rsidR="0000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="0000175D">
        <w:rPr>
          <w:rFonts w:ascii="Times New Roman" w:hAnsi="Times New Roman" w:cs="Times New Roman"/>
          <w:sz w:val="28"/>
          <w:szCs w:val="28"/>
        </w:rPr>
        <w:t xml:space="preserve"> проектной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относится к компетенции образовательной организации в рамках действующего законодательства.</w:t>
      </w:r>
      <w:proofErr w:type="gramEnd"/>
    </w:p>
    <w:p w:rsidR="005E1BA4" w:rsidRDefault="00CA383B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37E8" w:rsidRPr="009837E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9837E8" w:rsidRPr="009837E8">
        <w:rPr>
          <w:rFonts w:ascii="Times New Roman" w:hAnsi="Times New Roman" w:cs="Times New Roman"/>
          <w:sz w:val="28"/>
          <w:szCs w:val="28"/>
        </w:rPr>
        <w:t> </w:t>
      </w:r>
      <w:r w:rsidR="005E1BA4">
        <w:rPr>
          <w:rFonts w:ascii="Times New Roman" w:hAnsi="Times New Roman" w:cs="Times New Roman"/>
          <w:sz w:val="28"/>
          <w:szCs w:val="28"/>
        </w:rPr>
        <w:t>нужно рассматривать с двух сторон:</w:t>
      </w:r>
    </w:p>
    <w:p w:rsidR="009837E8" w:rsidRDefault="0000175D" w:rsidP="005E1BA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 форму организации де</w:t>
      </w:r>
      <w:r w:rsidR="005E1BA4"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 w:rsidR="005E1B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1BA4">
        <w:rPr>
          <w:rFonts w:ascii="Times New Roman" w:hAnsi="Times New Roman" w:cs="Times New Roman"/>
          <w:sz w:val="28"/>
          <w:szCs w:val="28"/>
        </w:rPr>
        <w:t>, реализуемую через педагогические технологии проектной или учебно-исследовательской деятельности</w:t>
      </w:r>
      <w:r w:rsidR="009837E8" w:rsidRPr="009837E8">
        <w:rPr>
          <w:rFonts w:ascii="Times New Roman" w:hAnsi="Times New Roman" w:cs="Times New Roman"/>
          <w:sz w:val="28"/>
          <w:szCs w:val="28"/>
        </w:rPr>
        <w:t>.</w:t>
      </w:r>
    </w:p>
    <w:p w:rsidR="005E1BA4" w:rsidRDefault="005E1BA4" w:rsidP="005E1BA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продукт, результат, полученный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ходе самостоятельной проектной или учебно-исследовательской деятельности.</w:t>
      </w:r>
      <w:r w:rsidR="00063810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5E1BA4" w:rsidRDefault="0000175D" w:rsidP="005E1BA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образовательной организации индивидуальная проектная деятельность определяется следующими локально-правовыми актами:</w:t>
      </w:r>
    </w:p>
    <w:p w:rsidR="0000175D" w:rsidRDefault="0000175D" w:rsidP="0000175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:rsidR="004A206C" w:rsidRDefault="004A206C" w:rsidP="0000175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оценке образовательных достижений обучающихся</w:t>
      </w:r>
    </w:p>
    <w:p w:rsidR="0000175D" w:rsidRDefault="0000175D" w:rsidP="0000175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индивидуальном 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6381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00175D" w:rsidRDefault="0000175D" w:rsidP="0000175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0175D" w:rsidRDefault="0000175D" w:rsidP="0000175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поощрении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0175D" w:rsidRPr="0000175D" w:rsidRDefault="0000175D" w:rsidP="000017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разработанными документами индивидуальная проектная деятельность является неотъемлемой частью учебной  образовательной деятельности, внеурочной деятельности и дополнительного образования.</w:t>
      </w:r>
    </w:p>
    <w:p w:rsidR="009837E8" w:rsidRPr="009837E8" w:rsidRDefault="0000175D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837E8" w:rsidRPr="009837E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 xml:space="preserve"> или иного руководителя</w:t>
      </w:r>
      <w:r w:rsidR="00777C1A">
        <w:rPr>
          <w:rFonts w:ascii="Times New Roman" w:hAnsi="Times New Roman" w:cs="Times New Roman"/>
          <w:sz w:val="28"/>
          <w:szCs w:val="28"/>
        </w:rPr>
        <w:t xml:space="preserve">, им может быть родитель, педагог другой образовательной организации и организации дополнительного образования.  Тема  </w:t>
      </w:r>
      <w:proofErr w:type="gramStart"/>
      <w:r w:rsidR="00777C1A">
        <w:rPr>
          <w:rFonts w:ascii="Times New Roman" w:hAnsi="Times New Roman" w:cs="Times New Roman"/>
          <w:sz w:val="28"/>
          <w:szCs w:val="28"/>
        </w:rPr>
        <w:t>индивидуального  проекта</w:t>
      </w:r>
      <w:proofErr w:type="gramEnd"/>
      <w:r w:rsidR="00777C1A">
        <w:rPr>
          <w:rFonts w:ascii="Times New Roman" w:hAnsi="Times New Roman" w:cs="Times New Roman"/>
          <w:sz w:val="28"/>
          <w:szCs w:val="28"/>
        </w:rPr>
        <w:t xml:space="preserve">, определяется  обучающимся самостоятельно, либо может быть рекомендована руководителем проекта, она может определяться   рамками </w:t>
      </w:r>
      <w:r w:rsidR="009837E8" w:rsidRPr="009837E8">
        <w:rPr>
          <w:rFonts w:ascii="Times New Roman" w:hAnsi="Times New Roman" w:cs="Times New Roman"/>
          <w:sz w:val="28"/>
          <w:szCs w:val="28"/>
        </w:rPr>
        <w:t>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</w:t>
      </w:r>
      <w:r w:rsidR="00777C1A">
        <w:rPr>
          <w:rFonts w:ascii="Times New Roman" w:hAnsi="Times New Roman" w:cs="Times New Roman"/>
          <w:sz w:val="28"/>
          <w:szCs w:val="28"/>
        </w:rPr>
        <w:t>, художественно-творческой</w:t>
      </w:r>
      <w:r w:rsidR="009837E8" w:rsidRPr="009837E8">
        <w:rPr>
          <w:rFonts w:ascii="Times New Roman" w:hAnsi="Times New Roman" w:cs="Times New Roman"/>
          <w:sz w:val="28"/>
          <w:szCs w:val="28"/>
        </w:rPr>
        <w:t>).</w:t>
      </w:r>
      <w:r w:rsidR="00777C1A">
        <w:rPr>
          <w:rFonts w:ascii="Times New Roman" w:hAnsi="Times New Roman" w:cs="Times New Roman"/>
          <w:sz w:val="28"/>
          <w:szCs w:val="28"/>
        </w:rPr>
        <w:t xml:space="preserve"> Сведения о теме </w:t>
      </w:r>
      <w:proofErr w:type="gramStart"/>
      <w:r w:rsidR="00777C1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777C1A">
        <w:rPr>
          <w:rFonts w:ascii="Times New Roman" w:hAnsi="Times New Roman" w:cs="Times New Roman"/>
          <w:sz w:val="28"/>
          <w:szCs w:val="28"/>
        </w:rPr>
        <w:t xml:space="preserve"> и его руководителе собираются классным руководителем и передаются заместителю директора, который курирует данный вопрос в образовательной организации. Так же  классный руководитель в письменной форме, под подпись информирует родителей о </w:t>
      </w:r>
      <w:r w:rsidR="00777C1A">
        <w:rPr>
          <w:rFonts w:ascii="Times New Roman" w:hAnsi="Times New Roman" w:cs="Times New Roman"/>
          <w:sz w:val="28"/>
          <w:szCs w:val="28"/>
        </w:rPr>
        <w:lastRenderedPageBreak/>
        <w:t xml:space="preserve">теме  </w:t>
      </w:r>
      <w:proofErr w:type="gramStart"/>
      <w:r w:rsidR="00777C1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777C1A">
        <w:rPr>
          <w:rFonts w:ascii="Times New Roman" w:hAnsi="Times New Roman" w:cs="Times New Roman"/>
          <w:sz w:val="28"/>
          <w:szCs w:val="28"/>
        </w:rPr>
        <w:t xml:space="preserve"> выбранного  ребенком,   и кто является его руководителем. Данная работа проводится в </w:t>
      </w:r>
      <w:r w:rsidR="009E7407">
        <w:rPr>
          <w:rFonts w:ascii="Times New Roman" w:hAnsi="Times New Roman" w:cs="Times New Roman"/>
          <w:sz w:val="28"/>
          <w:szCs w:val="28"/>
        </w:rPr>
        <w:t xml:space="preserve">сентябре и первой половине октября каждого учебного года. Выполнение </w:t>
      </w:r>
      <w:proofErr w:type="gramStart"/>
      <w:r w:rsidR="009E740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E7407">
        <w:rPr>
          <w:rFonts w:ascii="Times New Roman" w:hAnsi="Times New Roman" w:cs="Times New Roman"/>
          <w:sz w:val="28"/>
          <w:szCs w:val="28"/>
        </w:rPr>
        <w:t xml:space="preserve"> обязательно для каждого обучающегося с пятого класса. В пятом – седьмом классе проект может быть групповым, но в группе должно быть не более трех обучающихся. Это направлено на развитие коммуникативных универсальных учебных действий. Начиная с восьмого класса прое</w:t>
      </w:r>
      <w:proofErr w:type="gramStart"/>
      <w:r w:rsidR="009E740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9E7407">
        <w:rPr>
          <w:rFonts w:ascii="Times New Roman" w:hAnsi="Times New Roman" w:cs="Times New Roman"/>
          <w:sz w:val="28"/>
          <w:szCs w:val="28"/>
        </w:rPr>
        <w:t>ого индивидуален.</w:t>
      </w:r>
    </w:p>
    <w:p w:rsidR="009837E8" w:rsidRPr="009E7407" w:rsidRDefault="009E7407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7E8" w:rsidRPr="009E7407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="009837E8" w:rsidRPr="009E740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837E8" w:rsidRPr="009E7407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9837E8" w:rsidRPr="009837E8" w:rsidRDefault="009837E8" w:rsidP="009E7407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9837E8" w:rsidRPr="009837E8" w:rsidRDefault="009837E8" w:rsidP="009E7407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9837E8" w:rsidRPr="009837E8" w:rsidRDefault="009837E8" w:rsidP="009E7407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837E8" w:rsidRPr="009837E8" w:rsidRDefault="009837E8" w:rsidP="009E7407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E7407" w:rsidRDefault="009E7407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837E8" w:rsidRPr="009837E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или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</w:t>
      </w:r>
    </w:p>
    <w:p w:rsidR="009E7407" w:rsidRDefault="009837E8" w:rsidP="009E7407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 xml:space="preserve">информационного, </w:t>
      </w:r>
    </w:p>
    <w:p w:rsidR="009E7407" w:rsidRDefault="009837E8" w:rsidP="009E7407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 xml:space="preserve">творческого, </w:t>
      </w:r>
    </w:p>
    <w:p w:rsidR="009E7407" w:rsidRDefault="009837E8" w:rsidP="009E7407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>социального,</w:t>
      </w:r>
    </w:p>
    <w:p w:rsidR="009837E8" w:rsidRDefault="009837E8" w:rsidP="009E7407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E8">
        <w:rPr>
          <w:rFonts w:ascii="Times New Roman" w:hAnsi="Times New Roman" w:cs="Times New Roman"/>
          <w:sz w:val="28"/>
          <w:szCs w:val="28"/>
        </w:rPr>
        <w:t xml:space="preserve"> прикладного.</w:t>
      </w:r>
    </w:p>
    <w:p w:rsidR="009E7407" w:rsidRPr="009837E8" w:rsidRDefault="002B53E6" w:rsidP="009E74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E7407">
        <w:rPr>
          <w:rFonts w:ascii="Times New Roman" w:hAnsi="Times New Roman" w:cs="Times New Roman"/>
          <w:sz w:val="28"/>
          <w:szCs w:val="28"/>
        </w:rPr>
        <w:t xml:space="preserve">Чаще всего обучающиеся выбрав направление и тему </w:t>
      </w:r>
      <w:proofErr w:type="gramStart"/>
      <w:r w:rsidR="009E740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E740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должают его  и в следующем учебном году</w:t>
      </w:r>
      <w:r w:rsidR="009E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либо,</w:t>
      </w:r>
      <w:r w:rsidR="009E7407">
        <w:rPr>
          <w:rFonts w:ascii="Times New Roman" w:hAnsi="Times New Roman" w:cs="Times New Roman"/>
          <w:sz w:val="28"/>
          <w:szCs w:val="28"/>
        </w:rPr>
        <w:t xml:space="preserve"> углубляя и расширяя тему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740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либо решая  проблемы и вопросы, которые возникли при выполнении предыдущего проекта. </w:t>
      </w:r>
      <w:r w:rsidR="00AC2192">
        <w:rPr>
          <w:rFonts w:ascii="Times New Roman" w:hAnsi="Times New Roman" w:cs="Times New Roman"/>
          <w:sz w:val="28"/>
          <w:szCs w:val="28"/>
        </w:rPr>
        <w:t xml:space="preserve">В своей деятельности мы придерживаемся циклограммы работы над </w:t>
      </w:r>
      <w:proofErr w:type="gramStart"/>
      <w:r w:rsidR="00AC2192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="00AC2192">
        <w:rPr>
          <w:rFonts w:ascii="Times New Roman" w:hAnsi="Times New Roman" w:cs="Times New Roman"/>
          <w:sz w:val="28"/>
          <w:szCs w:val="28"/>
        </w:rPr>
        <w:t xml:space="preserve">, разработанным И.С. Сергеевым </w:t>
      </w:r>
      <w:r w:rsidR="00AC2192" w:rsidRPr="00AC2192">
        <w:rPr>
          <w:rFonts w:ascii="Times New Roman" w:hAnsi="Times New Roman" w:cs="Times New Roman"/>
          <w:sz w:val="28"/>
          <w:szCs w:val="28"/>
        </w:rPr>
        <w:t>[</w:t>
      </w:r>
      <w:r w:rsidR="000F14D0">
        <w:rPr>
          <w:rFonts w:ascii="Times New Roman" w:hAnsi="Times New Roman" w:cs="Times New Roman"/>
          <w:sz w:val="28"/>
          <w:szCs w:val="28"/>
        </w:rPr>
        <w:t>5</w:t>
      </w:r>
      <w:r w:rsidR="00AC2192" w:rsidRPr="00AC2192">
        <w:rPr>
          <w:rFonts w:ascii="Times New Roman" w:hAnsi="Times New Roman" w:cs="Times New Roman"/>
          <w:sz w:val="28"/>
          <w:szCs w:val="28"/>
        </w:rPr>
        <w:t>]</w:t>
      </w:r>
      <w:r w:rsidR="00AC2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происходит в апреле, начале мая в виде конференции по определенному направлению или по классам с обязательным приглашением родителей, родных и друзей </w:t>
      </w:r>
      <w:r w:rsidR="00AC2192">
        <w:rPr>
          <w:rFonts w:ascii="Times New Roman" w:hAnsi="Times New Roman" w:cs="Times New Roman"/>
          <w:sz w:val="28"/>
          <w:szCs w:val="28"/>
        </w:rPr>
        <w:t xml:space="preserve">ребенка выполнившего проект. </w:t>
      </w:r>
      <w:r>
        <w:rPr>
          <w:rFonts w:ascii="Times New Roman" w:hAnsi="Times New Roman" w:cs="Times New Roman"/>
          <w:sz w:val="28"/>
          <w:szCs w:val="28"/>
        </w:rPr>
        <w:t>Так как дети очень активно участвуют в различных научно-практических конференциях и конкурсах, где презентуют свои работы и соответственно срок  выполнения прое</w:t>
      </w:r>
      <w:r w:rsidR="00AC2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тной или учебно-</w:t>
      </w:r>
      <w:r w:rsidR="00AC2192">
        <w:rPr>
          <w:rFonts w:ascii="Times New Roman" w:hAnsi="Times New Roman" w:cs="Times New Roman"/>
          <w:sz w:val="28"/>
          <w:szCs w:val="28"/>
        </w:rPr>
        <w:t>исследовательской деятельности с</w:t>
      </w:r>
      <w:r>
        <w:rPr>
          <w:rFonts w:ascii="Times New Roman" w:hAnsi="Times New Roman" w:cs="Times New Roman"/>
          <w:sz w:val="28"/>
          <w:szCs w:val="28"/>
        </w:rPr>
        <w:t>окращается</w:t>
      </w:r>
      <w:r w:rsidR="00AC2192">
        <w:rPr>
          <w:rFonts w:ascii="Times New Roman" w:hAnsi="Times New Roman" w:cs="Times New Roman"/>
          <w:sz w:val="28"/>
          <w:szCs w:val="28"/>
        </w:rPr>
        <w:t xml:space="preserve"> то всем участникам таких конференций, </w:t>
      </w:r>
      <w:proofErr w:type="gramStart"/>
      <w:r w:rsidR="00AC21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2192">
        <w:rPr>
          <w:rFonts w:ascii="Times New Roman" w:hAnsi="Times New Roman" w:cs="Times New Roman"/>
          <w:sz w:val="28"/>
          <w:szCs w:val="28"/>
        </w:rPr>
        <w:t>не только победители и призеры) приказом директора результаты засчитываются как защита индивидуального проекта.</w:t>
      </w:r>
    </w:p>
    <w:p w:rsidR="009837E8" w:rsidRPr="009837E8" w:rsidRDefault="00AC2192" w:rsidP="00AC219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 цель 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организации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9837E8" w:rsidRPr="009837E8">
        <w:rPr>
          <w:rFonts w:ascii="Times New Roman" w:hAnsi="Times New Roman" w:cs="Times New Roman"/>
          <w:sz w:val="28"/>
          <w:szCs w:val="28"/>
        </w:rPr>
        <w:t>емонстрация достижений обучающегося в самостоятельном освоении содержания и мет</w:t>
      </w:r>
      <w:r>
        <w:rPr>
          <w:rFonts w:ascii="Times New Roman" w:hAnsi="Times New Roman" w:cs="Times New Roman"/>
          <w:sz w:val="28"/>
          <w:szCs w:val="28"/>
        </w:rPr>
        <w:t xml:space="preserve">одов избранных областей знаний </w:t>
      </w:r>
      <w:r w:rsidR="009837E8" w:rsidRPr="009837E8">
        <w:rPr>
          <w:rFonts w:ascii="Times New Roman" w:hAnsi="Times New Roman" w:cs="Times New Roman"/>
          <w:sz w:val="28"/>
          <w:szCs w:val="28"/>
        </w:rPr>
        <w:t>или видов деятельности, способности к инновационной, аналитической, творческой, интеллектуальной деятельности.</w:t>
      </w:r>
    </w:p>
    <w:p w:rsidR="009837E8" w:rsidRPr="009837E8" w:rsidRDefault="00AC2192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з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адачи организации работы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9837E8" w:rsidRPr="009837E8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37E8" w:rsidRPr="009837E8" w:rsidRDefault="00AC2192" w:rsidP="00AC219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="009837E8" w:rsidRPr="009837E8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на протяжении всей работы).</w:t>
      </w:r>
    </w:p>
    <w:p w:rsidR="009837E8" w:rsidRPr="009837E8" w:rsidRDefault="00AC2192" w:rsidP="00AC219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37E8" w:rsidRPr="009837E8">
        <w:rPr>
          <w:rFonts w:ascii="Times New Roman" w:hAnsi="Times New Roman" w:cs="Times New Roman"/>
          <w:sz w:val="28"/>
          <w:szCs w:val="28"/>
        </w:rPr>
        <w:t>ормирование навыков сбора и обработки информации, материалов (обучающийся должен уметь выбрать подходящую информацию и правильно ее использовать).</w:t>
      </w:r>
    </w:p>
    <w:p w:rsidR="009837E8" w:rsidRPr="009837E8" w:rsidRDefault="00AC2192" w:rsidP="00AC219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7E8" w:rsidRPr="009837E8">
        <w:rPr>
          <w:rFonts w:ascii="Times New Roman" w:hAnsi="Times New Roman" w:cs="Times New Roman"/>
          <w:sz w:val="28"/>
          <w:szCs w:val="28"/>
        </w:rPr>
        <w:t>азвитие умения анализировать и критически мыслить.</w:t>
      </w:r>
    </w:p>
    <w:p w:rsidR="009837E8" w:rsidRPr="009837E8" w:rsidRDefault="00AC2192" w:rsidP="00AC219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837E8" w:rsidRPr="009837E8">
        <w:rPr>
          <w:rFonts w:ascii="Times New Roman" w:hAnsi="Times New Roman" w:cs="Times New Roman"/>
          <w:sz w:val="28"/>
          <w:szCs w:val="28"/>
        </w:rPr>
        <w:t>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</w:t>
      </w:r>
    </w:p>
    <w:p w:rsidR="009837E8" w:rsidRDefault="00AC2192" w:rsidP="00AC219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37E8" w:rsidRPr="009837E8">
        <w:rPr>
          <w:rFonts w:ascii="Times New Roman" w:hAnsi="Times New Roman" w:cs="Times New Roman"/>
          <w:sz w:val="28"/>
          <w:szCs w:val="28"/>
        </w:rPr>
        <w:t>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планом и графиком работы).</w:t>
      </w:r>
    </w:p>
    <w:p w:rsidR="005B2658" w:rsidRPr="00260F2A" w:rsidRDefault="005B2658" w:rsidP="005B2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Обязательным условием 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обучающимся, является работа психологической службы сопровождения. В данную службу  ребенок может обратить в связи с возникшими у него проблемами личного характера. Так же психологом проводится обязательное тестирование  каждого обучающегося два раза в учебном году: в октябре – перед началом выполнения индивидуального проекта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завершению работы над ним. Это необходимо не только для выявления психологических проблем обучающегося и снятия стресса перед выполнением работы, но и для повышения мотивации и </w:t>
      </w:r>
      <w:r w:rsidR="00260F2A">
        <w:rPr>
          <w:rFonts w:ascii="Times New Roman" w:hAnsi="Times New Roman" w:cs="Times New Roman"/>
          <w:sz w:val="28"/>
          <w:szCs w:val="28"/>
        </w:rPr>
        <w:t>выявления адекватной самооценки</w:t>
      </w:r>
      <w:r w:rsidR="00260F2A" w:rsidRPr="00260F2A">
        <w:rPr>
          <w:rFonts w:ascii="Times New Roman" w:hAnsi="Times New Roman" w:cs="Times New Roman"/>
          <w:sz w:val="28"/>
          <w:szCs w:val="28"/>
        </w:rPr>
        <w:t xml:space="preserve"> [</w:t>
      </w:r>
      <w:r w:rsidR="00820D23">
        <w:rPr>
          <w:rFonts w:ascii="Times New Roman" w:hAnsi="Times New Roman" w:cs="Times New Roman"/>
          <w:sz w:val="28"/>
          <w:szCs w:val="28"/>
        </w:rPr>
        <w:t>6</w:t>
      </w:r>
      <w:r w:rsidR="00260F2A" w:rsidRPr="00260F2A">
        <w:rPr>
          <w:rFonts w:ascii="Times New Roman" w:hAnsi="Times New Roman" w:cs="Times New Roman"/>
          <w:sz w:val="28"/>
          <w:szCs w:val="28"/>
        </w:rPr>
        <w:t>]</w:t>
      </w:r>
      <w:r w:rsidR="00260F2A">
        <w:rPr>
          <w:rFonts w:ascii="Times New Roman" w:hAnsi="Times New Roman" w:cs="Times New Roman"/>
          <w:sz w:val="28"/>
          <w:szCs w:val="28"/>
        </w:rPr>
        <w:t>.</w:t>
      </w:r>
    </w:p>
    <w:p w:rsidR="009837E8" w:rsidRPr="009837E8" w:rsidRDefault="005B2658" w:rsidP="009837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F2A">
        <w:rPr>
          <w:rFonts w:ascii="Times New Roman" w:hAnsi="Times New Roman" w:cs="Times New Roman"/>
          <w:sz w:val="28"/>
          <w:szCs w:val="28"/>
        </w:rPr>
        <w:t>Таким образом,  проектная и учебно-</w:t>
      </w:r>
      <w:r w:rsidR="009837E8" w:rsidRPr="009837E8">
        <w:rPr>
          <w:rFonts w:ascii="Times New Roman" w:hAnsi="Times New Roman" w:cs="Times New Roman"/>
          <w:sz w:val="28"/>
          <w:szCs w:val="28"/>
        </w:rPr>
        <w:t>исследо</w:t>
      </w:r>
      <w:r w:rsidR="00260F2A">
        <w:rPr>
          <w:rFonts w:ascii="Times New Roman" w:hAnsi="Times New Roman" w:cs="Times New Roman"/>
          <w:sz w:val="28"/>
          <w:szCs w:val="28"/>
        </w:rPr>
        <w:t>вательская деятельность</w:t>
      </w:r>
      <w:r w:rsidR="00260F2A" w:rsidRPr="00260F2A">
        <w:rPr>
          <w:rFonts w:ascii="Times New Roman" w:hAnsi="Times New Roman" w:cs="Times New Roman"/>
          <w:sz w:val="28"/>
          <w:szCs w:val="28"/>
        </w:rPr>
        <w:t xml:space="preserve"> </w:t>
      </w:r>
      <w:r w:rsidR="00260F2A">
        <w:rPr>
          <w:rFonts w:ascii="Times New Roman" w:hAnsi="Times New Roman" w:cs="Times New Roman"/>
          <w:sz w:val="28"/>
          <w:szCs w:val="28"/>
        </w:rPr>
        <w:t>обучающихся, а результат этой деятельности  - индивидуальная проектная деятельность    определены  федеральными государственными  образовательными  стандартами</w:t>
      </w:r>
      <w:r w:rsidR="009837E8" w:rsidRPr="009837E8">
        <w:rPr>
          <w:rFonts w:ascii="Times New Roman" w:hAnsi="Times New Roman" w:cs="Times New Roman"/>
          <w:sz w:val="28"/>
          <w:szCs w:val="28"/>
        </w:rPr>
        <w:t>, реализация которых закреплена новым Законом «Об образовании РФ</w:t>
      </w:r>
      <w:r w:rsidR="00260F2A">
        <w:rPr>
          <w:rFonts w:ascii="Times New Roman" w:hAnsi="Times New Roman" w:cs="Times New Roman"/>
          <w:sz w:val="28"/>
          <w:szCs w:val="28"/>
        </w:rPr>
        <w:t xml:space="preserve">», следовательно, каждый  обучающийся </w:t>
      </w:r>
      <w:r w:rsidR="009837E8" w:rsidRPr="009837E8">
        <w:rPr>
          <w:rFonts w:ascii="Times New Roman" w:hAnsi="Times New Roman" w:cs="Times New Roman"/>
          <w:sz w:val="28"/>
          <w:szCs w:val="28"/>
        </w:rPr>
        <w:t xml:space="preserve"> должен быть этому обучен. </w:t>
      </w:r>
      <w:r w:rsidR="00260F2A">
        <w:rPr>
          <w:rFonts w:ascii="Times New Roman" w:hAnsi="Times New Roman" w:cs="Times New Roman"/>
          <w:sz w:val="28"/>
          <w:szCs w:val="28"/>
        </w:rPr>
        <w:t xml:space="preserve">Соответственно образовательная организация </w:t>
      </w:r>
      <w:proofErr w:type="gramStart"/>
      <w:r w:rsidR="00260F2A">
        <w:rPr>
          <w:rFonts w:ascii="Times New Roman" w:hAnsi="Times New Roman" w:cs="Times New Roman"/>
          <w:sz w:val="28"/>
          <w:szCs w:val="28"/>
        </w:rPr>
        <w:t>исходя из законодательства должна</w:t>
      </w:r>
      <w:proofErr w:type="gramEnd"/>
      <w:r w:rsidR="00260F2A">
        <w:rPr>
          <w:rFonts w:ascii="Times New Roman" w:hAnsi="Times New Roman" w:cs="Times New Roman"/>
          <w:sz w:val="28"/>
          <w:szCs w:val="28"/>
        </w:rPr>
        <w:t xml:space="preserve"> сформировать собственную систему работы индивидуальной проектной деятельности исходя из собственных ресурсов и возможностей. </w:t>
      </w:r>
    </w:p>
    <w:p w:rsidR="00260F2A" w:rsidRDefault="00260F2A" w:rsidP="009535F6">
      <w:pPr>
        <w:spacing w:after="0" w:line="240" w:lineRule="auto"/>
        <w:ind w:right="-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35F6" w:rsidRDefault="009535F6" w:rsidP="009535F6">
      <w:pPr>
        <w:spacing w:after="0" w:line="240" w:lineRule="auto"/>
        <w:ind w:right="-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3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 </w:t>
      </w:r>
    </w:p>
    <w:p w:rsidR="00260F2A" w:rsidRPr="009535F6" w:rsidRDefault="00260F2A" w:rsidP="009535F6">
      <w:pPr>
        <w:spacing w:after="0" w:line="240" w:lineRule="auto"/>
        <w:ind w:right="-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35F6" w:rsidRPr="009535F6" w:rsidRDefault="0002767A" w:rsidP="00A07F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9535F6" w:rsidRPr="009535F6">
          <w:rPr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 xml:space="preserve">Федеральный закон от 29.12.2012 N 273-ФЗ (ред. от 03.07.2016, с изм. от 19.12.2016) "Об образовании в Российской Федерации" (с изм. и доп., вступ. в силу </w:t>
        </w:r>
        <w:proofErr w:type="gramStart"/>
        <w:r w:rsidR="009535F6" w:rsidRPr="009535F6">
          <w:rPr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>с</w:t>
        </w:r>
        <w:proofErr w:type="gramEnd"/>
        <w:r w:rsidR="009535F6" w:rsidRPr="009535F6">
          <w:rPr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 xml:space="preserve"> 01.01.2017)</w:t>
        </w:r>
      </w:hyperlink>
      <w:r w:rsidR="009535F6" w:rsidRPr="009535F6">
        <w:rPr>
          <w:rFonts w:ascii="Times New Roman" w:hAnsi="Times New Roman" w:cs="Times New Roman"/>
          <w:sz w:val="30"/>
          <w:szCs w:val="30"/>
        </w:rPr>
        <w:t xml:space="preserve">   </w:t>
      </w:r>
      <w:hyperlink r:id="rId11" w:history="1">
        <w:r w:rsidR="009535F6" w:rsidRPr="009535F6">
          <w:rPr>
            <w:rFonts w:ascii="Times New Roman" w:hAnsi="Times New Roman" w:cs="Times New Roman"/>
            <w:sz w:val="30"/>
            <w:szCs w:val="30"/>
          </w:rPr>
          <w:t>http://www.consultant.ru/document</w:t>
        </w:r>
      </w:hyperlink>
      <w:r w:rsidR="009535F6" w:rsidRPr="009535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535F6" w:rsidRPr="009535F6">
        <w:rPr>
          <w:rFonts w:ascii="Times New Roman" w:hAnsi="Times New Roman" w:cs="Times New Roman"/>
          <w:sz w:val="30"/>
          <w:szCs w:val="30"/>
        </w:rPr>
        <w:t>дата</w:t>
      </w:r>
      <w:proofErr w:type="gramEnd"/>
      <w:r w:rsidR="009535F6" w:rsidRPr="009535F6">
        <w:rPr>
          <w:rFonts w:ascii="Times New Roman" w:hAnsi="Times New Roman" w:cs="Times New Roman"/>
          <w:sz w:val="30"/>
          <w:szCs w:val="30"/>
        </w:rPr>
        <w:t xml:space="preserve"> обращения 8  ноября 2017г.</w:t>
      </w:r>
    </w:p>
    <w:p w:rsidR="009535F6" w:rsidRPr="009535F6" w:rsidRDefault="009535F6" w:rsidP="00A07F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35F6">
        <w:rPr>
          <w:rFonts w:ascii="Times New Roman" w:hAnsi="Times New Roman" w:cs="Times New Roman"/>
          <w:sz w:val="30"/>
          <w:szCs w:val="30"/>
        </w:rPr>
        <w:lastRenderedPageBreak/>
        <w:t>Березенцева</w:t>
      </w:r>
      <w:proofErr w:type="spellEnd"/>
      <w:r w:rsidRPr="009535F6">
        <w:rPr>
          <w:rFonts w:ascii="Times New Roman" w:hAnsi="Times New Roman" w:cs="Times New Roman"/>
          <w:sz w:val="30"/>
          <w:szCs w:val="30"/>
        </w:rPr>
        <w:t xml:space="preserve"> Е.А.  Преемственность дошкольного и начального образования в рамках ФГОС.   //  Современное дополнительное профессиональное педагогическое образование  №2  2015 С.10-22</w:t>
      </w:r>
    </w:p>
    <w:p w:rsidR="001D7BDB" w:rsidRPr="001D7BDB" w:rsidRDefault="009535F6" w:rsidP="00A07F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535F6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ru-RU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</w:t>
      </w:r>
      <w:r w:rsidRPr="009535F6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>)</w:t>
      </w:r>
    </w:p>
    <w:p w:rsidR="009535F6" w:rsidRPr="001D7BDB" w:rsidRDefault="009535F6" w:rsidP="00A07F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D7B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7BDB" w:rsidRPr="001D7B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Приказ Министерства образования и науки РФ от 17 мая 2012 г. N 413</w:t>
      </w:r>
      <w:r w:rsidR="001D7B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7BDB" w:rsidRPr="001D7B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"Об утверждении федерального государственного образовательного стандарта среднего общего образования"</w:t>
      </w:r>
    </w:p>
    <w:p w:rsidR="009535F6" w:rsidRPr="009535F6" w:rsidRDefault="009535F6" w:rsidP="000F14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5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F14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Сергеев И.С.  </w:t>
      </w:r>
      <w:r w:rsidR="000F14D0" w:rsidRPr="000F14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организовать п</w:t>
      </w:r>
      <w:r w:rsidR="000F14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роектную деятельность учащихся:</w:t>
      </w:r>
      <w:r w:rsidR="000F14D0" w:rsidRPr="000F14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Практическое пособие для работников общеобразовательных учреждений. — 2-е изд., испр. и доп.— М.: АРКТИ, 2015. — 80 с. </w:t>
      </w:r>
    </w:p>
    <w:p w:rsidR="00820D23" w:rsidRPr="00820D23" w:rsidRDefault="00820D23" w:rsidP="00820D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0D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 В. Маркина, Ю. Г. Маковецкая Психология и педагогика обучения и развития одарённых учащихся: от теории к практике; - Че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лябинск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ЧИППКРО, 2016. - 227 </w:t>
      </w:r>
    </w:p>
    <w:p w:rsidR="009535F6" w:rsidRPr="009535F6" w:rsidRDefault="009535F6" w:rsidP="00820D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5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проектной деятельности учащихся общеобразовательной школы. Методическое пособие по организации проектной деятельности для учителей предметников в условиях реализации федеральных государственных образовательных стандартов общего образования.  Составители А.В. Ильина, Ю.Г. Маковецкая, С.Ю. Петухов, Г.В. Петухова. Челябинск.2015, издание ГБОУ ДПО ЧИППКРО</w:t>
      </w:r>
    </w:p>
    <w:p w:rsidR="009535F6" w:rsidRPr="0002767A" w:rsidRDefault="009535F6" w:rsidP="00A07F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5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Учебно-исследовательская деятельность как средство  обеспечения принципа преемственности в обучении </w:t>
      </w:r>
      <w:r w:rsidRPr="00953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35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Ильина А.В., Маковецкая Ю.Г.</w:t>
      </w:r>
      <w:r w:rsidRPr="00953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// Современное дополнительное профессиональное педагогическое образование. 2015. № 3 (3). С. </w:t>
      </w:r>
      <w:r w:rsidRPr="00820D23">
        <w:rPr>
          <w:rFonts w:ascii="Times New Roman" w:eastAsia="Times New Roman" w:hAnsi="Times New Roman" w:cs="Times New Roman"/>
          <w:sz w:val="28"/>
          <w:szCs w:val="28"/>
          <w:lang w:eastAsia="ru-RU"/>
        </w:rPr>
        <w:t>16-24.</w:t>
      </w:r>
    </w:p>
    <w:p w:rsidR="0002767A" w:rsidRPr="007C1E21" w:rsidRDefault="0002767A" w:rsidP="000276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Протокол от 8 апреля 2015г. № 1 /15 </w:t>
      </w:r>
      <w:hyperlink r:id="rId12" w:history="1">
        <w:r w:rsidRPr="00DD4618">
          <w:rPr>
            <w:rStyle w:val="a5"/>
            <w:rFonts w:ascii="Times New Roman" w:hAnsi="Times New Roman" w:cs="Times New Roman"/>
            <w:sz w:val="30"/>
            <w:szCs w:val="30"/>
          </w:rPr>
          <w:t>http://fgosreestr.ru/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Дата обращения 11.01.2018г.</w:t>
      </w:r>
    </w:p>
    <w:p w:rsidR="007C1E21" w:rsidRPr="009535F6" w:rsidRDefault="007C1E21" w:rsidP="007C1E21">
      <w:pPr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063810" w:rsidRPr="00820D23" w:rsidRDefault="00063810" w:rsidP="00A178D3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</w:p>
    <w:p w:rsidR="00820D23" w:rsidRPr="00820D23" w:rsidRDefault="00820D23" w:rsidP="00A178D3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</w:p>
    <w:p w:rsidR="007C1E21" w:rsidRDefault="007C1E21" w:rsidP="004A206C">
      <w:pPr>
        <w:pStyle w:val="a4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</w:p>
    <w:p w:rsidR="004A206C" w:rsidRDefault="004A206C" w:rsidP="004A206C">
      <w:pPr>
        <w:pStyle w:val="a4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</w:p>
    <w:p w:rsidR="004A206C" w:rsidRDefault="004A206C" w:rsidP="004A20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C1E21" w:rsidRDefault="007C1E21" w:rsidP="000638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810" w:rsidRDefault="00063810" w:rsidP="000638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 № 1</w:t>
      </w:r>
    </w:p>
    <w:p w:rsidR="00063810" w:rsidRDefault="00063810" w:rsidP="000638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Сравнительная характеристика ФГОС  ООО  и ФГОС СОО</w:t>
      </w:r>
    </w:p>
    <w:p w:rsidR="00063810" w:rsidRDefault="00063810" w:rsidP="000638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организации и проведении индивидуальной проектной деятельности</w:t>
      </w:r>
    </w:p>
    <w:p w:rsidR="00063810" w:rsidRPr="00063810" w:rsidRDefault="00063810" w:rsidP="000638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79"/>
        <w:gridCol w:w="4301"/>
        <w:gridCol w:w="4252"/>
      </w:tblGrid>
      <w:tr w:rsidR="00882312" w:rsidTr="007C1E21">
        <w:tc>
          <w:tcPr>
            <w:tcW w:w="2079" w:type="dxa"/>
          </w:tcPr>
          <w:p w:rsidR="00882312" w:rsidRPr="007C1E21" w:rsidRDefault="00063810" w:rsidP="00063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Раздел ФГОС</w:t>
            </w:r>
          </w:p>
        </w:tc>
        <w:tc>
          <w:tcPr>
            <w:tcW w:w="4301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 xml:space="preserve">ФГОС  ООО 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Приказ Министерства образования и науки РФ от 17 декабря 2010 г. N 1897</w:t>
            </w:r>
          </w:p>
        </w:tc>
        <w:tc>
          <w:tcPr>
            <w:tcW w:w="4252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ФГОС  СОО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образования и науки РФ от 17 мая 2012 г. N 413</w:t>
            </w:r>
          </w:p>
        </w:tc>
      </w:tr>
      <w:tr w:rsidR="00882312" w:rsidTr="007C1E21">
        <w:tc>
          <w:tcPr>
            <w:tcW w:w="2079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освоения основной образовательной программы</w:t>
            </w:r>
          </w:p>
        </w:tc>
        <w:tc>
          <w:tcPr>
            <w:tcW w:w="4301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итоговом оценивании результатов освоения </w:t>
            </w:r>
            <w:proofErr w:type="gramStart"/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</w:t>
            </w:r>
            <w:r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должны учитываться сформированность умений выполнения проектной деятельности</w:t>
            </w:r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способность к решению учебно-практических и учебно-познавательных задач.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представляет собой особую форму организации деятельности </w:t>
            </w:r>
            <w:proofErr w:type="gramStart"/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 (учебное исследование или учебный проект).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</w:t>
            </w:r>
            <w:proofErr w:type="gramStart"/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 должны отражать:</w:t>
            </w:r>
          </w:p>
          <w:p w:rsidR="00882312" w:rsidRPr="007C1E21" w:rsidRDefault="00882312" w:rsidP="003F57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сформированность навыков коммуникативной, учебно-исследовательской деятельности, критического мышления;</w:t>
            </w:r>
          </w:p>
          <w:p w:rsidR="00882312" w:rsidRPr="007C1E21" w:rsidRDefault="00882312" w:rsidP="003F57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деятельности;</w:t>
            </w:r>
          </w:p>
          <w:p w:rsidR="00882312" w:rsidRPr="007C1E21" w:rsidRDefault="00882312" w:rsidP="003F57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:rsidR="00882312" w:rsidRPr="007C1E21" w:rsidRDefault="00882312" w:rsidP="003F57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</w:tc>
      </w:tr>
      <w:tr w:rsidR="00882312" w:rsidTr="007C1E21">
        <w:tc>
          <w:tcPr>
            <w:tcW w:w="2079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Требования к структуре основной образовательной программы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882312" w:rsidRPr="007C1E21" w:rsidRDefault="003F5753" w:rsidP="0006381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882312"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="00882312"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882312"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опыта самостоятельной образовательной, общественной, художественной, </w:t>
            </w:r>
            <w:r w:rsidR="00882312"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проектно-исследовательской и деятельности</w:t>
            </w:r>
            <w:r w:rsidR="00882312"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включения </w:t>
            </w:r>
            <w:proofErr w:type="gramStart"/>
            <w:r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проектную и учебно-исследовательскую деятельность</w:t>
            </w:r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размещения продуктов познавательной, учебно-исследовательской и проектной деятельности</w:t>
            </w:r>
            <w:r w:rsidRPr="007C1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информационно-образовательной среде организации, осуществляющей образовательную деятельность;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E2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</w:t>
            </w: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 (познавательной, практической, учебно-исследовательской, социальной, художественно-творческой, иной).</w:t>
            </w:r>
            <w:proofErr w:type="gramEnd"/>
          </w:p>
          <w:p w:rsidR="003F5753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E2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 выполняется обучающимся в течение одного или двух лет в рамках учебного времени, специально отведенного учебным планом</w:t>
            </w:r>
            <w:r w:rsidRPr="007C1E21">
              <w:rPr>
                <w:rFonts w:ascii="Times New Roman" w:hAnsi="Times New Roman" w:cs="Times New Roman"/>
                <w:sz w:val="20"/>
                <w:szCs w:val="20"/>
              </w:rPr>
      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      </w:r>
            <w:proofErr w:type="gramEnd"/>
          </w:p>
          <w:p w:rsidR="00882312" w:rsidRPr="007C1E21" w:rsidRDefault="00882312" w:rsidP="000638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753" w:rsidRDefault="003F5753" w:rsidP="00A178D3"/>
    <w:p w:rsidR="007C1E21" w:rsidRDefault="007C1E21" w:rsidP="003F57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1E21" w:rsidRDefault="007C1E21" w:rsidP="003F57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F5753" w:rsidRDefault="003F5753" w:rsidP="003F57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F5753" w:rsidRDefault="003F5753" w:rsidP="003F57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формирования  индивидуальной проектной деятельности</w:t>
      </w:r>
    </w:p>
    <w:p w:rsidR="003F5753" w:rsidRDefault="003F5753" w:rsidP="003F57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3F57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1846B" wp14:editId="0C81CBC6">
                <wp:simplePos x="0" y="0"/>
                <wp:positionH relativeFrom="column">
                  <wp:posOffset>2537460</wp:posOffset>
                </wp:positionH>
                <wp:positionV relativeFrom="paragraph">
                  <wp:posOffset>816610</wp:posOffset>
                </wp:positionV>
                <wp:extent cx="586740" cy="485140"/>
                <wp:effectExtent l="0" t="6350" r="35560" b="3556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6740" cy="485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99.8pt;margin-top:64.3pt;width:46.2pt;height:38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" adj="12670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4C346" wp14:editId="7AA45E25">
                <wp:simplePos x="0" y="0"/>
                <wp:positionH relativeFrom="column">
                  <wp:posOffset>-149225</wp:posOffset>
                </wp:positionH>
                <wp:positionV relativeFrom="paragraph">
                  <wp:posOffset>4406900</wp:posOffset>
                </wp:positionV>
                <wp:extent cx="1195705" cy="485140"/>
                <wp:effectExtent l="0" t="6667" r="0" b="35878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5705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-11.75pt;margin-top:347pt;width:94.15pt;height:38.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" adj="17218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CAC41" wp14:editId="7728E1FF">
                <wp:simplePos x="0" y="0"/>
                <wp:positionH relativeFrom="column">
                  <wp:posOffset>2244090</wp:posOffset>
                </wp:positionH>
                <wp:positionV relativeFrom="paragraph">
                  <wp:posOffset>4417695</wp:posOffset>
                </wp:positionV>
                <wp:extent cx="1173480" cy="485140"/>
                <wp:effectExtent l="0" t="0" r="0" b="4699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3480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76.7pt;margin-top:347.85pt;width:92.4pt;height:38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" adj="17135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2F02A" wp14:editId="32747744">
                <wp:simplePos x="0" y="0"/>
                <wp:positionH relativeFrom="column">
                  <wp:posOffset>4524551</wp:posOffset>
                </wp:positionH>
                <wp:positionV relativeFrom="paragraph">
                  <wp:posOffset>4384569</wp:posOffset>
                </wp:positionV>
                <wp:extent cx="1241566" cy="485140"/>
                <wp:effectExtent l="0" t="2857" r="0" b="32068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1566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356.25pt;margin-top:345.25pt;width:97.75pt;height:38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" adj="17380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036DB" wp14:editId="3E155084">
                <wp:simplePos x="0" y="0"/>
                <wp:positionH relativeFrom="column">
                  <wp:posOffset>70485</wp:posOffset>
                </wp:positionH>
                <wp:positionV relativeFrom="paragraph">
                  <wp:posOffset>2222500</wp:posOffset>
                </wp:positionV>
                <wp:extent cx="755650" cy="485140"/>
                <wp:effectExtent l="0" t="0" r="46355" b="4635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5650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5.55pt;margin-top:175pt;width:59.5pt;height:38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" adj="14666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EB371" wp14:editId="78F6C792">
                <wp:simplePos x="0" y="0"/>
                <wp:positionH relativeFrom="column">
                  <wp:posOffset>4857750</wp:posOffset>
                </wp:positionH>
                <wp:positionV relativeFrom="paragraph">
                  <wp:posOffset>2199640</wp:posOffset>
                </wp:positionV>
                <wp:extent cx="710565" cy="485140"/>
                <wp:effectExtent l="0" t="1587" r="30797" b="30798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0565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382.5pt;margin-top:173.2pt;width:55.95pt;height:38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" adj="14226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31DDB" wp14:editId="45AD311A">
                <wp:simplePos x="0" y="0"/>
                <wp:positionH relativeFrom="column">
                  <wp:posOffset>2520950</wp:posOffset>
                </wp:positionH>
                <wp:positionV relativeFrom="paragraph">
                  <wp:posOffset>2199640</wp:posOffset>
                </wp:positionV>
                <wp:extent cx="710565" cy="485140"/>
                <wp:effectExtent l="0" t="1587" r="30797" b="30798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0565" cy="4851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98.5pt;margin-top:173.2pt;width:55.95pt;height:38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" adj="14226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352A6" wp14:editId="50C67741">
                <wp:simplePos x="0" y="0"/>
                <wp:positionH relativeFrom="column">
                  <wp:posOffset>2023745</wp:posOffset>
                </wp:positionH>
                <wp:positionV relativeFrom="paragraph">
                  <wp:posOffset>2797810</wp:posOffset>
                </wp:positionV>
                <wp:extent cx="1681480" cy="1264285"/>
                <wp:effectExtent l="0" t="0" r="13970" b="120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264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Внеурочная 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9.35pt;margin-top:220.3pt;width:132.4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" fillcolor="window" strokecolor="windowText" strokeweight="2pt">
                <v:textbox>
                  <w:txbxContent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Внеурочная 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F57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D9DBB" wp14:editId="2E09064C">
                <wp:simplePos x="0" y="0"/>
                <wp:positionH relativeFrom="column">
                  <wp:posOffset>4281805</wp:posOffset>
                </wp:positionH>
                <wp:positionV relativeFrom="paragraph">
                  <wp:posOffset>2797810</wp:posOffset>
                </wp:positionV>
                <wp:extent cx="1659255" cy="1219200"/>
                <wp:effectExtent l="0" t="0" r="1714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67A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Дополнительное </w:t>
                            </w:r>
                          </w:p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37.15pt;margin-top:220.3pt;width:130.6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" fillcolor="window" strokecolor="windowText" strokeweight="2pt">
                <v:textbox>
                  <w:txbxContent>
                    <w:p w:rsidR="00A07F9F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Дополнительное </w:t>
                      </w:r>
                    </w:p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3F57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7C667" wp14:editId="7623420B">
                <wp:simplePos x="0" y="0"/>
                <wp:positionH relativeFrom="column">
                  <wp:posOffset>-358140</wp:posOffset>
                </wp:positionH>
                <wp:positionV relativeFrom="paragraph">
                  <wp:posOffset>2842895</wp:posOffset>
                </wp:positionV>
                <wp:extent cx="1692910" cy="1219200"/>
                <wp:effectExtent l="0" t="0" r="2159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Урочная 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28.2pt;margin-top:223.85pt;width:133.3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" fillcolor="window" strokecolor="windowText" strokeweight="2pt">
                <v:textbox>
                  <w:txbxContent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Урочная 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F57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99E07" wp14:editId="23203A1A">
                <wp:simplePos x="0" y="0"/>
                <wp:positionH relativeFrom="column">
                  <wp:posOffset>-361950</wp:posOffset>
                </wp:positionH>
                <wp:positionV relativeFrom="paragraph">
                  <wp:posOffset>5321159</wp:posOffset>
                </wp:positionV>
                <wp:extent cx="6477000" cy="7334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Индивидуальная проектная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-28.5pt;margin-top:419pt;width:510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" fillcolor="window" strokecolor="windowText" strokeweight="2pt">
                <v:textbox>
                  <w:txbxContent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Индивидуальная проектная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F57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EDEC5" wp14:editId="0944FED1">
                <wp:simplePos x="0" y="0"/>
                <wp:positionH relativeFrom="column">
                  <wp:posOffset>-357293</wp:posOffset>
                </wp:positionH>
                <wp:positionV relativeFrom="paragraph">
                  <wp:posOffset>1353256</wp:posOffset>
                </wp:positionV>
                <wp:extent cx="6477000" cy="7334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57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Технологии проектной и учебно-исследовательской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-28.15pt;margin-top:106.55pt;width:51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" fillcolor="window" strokecolor="windowText" strokeweight="2pt">
                <v:textbox>
                  <w:txbxContent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F575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Технологии проектной и учебно-исследовательской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3F57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38100</wp:posOffset>
                </wp:positionV>
                <wp:extent cx="6477000" cy="7334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67A" w:rsidRPr="003F5753" w:rsidRDefault="0002767A" w:rsidP="003F5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ФГОС  ООО      ФГОС   СОО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34.8pt;margin-top:3pt;width:51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" fillcolor="white [3201]" strokecolor="black [3200]" strokeweight="2pt">
                <v:textbox>
                  <w:txbxContent>
                    <w:p w:rsidR="00A07F9F" w:rsidRPr="003F5753" w:rsidRDefault="00A07F9F" w:rsidP="003F57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ФГОС  ООО      ФГОС   СОО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A07F9F" w:rsidRPr="00A07F9F" w:rsidRDefault="00A07F9F" w:rsidP="00A07F9F"/>
    <w:p w:rsidR="003F5753" w:rsidRDefault="003F5753" w:rsidP="00A07F9F">
      <w:pPr>
        <w:jc w:val="right"/>
      </w:pPr>
    </w:p>
    <w:p w:rsidR="00A07F9F" w:rsidRDefault="00A07F9F" w:rsidP="00A07F9F">
      <w:pPr>
        <w:jc w:val="right"/>
      </w:pPr>
    </w:p>
    <w:p w:rsidR="00A07F9F" w:rsidRDefault="00A07F9F" w:rsidP="00A07F9F">
      <w:pPr>
        <w:jc w:val="right"/>
      </w:pPr>
    </w:p>
    <w:p w:rsidR="00A07F9F" w:rsidRDefault="00A07F9F" w:rsidP="00A07F9F">
      <w:pPr>
        <w:jc w:val="right"/>
      </w:pPr>
    </w:p>
    <w:p w:rsidR="00A07F9F" w:rsidRDefault="00A07F9F" w:rsidP="00A07F9F">
      <w:pPr>
        <w:jc w:val="right"/>
      </w:pPr>
    </w:p>
    <w:p w:rsidR="00A07F9F" w:rsidRDefault="00A07F9F" w:rsidP="00A07F9F">
      <w:pPr>
        <w:jc w:val="right"/>
      </w:pPr>
    </w:p>
    <w:p w:rsidR="00A07F9F" w:rsidRDefault="00A07F9F" w:rsidP="00A07F9F">
      <w:pPr>
        <w:jc w:val="right"/>
      </w:pPr>
    </w:p>
    <w:p w:rsidR="007C1E21" w:rsidRDefault="007C1E21" w:rsidP="00A07F9F">
      <w:pPr>
        <w:jc w:val="right"/>
      </w:pPr>
    </w:p>
    <w:p w:rsidR="00A07F9F" w:rsidRPr="00A07F9F" w:rsidRDefault="00A07F9F" w:rsidP="00A07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7F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07F9F" w:rsidRDefault="00A07F9F" w:rsidP="00A07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7F9F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 проекте </w:t>
      </w:r>
      <w:proofErr w:type="gramStart"/>
      <w:r w:rsidRPr="00A07F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750"/>
        <w:gridCol w:w="1679"/>
        <w:gridCol w:w="3460"/>
      </w:tblGrid>
      <w:tr w:rsidR="00A07F9F" w:rsidRPr="00A07F9F" w:rsidTr="00A07F9F">
        <w:tc>
          <w:tcPr>
            <w:tcW w:w="482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1701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F9F" w:rsidRPr="00A07F9F" w:rsidRDefault="00A07F9F" w:rsidP="00A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индивидуальном проекте  </w:t>
      </w:r>
      <w:proofErr w:type="gramStart"/>
      <w:r w:rsidRPr="00A07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Утверждаю. 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Рассмотрено и принято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 совете                      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724"/>
      </w:tblGrid>
      <w:tr w:rsidR="00A07F9F" w:rsidRPr="00A07F9F" w:rsidTr="00A07F9F">
        <w:tc>
          <w:tcPr>
            <w:tcW w:w="4785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78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     </w:t>
            </w: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                       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</w:tbl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A0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разработано в соответствии с требованиями Федерального государственного стандарта  основного  общего образования и является обязательным для исполнения. 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Настоящее Положение разработано и принято с учетом  </w:t>
      </w: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мнения совета обучающихся и совета родителей. </w:t>
      </w: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определяет основы организации работы над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 проектом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особенности оценки индивидуального проекта. Выполнение индивидуального итогового проекта обязательно для каждого обучающегося.</w:t>
      </w:r>
    </w:p>
    <w:p w:rsidR="00A07F9F" w:rsidRPr="00A07F9F" w:rsidRDefault="00A07F9F" w:rsidP="00A07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0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Индивидуальный итоговой проект</w:t>
      </w: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A07F9F" w:rsidRPr="00A07F9F" w:rsidRDefault="00A07F9F" w:rsidP="00A07F9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актом образовательной организации, разработанным с целью разъяснения принципов и особенностей организации работы над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ООО.</w:t>
      </w:r>
    </w:p>
    <w:p w:rsidR="00A07F9F" w:rsidRPr="00A07F9F" w:rsidRDefault="00A07F9F" w:rsidP="00A07F9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A07F9F" w:rsidRPr="00A07F9F" w:rsidRDefault="00A07F9F" w:rsidP="00A07F9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A0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Цели</w:t>
      </w:r>
      <w:proofErr w:type="gramEnd"/>
      <w:r w:rsidRPr="00A0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 образовательной организации</w:t>
      </w:r>
    </w:p>
    <w:p w:rsidR="00A07F9F" w:rsidRPr="00A07F9F" w:rsidRDefault="00A07F9F" w:rsidP="00A07F9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учащихся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Для учителей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Внедрение новых педагогических технологий в учебно-воспитательный процесс образовательного учреждения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 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Содержательный</w:t>
      </w:r>
      <w:proofErr w:type="gramEnd"/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раздел</w:t>
      </w:r>
    </w:p>
    <w:p w:rsidR="00A07F9F" w:rsidRPr="00A07F9F" w:rsidRDefault="00A07F9F" w:rsidP="00A07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Выбор темы</w:t>
      </w:r>
    </w:p>
    <w:p w:rsidR="00A07F9F" w:rsidRPr="00A07F9F" w:rsidRDefault="00A07F9F" w:rsidP="00A07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сами выбирают как тему проекта либо из перечня предлагаемых тем, либо формулируют ее сами;</w:t>
      </w:r>
    </w:p>
    <w:p w:rsidR="00A07F9F" w:rsidRPr="00A07F9F" w:rsidRDefault="00A07F9F" w:rsidP="00A07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 основополагающего вопроса по теме;</w:t>
      </w:r>
    </w:p>
    <w:p w:rsidR="00A07F9F" w:rsidRPr="00A07F9F" w:rsidRDefault="00A07F9F" w:rsidP="00A07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основополагающего вопроса и вопросов учебной темы, на которые учащиеся должны ответить в результате работы над проектом.</w:t>
      </w:r>
    </w:p>
    <w:p w:rsidR="00A07F9F" w:rsidRPr="00A07F9F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sz w:val="24"/>
          <w:szCs w:val="24"/>
        </w:rPr>
        <w:t>Направление проекта, тип, вид.</w:t>
      </w:r>
    </w:p>
    <w:p w:rsidR="00A07F9F" w:rsidRPr="00A07F9F" w:rsidRDefault="00A07F9F" w:rsidP="00A07F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Информационный или исследовательский, целью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сбор информации, исследование какой-либо проблемы.</w:t>
      </w:r>
    </w:p>
    <w:p w:rsidR="00A07F9F" w:rsidRPr="00A07F9F" w:rsidRDefault="00A07F9F" w:rsidP="00A07F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:rsidR="00A07F9F" w:rsidRPr="00A07F9F" w:rsidRDefault="00A07F9F" w:rsidP="00A07F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направленный на создание какого-то творческого продукта. </w:t>
      </w:r>
    </w:p>
    <w:p w:rsidR="00A07F9F" w:rsidRPr="00A07F9F" w:rsidRDefault="00A07F9F" w:rsidP="00A07F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проект, который направлен на повышение гражданской активности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населения. </w:t>
      </w:r>
    </w:p>
    <w:p w:rsidR="00A07F9F" w:rsidRPr="00A07F9F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sz w:val="24"/>
          <w:szCs w:val="24"/>
        </w:rPr>
        <w:t>Продукт проекта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 проектной деятельности может быть любая из следующих работ:</w:t>
      </w:r>
    </w:p>
    <w:p w:rsidR="00A07F9F" w:rsidRPr="00A07F9F" w:rsidRDefault="00A07F9F" w:rsidP="00A07F9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</w:r>
    </w:p>
    <w:p w:rsidR="00A07F9F" w:rsidRPr="00A07F9F" w:rsidRDefault="00A07F9F" w:rsidP="00A07F9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A07F9F" w:rsidRPr="00A07F9F" w:rsidRDefault="00A07F9F" w:rsidP="00A07F9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A07F9F" w:rsidRPr="00A07F9F" w:rsidRDefault="00A07F9F" w:rsidP="00A07F9F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отчётные материалы по социальному проекту, могут включать в себя как тексты, так и мультимедийные продукты.</w:t>
      </w:r>
    </w:p>
    <w:p w:rsidR="00A07F9F" w:rsidRPr="00A07F9F" w:rsidRDefault="00A07F9F" w:rsidP="00A07F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Назначение руководителя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сами выбирают руководителя проекта из числа учителей образовательной организации.</w:t>
      </w:r>
    </w:p>
    <w:p w:rsidR="00A07F9F" w:rsidRPr="00A07F9F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Координатор проектов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координатора всех проектов выступает заместитель директора по учебно-воспитательной работе. В задачу координатора входит:</w:t>
      </w:r>
    </w:p>
    <w:p w:rsidR="00A07F9F" w:rsidRPr="00A07F9F" w:rsidRDefault="00A07F9F" w:rsidP="00A07F9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консультаций и оказание методической помощи учителям школы  в ходе выполнения проектов и контроль своевременности выполнения этапов проектов.</w:t>
      </w:r>
    </w:p>
    <w:p w:rsidR="00A07F9F" w:rsidRPr="00A07F9F" w:rsidRDefault="00A07F9F" w:rsidP="00A07F9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Ведение мониторинга качества обученности учащихся;</w:t>
      </w:r>
    </w:p>
    <w:p w:rsidR="00A07F9F" w:rsidRPr="00A07F9F" w:rsidRDefault="00A07F9F" w:rsidP="00A07F9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необходимого для проектной деятельности программного обеспечения</w:t>
      </w:r>
    </w:p>
    <w:p w:rsidR="00A07F9F" w:rsidRPr="00A07F9F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Этапы проекта: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Подготовка</w:t>
      </w:r>
    </w:p>
    <w:p w:rsidR="00A07F9F" w:rsidRPr="00A07F9F" w:rsidRDefault="00A07F9F" w:rsidP="00A07F9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 темы  учебного проекта и тем исследований обучающихся;</w:t>
      </w:r>
    </w:p>
    <w:p w:rsidR="00A07F9F" w:rsidRPr="00A07F9F" w:rsidRDefault="00A07F9F" w:rsidP="00A07F9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основополагающего вопроса 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роблемных вопросов учебной темы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Планирование</w:t>
      </w:r>
    </w:p>
    <w:p w:rsidR="00A07F9F" w:rsidRPr="00A07F9F" w:rsidRDefault="00A07F9F" w:rsidP="00A07F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источников необходимой информации;</w:t>
      </w:r>
    </w:p>
    <w:p w:rsidR="00A07F9F" w:rsidRPr="00A07F9F" w:rsidRDefault="00A07F9F" w:rsidP="00A07F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способов сбора и анализа информации:</w:t>
      </w:r>
    </w:p>
    <w:p w:rsidR="00A07F9F" w:rsidRPr="00A07F9F" w:rsidRDefault="00A07F9F" w:rsidP="00A07F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способа представления результатов (формы проекта);</w:t>
      </w:r>
    </w:p>
    <w:p w:rsidR="00A07F9F" w:rsidRPr="00A07F9F" w:rsidRDefault="00A07F9F" w:rsidP="00A07F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процедур и критериев оценки результатов проекта;</w:t>
      </w:r>
    </w:p>
    <w:p w:rsidR="00A07F9F" w:rsidRPr="00A07F9F" w:rsidRDefault="00A07F9F" w:rsidP="00A07F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задач (обязанностей) между участниками проекта.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проекта</w:t>
      </w:r>
    </w:p>
    <w:p w:rsidR="00A07F9F" w:rsidRPr="00A07F9F" w:rsidRDefault="00A07F9F" w:rsidP="00A07F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уточнение информации (основные инструменты: интервью, опросы, наблюдения, эксперименты и т.п.);</w:t>
      </w:r>
    </w:p>
    <w:p w:rsidR="00A07F9F" w:rsidRPr="00A07F9F" w:rsidRDefault="00A07F9F" w:rsidP="00A07F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обсуждение альтернатив, возникших в ходе выполнения проекта;</w:t>
      </w:r>
    </w:p>
    <w:p w:rsidR="00A07F9F" w:rsidRPr="00A07F9F" w:rsidRDefault="00A07F9F" w:rsidP="00A07F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варианта хода проекта;</w:t>
      </w:r>
    </w:p>
    <w:p w:rsidR="00A07F9F" w:rsidRPr="00A07F9F" w:rsidRDefault="00A07F9F" w:rsidP="00A07F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выполнение исследовательских задач проекта.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Выводы</w:t>
      </w:r>
    </w:p>
    <w:p w:rsidR="00A07F9F" w:rsidRPr="00A07F9F" w:rsidRDefault="00A07F9F" w:rsidP="00A07F9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информации;</w:t>
      </w:r>
    </w:p>
    <w:p w:rsidR="00A07F9F" w:rsidRPr="00A07F9F" w:rsidRDefault="00A07F9F" w:rsidP="00A07F9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выводов.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Обобщающий этап:</w:t>
      </w: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оформление результатов. 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Доработка проектов с учётом замечаний и предложений.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>Формирование групп рецензентов, оппонентов и «внешних» экспертов.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>Подготовка к публичной защите проектов.</w:t>
      </w:r>
    </w:p>
    <w:p w:rsidR="00A07F9F" w:rsidRPr="00A07F9F" w:rsidRDefault="00A07F9F" w:rsidP="00A07F9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</w:r>
    </w:p>
    <w:p w:rsidR="00A07F9F" w:rsidRPr="00A07F9F" w:rsidRDefault="00A07F9F" w:rsidP="00A07F9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>Генеральная репетиция публичной защиты проектов;</w:t>
      </w:r>
    </w:p>
    <w:p w:rsidR="00A07F9F" w:rsidRPr="00A07F9F" w:rsidRDefault="00A07F9F" w:rsidP="00A07F9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проекта, достигнутых результатов (успехов и неудач) и причин этого.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Представление (защита) проекта и оценка его результатов</w:t>
      </w:r>
    </w:p>
    <w:p w:rsidR="00A07F9F" w:rsidRPr="00A07F9F" w:rsidRDefault="00A07F9F" w:rsidP="00A07F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</w:r>
    </w:p>
    <w:p w:rsidR="00A07F9F" w:rsidRPr="00A07F9F" w:rsidRDefault="00A07F9F" w:rsidP="00A07F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проекта, достигнутых результатов (успехов и неудач) и причин этого.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07F9F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Заключительный этап:</w:t>
      </w:r>
      <w:r w:rsidRPr="00A07F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07F9F" w:rsidRPr="000F14D0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Публичная защита проектов осуществляется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A07F9F" w:rsidRPr="000F14D0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Сроки выполнения проекта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должен быть выполнен в течение одного года не позднее апреля текущего учебного года. 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-  сентябрь;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 – первая декада октября;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проекта – октябрь - март месяц;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Оформление результатов – первая  декада апреля;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Доработка проектов и подготовка к публичной защите индивидуального образовательного проекта – до второй декады апреля; </w:t>
      </w:r>
    </w:p>
    <w:p w:rsidR="00A07F9F" w:rsidRPr="000F14D0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Защита проектов – третья  декада апреля, май.</w:t>
      </w:r>
    </w:p>
    <w:p w:rsidR="00A07F9F" w:rsidRPr="00A07F9F" w:rsidRDefault="00A07F9F" w:rsidP="00A07F9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Промежуточный контроль: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 планирование  – вторая декада октября;</w:t>
      </w:r>
    </w:p>
    <w:p w:rsidR="00A07F9F" w:rsidRPr="00A07F9F" w:rsidRDefault="00A07F9F" w:rsidP="00A07F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работы над проектом – январь – февраль;</w:t>
      </w:r>
    </w:p>
    <w:p w:rsidR="00A07F9F" w:rsidRPr="000F14D0" w:rsidRDefault="00A07F9F" w:rsidP="00A07F9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14D0">
        <w:rPr>
          <w:rFonts w:ascii="Times New Roman" w:eastAsia="Calibri" w:hAnsi="Times New Roman" w:cs="Times New Roman"/>
          <w:color w:val="000000"/>
          <w:sz w:val="24"/>
          <w:szCs w:val="24"/>
        </w:rPr>
        <w:t>Предзащита проекта – вторая декада апреля.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Требования к содержанию, оформлению и предъявлению проекта</w:t>
      </w:r>
    </w:p>
    <w:p w:rsidR="00A07F9F" w:rsidRPr="00A07F9F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A07F9F" w:rsidRPr="00A07F9F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</w:t>
      </w:r>
    </w:p>
    <w:p w:rsidR="00A07F9F" w:rsidRPr="00A07F9F" w:rsidRDefault="00A07F9F" w:rsidP="00A07F9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A07F9F" w:rsidRPr="00A07F9F" w:rsidRDefault="00A07F9F" w:rsidP="00A07F9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Устанавливается цель работы; цель - это то, что необходимо достигнуть в результате работы над проектом;</w:t>
      </w:r>
    </w:p>
    <w:p w:rsidR="00A07F9F" w:rsidRPr="00A07F9F" w:rsidRDefault="00A07F9F" w:rsidP="00A07F9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Формулируются конкретные задачи, которые необходимо решить, чтобы достичь цели;</w:t>
      </w:r>
    </w:p>
    <w:p w:rsidR="00A07F9F" w:rsidRPr="00A07F9F" w:rsidRDefault="00A07F9F" w:rsidP="00A07F9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 xml:space="preserve"> Далее указываются методы и методики, которые использовались при разработке проекта;</w:t>
      </w:r>
    </w:p>
    <w:p w:rsidR="00A07F9F" w:rsidRPr="00A07F9F" w:rsidRDefault="00A07F9F" w:rsidP="00A07F9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 xml:space="preserve"> Завершают введение разделы «на защиту выносится», «новизна проекта», «практическая значимость».</w:t>
      </w:r>
    </w:p>
    <w:p w:rsidR="00A07F9F" w:rsidRPr="00A07F9F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lastRenderedPageBreak/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В заключении формулируются выводы, описывается, достигнуты ли поставленные цели, решены ли задачи.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u w:val="single"/>
          <w:lang w:eastAsia="ru-RU"/>
        </w:rPr>
        <w:t>Общие требования к оформлению проектно-исследовательских работ:</w:t>
      </w:r>
    </w:p>
    <w:p w:rsidR="00A07F9F" w:rsidRPr="00A07F9F" w:rsidRDefault="00A07F9F" w:rsidP="00A07F9F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Работа выполняется на листах стандарта</w:t>
      </w:r>
      <w:proofErr w:type="gramStart"/>
      <w:r w:rsidRPr="00A07F9F">
        <w:rPr>
          <w:rFonts w:ascii="Times New Roman" w:eastAsia="Times New Roman" w:hAnsi="Times New Roman" w:cs="Times New Roman"/>
          <w:lang w:eastAsia="ru-RU"/>
        </w:rPr>
        <w:t xml:space="preserve">  А</w:t>
      </w:r>
      <w:proofErr w:type="gramEnd"/>
      <w:r w:rsidRPr="00A07F9F">
        <w:rPr>
          <w:rFonts w:ascii="Times New Roman" w:eastAsia="Times New Roman" w:hAnsi="Times New Roman" w:cs="Times New Roman"/>
          <w:lang w:eastAsia="ru-RU"/>
        </w:rPr>
        <w:t xml:space="preserve"> 4, шрифтом </w:t>
      </w:r>
      <w:proofErr w:type="spellStart"/>
      <w:r w:rsidRPr="00A07F9F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A07F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F9F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A07F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F9F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A07F9F">
        <w:rPr>
          <w:rFonts w:ascii="Times New Roman" w:eastAsia="Times New Roman" w:hAnsi="Times New Roman" w:cs="Times New Roman"/>
          <w:lang w:eastAsia="ru-RU"/>
        </w:rPr>
        <w:t xml:space="preserve">, размером шрифта 12 пунктов с интервалом между строк – 1,5, заголовок -14 пунктов с интервалом между строк-1,5. Размер полей: </w:t>
      </w:r>
      <w:proofErr w:type="gramStart"/>
      <w:r w:rsidRPr="00A07F9F">
        <w:rPr>
          <w:rFonts w:ascii="Times New Roman" w:eastAsia="Times New Roman" w:hAnsi="Times New Roman" w:cs="Times New Roman"/>
          <w:lang w:eastAsia="ru-RU"/>
        </w:rPr>
        <w:t>верхнее</w:t>
      </w:r>
      <w:proofErr w:type="gramEnd"/>
      <w:r w:rsidRPr="00A07F9F">
        <w:rPr>
          <w:rFonts w:ascii="Times New Roman" w:eastAsia="Times New Roman" w:hAnsi="Times New Roman" w:cs="Times New Roman"/>
          <w:lang w:eastAsia="ru-RU"/>
        </w:rPr>
        <w:t> – 2см., нижнее – 1,5 см., левое – 3см., правое – 2 см.</w:t>
      </w:r>
    </w:p>
    <w:p w:rsidR="00A07F9F" w:rsidRPr="00A07F9F" w:rsidRDefault="00A07F9F" w:rsidP="00A07F9F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 xml:space="preserve">Титульный лист считается первым, но не нумеруется. </w:t>
      </w:r>
    </w:p>
    <w:p w:rsidR="00A07F9F" w:rsidRPr="00A07F9F" w:rsidRDefault="00A07F9F" w:rsidP="00A07F9F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A07F9F" w:rsidRPr="00A07F9F" w:rsidRDefault="00A07F9F" w:rsidP="00A07F9F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A07F9F" w:rsidRPr="000F14D0" w:rsidRDefault="00A07F9F" w:rsidP="00A07F9F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Все сокращения в тексте должны быть расшифрованы.</w:t>
      </w:r>
    </w:p>
    <w:p w:rsidR="00A07F9F" w:rsidRPr="00A07F9F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Объем текста исследовательской работы, включая формулы и список литературы: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5 - класс -      до 5 стр.;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6 – клас</w:t>
      </w:r>
      <w:proofErr w:type="gramStart"/>
      <w:r w:rsidRPr="00A07F9F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A07F9F">
        <w:rPr>
          <w:rFonts w:ascii="Times New Roman" w:eastAsia="Times New Roman" w:hAnsi="Times New Roman" w:cs="Times New Roman"/>
          <w:lang w:eastAsia="ru-RU"/>
        </w:rPr>
        <w:t xml:space="preserve">      до 6 стр.;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 xml:space="preserve">7 - класс      - до 7 </w:t>
      </w:r>
      <w:proofErr w:type="spellStart"/>
      <w:proofErr w:type="gramStart"/>
      <w:r w:rsidRPr="00A07F9F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  <w:r w:rsidRPr="00A07F9F">
        <w:rPr>
          <w:rFonts w:ascii="Times New Roman" w:eastAsia="Times New Roman" w:hAnsi="Times New Roman" w:cs="Times New Roman"/>
          <w:lang w:eastAsia="ru-RU"/>
        </w:rPr>
        <w:t>;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 xml:space="preserve">8 – класс     - до 8 </w:t>
      </w:r>
      <w:proofErr w:type="spellStart"/>
      <w:proofErr w:type="gramStart"/>
      <w:r w:rsidRPr="00A07F9F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  <w:r w:rsidRPr="00A07F9F">
        <w:rPr>
          <w:rFonts w:ascii="Times New Roman" w:eastAsia="Times New Roman" w:hAnsi="Times New Roman" w:cs="Times New Roman"/>
          <w:lang w:eastAsia="ru-RU"/>
        </w:rPr>
        <w:t>;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9 – класс     - до 10 машинописных страниц.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</w:t>
      </w:r>
    </w:p>
    <w:p w:rsidR="00A07F9F" w:rsidRPr="00A07F9F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A07F9F" w:rsidRPr="000F14D0" w:rsidRDefault="00A07F9F" w:rsidP="00A07F9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lang w:eastAsia="ru-RU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0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Оценивание индивидуального образовательного проекта</w:t>
      </w:r>
    </w:p>
    <w:p w:rsidR="00A07F9F" w:rsidRPr="00A07F9F" w:rsidRDefault="00A07F9F" w:rsidP="00A07F9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критерии оценки проектной работы </w:t>
      </w:r>
    </w:p>
    <w:p w:rsidR="00A07F9F" w:rsidRPr="00A07F9F" w:rsidRDefault="00A07F9F" w:rsidP="00A07F9F">
      <w:pPr>
        <w:numPr>
          <w:ilvl w:val="1"/>
          <w:numId w:val="4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 Данный критерий в целом включает оценку сформированности познавательных учебных действий.</w:t>
      </w:r>
      <w:proofErr w:type="gramEnd"/>
    </w:p>
    <w:p w:rsidR="00A07F9F" w:rsidRPr="00A07F9F" w:rsidRDefault="00A07F9F" w:rsidP="00A07F9F">
      <w:pPr>
        <w:numPr>
          <w:ilvl w:val="1"/>
          <w:numId w:val="4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Сформированность предметных знаний и способов действий,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07F9F" w:rsidRPr="00A07F9F" w:rsidRDefault="00A07F9F" w:rsidP="00A07F9F">
      <w:pPr>
        <w:numPr>
          <w:ilvl w:val="1"/>
          <w:numId w:val="4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Сформированность регулятивных действий,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A07F9F" w:rsidRPr="00A07F9F" w:rsidRDefault="00A07F9F" w:rsidP="00A07F9F">
      <w:pPr>
        <w:numPr>
          <w:ilvl w:val="1"/>
          <w:numId w:val="4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коммуникативных действий,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Оценивание проекта осуществляется на основе самооценки обучающегося – </w:t>
      </w:r>
      <w:r w:rsidRPr="00A0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Карта самооценки (Приложение № 1) и   Карты оценивания комиссией  (Приложение № 2) 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выполнены на повышенном и базовом  уровне.</w:t>
      </w:r>
    </w:p>
    <w:p w:rsidR="00A07F9F" w:rsidRPr="000F14D0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оценку (работа на повышенном уровне) получают проек</w:t>
      </w:r>
      <w:r w:rsidR="000F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выполненные самостоятельно.</w:t>
      </w:r>
    </w:p>
    <w:p w:rsidR="00A07F9F" w:rsidRPr="000F14D0" w:rsidRDefault="00A07F9F" w:rsidP="00A07F9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оценки отдельных этапов выполнения проекта: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07F9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Выбор темы.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При выборе темы учитывается:</w:t>
      </w:r>
    </w:p>
    <w:p w:rsidR="00A07F9F" w:rsidRPr="00A07F9F" w:rsidRDefault="00A07F9F" w:rsidP="00A07F9F">
      <w:pPr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и важность темы;</w:t>
      </w:r>
    </w:p>
    <w:p w:rsidR="00A07F9F" w:rsidRPr="00A07F9F" w:rsidRDefault="00A07F9F" w:rsidP="00A07F9F">
      <w:pPr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Научно-теоретическое и практическое значение;</w:t>
      </w:r>
    </w:p>
    <w:p w:rsidR="00A07F9F" w:rsidRPr="000F14D0" w:rsidRDefault="00A07F9F" w:rsidP="00A07F9F">
      <w:pPr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Степень освещенности данного вопроса в литературе.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0"/>
          <w:u w:val="single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A07F9F" w:rsidRPr="000F14D0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Целеполагание, формулировка задач, которые следует решить;</w:t>
      </w:r>
      <w:r w:rsidRPr="000F14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7F9F" w:rsidRPr="000F14D0" w:rsidRDefault="00A07F9F" w:rsidP="000F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bCs/>
          <w:sz w:val="24"/>
          <w:szCs w:val="24"/>
        </w:rPr>
        <w:t>Цели должны быть ясными, четко сформулированными</w:t>
      </w:r>
      <w:r w:rsidR="000F14D0" w:rsidRPr="000F1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реальными, т.е. достижимыми.</w:t>
      </w:r>
    </w:p>
    <w:p w:rsidR="00A07F9F" w:rsidRPr="000F14D0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Выбор средств и методов, а</w:t>
      </w:r>
      <w:r w:rsidR="000F14D0"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декватных поставленным целям; </w:t>
      </w:r>
    </w:p>
    <w:p w:rsidR="00A07F9F" w:rsidRPr="000F14D0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Планирование, определение посл</w:t>
      </w:r>
      <w:r w:rsidR="000F14D0"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едовательности и сроков работ; </w:t>
      </w:r>
    </w:p>
    <w:p w:rsidR="00A07F9F" w:rsidRPr="000F14D0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Проведение проектных работ или исследования; </w:t>
      </w:r>
    </w:p>
    <w:p w:rsidR="00A07F9F" w:rsidRPr="000F14D0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bCs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A07F9F" w:rsidRPr="000F14D0" w:rsidRDefault="00A07F9F" w:rsidP="000F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bCs/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</w:t>
      </w:r>
      <w:r w:rsidR="000F14D0" w:rsidRPr="000F1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выявлено автором исследования.</w:t>
      </w:r>
    </w:p>
    <w:p w:rsidR="00A07F9F" w:rsidRPr="000F14D0" w:rsidRDefault="00A07F9F" w:rsidP="000F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Оформление результатов работ в соответствии с замыслом п</w:t>
      </w:r>
      <w:r w:rsidR="000F14D0" w:rsidRPr="000F1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роекта или целями исследования;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20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A07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A07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исследовательской деятельности.</w:t>
      </w:r>
    </w:p>
    <w:p w:rsidR="00A07F9F" w:rsidRPr="00A07F9F" w:rsidRDefault="00A07F9F" w:rsidP="00A07F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Выполненная работа рецензируется учителем.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/>
          <w:bCs/>
          <w:sz w:val="24"/>
          <w:szCs w:val="24"/>
        </w:rPr>
        <w:t>В рецензии</w:t>
      </w: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оцениваются и освещаются основные позиции с учетом оценки критериев содержательной части  проекта в баллах.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>В заключительно части делается вывод о том, достиг ли проект поставленных целей.</w:t>
      </w:r>
    </w:p>
    <w:p w:rsidR="00A07F9F" w:rsidRPr="000F14D0" w:rsidRDefault="00A07F9F" w:rsidP="000F14D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выполнение проекта выставляется в графу «Проектная деятельность» в классном журнале. 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Процедура защиты проекта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и защита индивидуальных учебных проектов проводится после 20 апреля на школьной конференции.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конференции  создаётся специальная комиссия, в состав которой могут входить учителя, администрация образовательного учреждения. Количество членов комиссии не должно быть менее 3-х человек.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для оценки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приказом директора школы.</w:t>
      </w:r>
    </w:p>
    <w:p w:rsidR="00A07F9F" w:rsidRPr="00A07F9F" w:rsidRDefault="00A07F9F" w:rsidP="00A07F9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оценивает уровень проектной деятельности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дает оценку выполненной работы.</w:t>
      </w:r>
    </w:p>
    <w:p w:rsidR="00A07F9F" w:rsidRPr="000F14D0" w:rsidRDefault="00A07F9F" w:rsidP="00A07F9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0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i/>
          <w:sz w:val="24"/>
          <w:szCs w:val="24"/>
        </w:rPr>
        <w:t>Для учащихся</w:t>
      </w:r>
    </w:p>
    <w:p w:rsidR="00A07F9F" w:rsidRPr="00A07F9F" w:rsidRDefault="00A07F9F" w:rsidP="00A07F9F">
      <w:pPr>
        <w:numPr>
          <w:ilvl w:val="0"/>
          <w:numId w:val="40"/>
        </w:numPr>
        <w:spacing w:after="0" w:line="240" w:lineRule="auto"/>
        <w:ind w:hanging="285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Индивидуальный план выполнения проекта.</w:t>
      </w:r>
    </w:p>
    <w:p w:rsidR="00A07F9F" w:rsidRPr="00A07F9F" w:rsidRDefault="00A07F9F" w:rsidP="00A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0207" w:type="dxa"/>
        <w:jc w:val="center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538"/>
        <w:gridCol w:w="1866"/>
      </w:tblGrid>
      <w:tr w:rsidR="00A07F9F" w:rsidRPr="00A07F9F" w:rsidTr="00A07F9F">
        <w:trPr>
          <w:jc w:val="center"/>
        </w:trPr>
        <w:tc>
          <w:tcPr>
            <w:tcW w:w="113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фактически</w:t>
            </w: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 учебного проекта и тем исследований обучающихся;</w:t>
            </w:r>
          </w:p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задач, которые следует решить;</w:t>
            </w:r>
          </w:p>
          <w:p w:rsidR="00A07F9F" w:rsidRPr="00A07F9F" w:rsidRDefault="00A07F9F" w:rsidP="00A0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A07F9F" w:rsidRPr="00A07F9F" w:rsidRDefault="00A07F9F" w:rsidP="00A0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  <w:vMerge w:val="restart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проектирования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  <w:vMerge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  <w:vMerge w:val="restart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  <w:vMerge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rPr>
          <w:jc w:val="center"/>
        </w:trPr>
        <w:tc>
          <w:tcPr>
            <w:tcW w:w="113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940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i/>
          <w:sz w:val="24"/>
          <w:szCs w:val="24"/>
        </w:rPr>
        <w:t>Для руководителя проекта</w:t>
      </w:r>
    </w:p>
    <w:p w:rsidR="00A07F9F" w:rsidRPr="00A07F9F" w:rsidRDefault="00A07F9F" w:rsidP="00A07F9F">
      <w:pPr>
        <w:numPr>
          <w:ilvl w:val="0"/>
          <w:numId w:val="40"/>
        </w:numPr>
        <w:tabs>
          <w:tab w:val="left" w:pos="35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>Индивидуальный план выполнения проекта для каждого обучающегося;</w:t>
      </w:r>
    </w:p>
    <w:p w:rsidR="00A07F9F" w:rsidRPr="000F14D0" w:rsidRDefault="00A07F9F" w:rsidP="00A07F9F">
      <w:pPr>
        <w:numPr>
          <w:ilvl w:val="0"/>
          <w:numId w:val="40"/>
        </w:numPr>
        <w:tabs>
          <w:tab w:val="left" w:pos="35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>Общие сведения;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A07F9F" w:rsidRPr="00A07F9F" w:rsidTr="00A07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07F9F" w:rsidRPr="00A07F9F" w:rsidTr="00A07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9F" w:rsidRPr="00A07F9F" w:rsidRDefault="00A07F9F" w:rsidP="00A07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9F" w:rsidRPr="00A07F9F" w:rsidRDefault="00A07F9F" w:rsidP="00A07F9F">
      <w:pPr>
        <w:numPr>
          <w:ilvl w:val="0"/>
          <w:numId w:val="45"/>
        </w:numPr>
        <w:tabs>
          <w:tab w:val="left" w:pos="357"/>
          <w:tab w:val="left" w:pos="851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 xml:space="preserve">Рецензия по каждому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>Руководитель проекта передает заключение и рецензию за выполненную работу ком</w:t>
      </w:r>
      <w:r w:rsidR="000F14D0">
        <w:rPr>
          <w:rFonts w:ascii="Times New Roman" w:eastAsia="Times New Roman" w:hAnsi="Times New Roman" w:cs="Times New Roman"/>
          <w:sz w:val="24"/>
          <w:szCs w:val="24"/>
        </w:rPr>
        <w:t>иссии до начала защиты проекта.</w:t>
      </w: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i/>
          <w:sz w:val="24"/>
          <w:szCs w:val="24"/>
        </w:rPr>
        <w:t>Для классного руководителя</w:t>
      </w:r>
    </w:p>
    <w:p w:rsidR="00A07F9F" w:rsidRPr="000F14D0" w:rsidRDefault="00A07F9F" w:rsidP="00A07F9F">
      <w:pPr>
        <w:numPr>
          <w:ilvl w:val="0"/>
          <w:numId w:val="43"/>
        </w:numPr>
        <w:tabs>
          <w:tab w:val="left" w:pos="357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>Лист ознакомления родителей;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A07F9F" w:rsidRPr="00A07F9F" w:rsidTr="00A07F9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A07F9F" w:rsidRPr="00A07F9F" w:rsidTr="00A07F9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9F" w:rsidRPr="00A07F9F" w:rsidTr="00A07F9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9F" w:rsidRPr="000F14D0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9F">
        <w:rPr>
          <w:rFonts w:ascii="Times New Roman" w:eastAsia="Times New Roman" w:hAnsi="Times New Roman" w:cs="Times New Roman"/>
          <w:sz w:val="24"/>
          <w:szCs w:val="24"/>
        </w:rPr>
        <w:t>Классный руководитель после защиты проекта выставляет ито</w:t>
      </w:r>
      <w:r w:rsidR="000F14D0">
        <w:rPr>
          <w:rFonts w:ascii="Times New Roman" w:eastAsia="Times New Roman" w:hAnsi="Times New Roman" w:cs="Times New Roman"/>
          <w:sz w:val="24"/>
          <w:szCs w:val="24"/>
        </w:rPr>
        <w:t>говую оценку в классный журнал.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Pr="00A07F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Права и ответственность сторон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Руководитель </w:t>
      </w:r>
      <w:proofErr w:type="gramStart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индивидуального проекта</w:t>
      </w:r>
      <w:proofErr w:type="gramEnd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должен:</w:t>
      </w:r>
    </w:p>
    <w:p w:rsidR="00A07F9F" w:rsidRPr="00A07F9F" w:rsidRDefault="00A07F9F" w:rsidP="00A07F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с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определить тему и учебный план работы по индивидуальному образовательному проекту;</w:t>
      </w:r>
    </w:p>
    <w:p w:rsidR="00A07F9F" w:rsidRPr="00A07F9F" w:rsidRDefault="00A07F9F" w:rsidP="00A07F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с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A07F9F" w:rsidRPr="00A07F9F" w:rsidRDefault="00A07F9F" w:rsidP="00A07F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Мотивировать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 выполнение работы по индивидуальному образовательному проекту;</w:t>
      </w:r>
    </w:p>
    <w:p w:rsidR="00A07F9F" w:rsidRPr="00A07F9F" w:rsidRDefault="00A07F9F" w:rsidP="00A07F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Оказывать помощь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  <w:r w:rsidRPr="00A07F9F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 xml:space="preserve"> </w:t>
      </w:r>
    </w:p>
    <w:p w:rsidR="00A07F9F" w:rsidRPr="000F14D0" w:rsidRDefault="00A07F9F" w:rsidP="00A07F9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выполнение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плана работы по выполнению индивидуального образовательного проекта.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Руководитель </w:t>
      </w:r>
      <w:proofErr w:type="gramStart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индивидуального проекта</w:t>
      </w:r>
      <w:proofErr w:type="gramEnd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имеет право:</w:t>
      </w:r>
    </w:p>
    <w:p w:rsidR="00A07F9F" w:rsidRPr="00A07F9F" w:rsidRDefault="00A07F9F" w:rsidP="00A07F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A07F9F" w:rsidRPr="00A07F9F" w:rsidRDefault="00A07F9F" w:rsidP="00A07F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своей работе имеющиеся в школе информационные ресурсы;</w:t>
      </w:r>
    </w:p>
    <w:p w:rsidR="00A07F9F" w:rsidRPr="000F14D0" w:rsidRDefault="00A07F9F" w:rsidP="00A07F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Обращаться к администрации школы в случае систематического </w:t>
      </w:r>
      <w:proofErr w:type="gramStart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сроков реализации плана индивидуального образовательного проекта</w:t>
      </w:r>
      <w:proofErr w:type="gramEnd"/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должен:</w:t>
      </w:r>
    </w:p>
    <w:p w:rsidR="00A07F9F" w:rsidRPr="00A07F9F" w:rsidRDefault="00A07F9F" w:rsidP="00A07F9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 индивидуального образовательного проекта;</w:t>
      </w:r>
    </w:p>
    <w:p w:rsidR="00A07F9F" w:rsidRPr="00A07F9F" w:rsidRDefault="00A07F9F" w:rsidP="00A07F9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A07F9F" w:rsidRPr="00A07F9F" w:rsidRDefault="00A07F9F" w:rsidP="00A07F9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A07F9F" w:rsidRPr="00A07F9F" w:rsidRDefault="00A07F9F" w:rsidP="00A07F9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публичный отчет о проделанной работе.</w:t>
      </w:r>
    </w:p>
    <w:p w:rsidR="00A07F9F" w:rsidRPr="00A07F9F" w:rsidRDefault="00A07F9F" w:rsidP="00A0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</w:t>
      </w:r>
      <w:proofErr w:type="gramStart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A07F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имеет право:</w:t>
      </w:r>
    </w:p>
    <w:p w:rsidR="00A07F9F" w:rsidRPr="00A07F9F" w:rsidRDefault="00A07F9F" w:rsidP="00A07F9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A07F9F" w:rsidRPr="000F14D0" w:rsidRDefault="00A07F9F" w:rsidP="00A07F9F">
      <w:pPr>
        <w:numPr>
          <w:ilvl w:val="0"/>
          <w:numId w:val="27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7F9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A07F9F" w:rsidRPr="00A07F9F" w:rsidRDefault="000F14D0" w:rsidP="000F14D0">
      <w:pPr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07F9F" w:rsidRPr="00A07F9F" w:rsidRDefault="00A07F9F" w:rsidP="00A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САМООЦЕНКИ (рекомендации)</w:t>
      </w:r>
    </w:p>
    <w:p w:rsidR="00A07F9F" w:rsidRPr="00A07F9F" w:rsidRDefault="00A07F9F" w:rsidP="00A07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A07F9F" w:rsidRPr="00A07F9F" w:rsidRDefault="00A07F9F" w:rsidP="00A0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_______________________________________Класс___________</w:t>
      </w:r>
    </w:p>
    <w:p w:rsidR="00A07F9F" w:rsidRPr="00A07F9F" w:rsidRDefault="00A07F9F" w:rsidP="00A0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A07F9F" w:rsidRPr="00A07F9F" w:rsidRDefault="00A07F9F" w:rsidP="00A0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  <w:gridCol w:w="567"/>
        <w:gridCol w:w="709"/>
        <w:gridCol w:w="992"/>
      </w:tblGrid>
      <w:tr w:rsidR="00A07F9F" w:rsidRPr="00A07F9F" w:rsidTr="000F14D0">
        <w:trPr>
          <w:trHeight w:val="317"/>
        </w:trPr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A07F9F" w:rsidRPr="00A07F9F" w:rsidTr="000F14D0">
        <w:trPr>
          <w:cantSplit/>
          <w:trHeight w:val="1134"/>
        </w:trPr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567" w:type="dxa"/>
            <w:textDirection w:val="btLr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567" w:type="dxa"/>
            <w:textDirection w:val="btLr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результата</w:t>
            </w: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полученных результатов</w:t>
            </w:r>
          </w:p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самостоятельно сформулировал (3б)</w:t>
            </w:r>
          </w:p>
        </w:tc>
        <w:tc>
          <w:tcPr>
            <w:tcW w:w="425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425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425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 сделал вывод и привел аргументы(3б)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     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3. Оформление работы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изложил тему со сложной структурой, использовал вспомогательные средства(3б)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4. Коммуникация</w:t>
            </w: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использовал предложенные невербальные средства или наглядные материалы(3б)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дал развернутый ответ, привел примеры(3б)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 Владение рефлексией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указал причины успехов и неудач(3б)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дал рекомендации по использованию продукта(3б)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8784" w:type="dxa"/>
            <w:gridSpan w:val="6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Дизайн, оригинальность представления результатов</w:t>
            </w: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Я оригинально представил работу(3б)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9F" w:rsidRPr="00A07F9F" w:rsidTr="000F14D0">
        <w:tc>
          <w:tcPr>
            <w:tcW w:w="5524" w:type="dxa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gridSpan w:val="5"/>
          </w:tcPr>
          <w:p w:rsidR="00A07F9F" w:rsidRPr="00A07F9F" w:rsidRDefault="00A07F9F" w:rsidP="00A0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567"/>
        <w:gridCol w:w="567"/>
        <w:gridCol w:w="567"/>
      </w:tblGrid>
      <w:tr w:rsidR="00A07F9F" w:rsidRPr="00A07F9F" w:rsidTr="000F14D0">
        <w:trPr>
          <w:cantSplit/>
          <w:trHeight w:val="154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32"/>
                <w:szCs w:val="20"/>
              </w:rPr>
            </w:pPr>
            <w:r w:rsidRPr="00A07F9F">
              <w:rPr>
                <w:rFonts w:ascii="Times New Roman" w:eastAsia="Calibri" w:hAnsi="Times New Roman" w:cs="Times New Roman"/>
                <w:sz w:val="32"/>
                <w:szCs w:val="20"/>
              </w:rPr>
              <w:t xml:space="preserve">Карта оценки ИП ученика  «___» </w:t>
            </w:r>
            <w:proofErr w:type="spellStart"/>
            <w:r w:rsidRPr="00A07F9F">
              <w:rPr>
                <w:rFonts w:ascii="Times New Roman" w:eastAsia="Calibri" w:hAnsi="Times New Roman" w:cs="Times New Roman"/>
                <w:sz w:val="32"/>
                <w:szCs w:val="20"/>
              </w:rPr>
              <w:t>кл</w:t>
            </w:r>
            <w:proofErr w:type="spellEnd"/>
            <w:r w:rsidRPr="00A07F9F">
              <w:rPr>
                <w:rFonts w:ascii="Times New Roman" w:eastAsia="Calibri" w:hAnsi="Times New Roman" w:cs="Times New Roman"/>
                <w:sz w:val="32"/>
                <w:szCs w:val="20"/>
              </w:rPr>
              <w:t xml:space="preserve"> _____________________________________________________</w:t>
            </w:r>
          </w:p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___________________________________________________________________</w:t>
            </w:r>
          </w:p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____________________________________________________________</w:t>
            </w:r>
          </w:p>
          <w:p w:rsidR="00A07F9F" w:rsidRPr="00A07F9F" w:rsidRDefault="00A07F9F" w:rsidP="00A0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аттестационной комиссии (эксп</w:t>
            </w:r>
            <w:r w:rsidR="000F1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ерты)______________________</w:t>
            </w:r>
            <w:r w:rsidRPr="00A07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F9F" w:rsidRPr="00A07F9F" w:rsidRDefault="00A07F9F" w:rsidP="00A07F9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F9F" w:rsidRPr="00A07F9F" w:rsidRDefault="00A07F9F" w:rsidP="00A07F9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</w:t>
            </w:r>
          </w:p>
        </w:tc>
      </w:tr>
      <w:tr w:rsidR="00A07F9F" w:rsidRPr="00A07F9F" w:rsidTr="000F14D0">
        <w:trPr>
          <w:cantSplit/>
          <w:trHeight w:val="31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07F9F" w:rsidRPr="00A07F9F" w:rsidRDefault="00A07F9F" w:rsidP="000F14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гипотеза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</w:t>
            </w:r>
            <w:proofErr w:type="spell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</w:t>
            </w:r>
            <w:proofErr w:type="spellEnd"/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неявно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действия по его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Сформированность предметных знаний и способов действий</w:t>
            </w: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2.4.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наглядности, в </w:t>
            </w:r>
            <w:proofErr w:type="spell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наглядности, в </w:t>
            </w:r>
            <w:proofErr w:type="spell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наглядности, в </w:t>
            </w:r>
            <w:proofErr w:type="spell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Сформированность регулятивных действий</w:t>
            </w: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обоснована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A0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07F9F" w:rsidRPr="00A07F9F" w:rsidRDefault="00A07F9F" w:rsidP="00A07F9F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Сформированность коммуникативных действий</w:t>
            </w: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A07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4.3. </w:t>
            </w: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осуществлять учебное сотрудничество в группе</w:t>
            </w: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F9F" w:rsidRPr="00A07F9F" w:rsidTr="000F14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F" w:rsidRPr="00A07F9F" w:rsidRDefault="00A07F9F" w:rsidP="00A07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(среднее значение)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7F9F" w:rsidRPr="00A07F9F" w:rsidRDefault="00A07F9F" w:rsidP="00A07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18" w:type="dxa"/>
        <w:tblLook w:val="04A0" w:firstRow="1" w:lastRow="0" w:firstColumn="1" w:lastColumn="0" w:noHBand="0" w:noVBand="1"/>
      </w:tblPr>
      <w:tblGrid>
        <w:gridCol w:w="3931"/>
        <w:gridCol w:w="5081"/>
      </w:tblGrid>
      <w:tr w:rsidR="00A07F9F" w:rsidRPr="00A07F9F" w:rsidTr="00A07F9F">
        <w:tc>
          <w:tcPr>
            <w:tcW w:w="4463" w:type="dxa"/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оцениваются руководителем проекта и аттестационной комиссией: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баллов – низкий уровень;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балл – базовый уровень;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балла – повышенный уровень;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балла – высокий уровень.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баллы переводятся в оценку в соответствии с таблицей (см. справа).</w:t>
            </w: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7" w:type="dxa"/>
            <w:shd w:val="clear" w:color="auto" w:fill="auto"/>
          </w:tcPr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7"/>
              <w:gridCol w:w="1936"/>
              <w:gridCol w:w="1480"/>
            </w:tblGrid>
            <w:tr w:rsidR="00A07F9F" w:rsidRPr="00A07F9F" w:rsidTr="00A07F9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УРОВЕНЬ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ОТМЕТКА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 БАЛЛОВ</w:t>
                  </w:r>
                </w:p>
              </w:tc>
            </w:tr>
            <w:tr w:rsidR="00A07F9F" w:rsidRPr="00A07F9F" w:rsidTr="00A07F9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Низкий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«неудовлетворительно»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менее 26</w:t>
                  </w:r>
                </w:p>
              </w:tc>
            </w:tr>
            <w:tr w:rsidR="00A07F9F" w:rsidRPr="00A07F9F" w:rsidTr="00A07F9F">
              <w:trPr>
                <w:trHeight w:val="323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Базовый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«удовлетворительно»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– 33 баллов</w:t>
                  </w:r>
                </w:p>
              </w:tc>
            </w:tr>
            <w:tr w:rsidR="00A07F9F" w:rsidRPr="00A07F9F" w:rsidTr="00A07F9F">
              <w:trPr>
                <w:trHeight w:val="243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Повышенный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«хорошо»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34—40 баллов</w:t>
                  </w:r>
                </w:p>
              </w:tc>
            </w:tr>
            <w:tr w:rsidR="00A07F9F" w:rsidRPr="00A07F9F" w:rsidTr="00A07F9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Высокий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«отлично»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F9F" w:rsidRPr="00A07F9F" w:rsidRDefault="00A07F9F" w:rsidP="00A0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07F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41—51 баллов</w:t>
                  </w:r>
                </w:p>
              </w:tc>
            </w:tr>
          </w:tbl>
          <w:p w:rsidR="00A07F9F" w:rsidRPr="00A07F9F" w:rsidRDefault="00A07F9F" w:rsidP="00A0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7F9F" w:rsidRPr="00A07F9F" w:rsidRDefault="00A07F9F" w:rsidP="00A07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7F9F" w:rsidRPr="00A07F9F" w:rsidRDefault="00A07F9F" w:rsidP="00A07F9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9F" w:rsidRPr="00A07F9F" w:rsidRDefault="00A07F9F" w:rsidP="00A07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A07F9F" w:rsidRPr="00A07F9F" w:rsidSect="007C1E2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4088F"/>
    <w:multiLevelType w:val="hybridMultilevel"/>
    <w:tmpl w:val="F306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667"/>
    <w:multiLevelType w:val="hybridMultilevel"/>
    <w:tmpl w:val="DC8C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17F005E1"/>
    <w:multiLevelType w:val="hybridMultilevel"/>
    <w:tmpl w:val="527A9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746D29"/>
    <w:multiLevelType w:val="hybridMultilevel"/>
    <w:tmpl w:val="5E0C79E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ADE0E472">
      <w:start w:val="1"/>
      <w:numFmt w:val="decimal"/>
      <w:lvlText w:val="%2."/>
      <w:lvlJc w:val="left"/>
      <w:pPr>
        <w:ind w:left="2284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80901"/>
    <w:multiLevelType w:val="hybridMultilevel"/>
    <w:tmpl w:val="EE840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E6B2D"/>
    <w:multiLevelType w:val="hybridMultilevel"/>
    <w:tmpl w:val="B61CC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A7724E"/>
    <w:multiLevelType w:val="hybridMultilevel"/>
    <w:tmpl w:val="B40A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D786D"/>
    <w:multiLevelType w:val="hybridMultilevel"/>
    <w:tmpl w:val="A8A8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A032BE"/>
    <w:multiLevelType w:val="hybridMultilevel"/>
    <w:tmpl w:val="50EA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43471F4"/>
    <w:multiLevelType w:val="multilevel"/>
    <w:tmpl w:val="FFC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F0E87"/>
    <w:multiLevelType w:val="hybridMultilevel"/>
    <w:tmpl w:val="10803D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A2880"/>
    <w:multiLevelType w:val="hybridMultilevel"/>
    <w:tmpl w:val="DCF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CB90825"/>
    <w:multiLevelType w:val="multilevel"/>
    <w:tmpl w:val="267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D5B60"/>
    <w:multiLevelType w:val="multilevel"/>
    <w:tmpl w:val="579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14819"/>
    <w:multiLevelType w:val="hybridMultilevel"/>
    <w:tmpl w:val="7784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BB5C43"/>
    <w:multiLevelType w:val="hybridMultilevel"/>
    <w:tmpl w:val="C1C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01145"/>
    <w:multiLevelType w:val="hybridMultilevel"/>
    <w:tmpl w:val="170EC636"/>
    <w:lvl w:ilvl="0" w:tplc="7CBA81F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43785"/>
    <w:multiLevelType w:val="multilevel"/>
    <w:tmpl w:val="509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82163"/>
    <w:multiLevelType w:val="hybridMultilevel"/>
    <w:tmpl w:val="468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>
    <w:nsid w:val="5EDA10F4"/>
    <w:multiLevelType w:val="hybridMultilevel"/>
    <w:tmpl w:val="8382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54462"/>
    <w:multiLevelType w:val="hybridMultilevel"/>
    <w:tmpl w:val="E79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236DA"/>
    <w:multiLevelType w:val="hybridMultilevel"/>
    <w:tmpl w:val="09C8A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23F"/>
    <w:multiLevelType w:val="multilevel"/>
    <w:tmpl w:val="5196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A3D3B"/>
    <w:multiLevelType w:val="multilevel"/>
    <w:tmpl w:val="86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143C7B"/>
    <w:multiLevelType w:val="multilevel"/>
    <w:tmpl w:val="E5F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F48D2"/>
    <w:multiLevelType w:val="multilevel"/>
    <w:tmpl w:val="E4201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2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1"/>
  </w:num>
  <w:num w:numId="4">
    <w:abstractNumId w:val="15"/>
  </w:num>
  <w:num w:numId="5">
    <w:abstractNumId w:val="20"/>
  </w:num>
  <w:num w:numId="6">
    <w:abstractNumId w:val="40"/>
  </w:num>
  <w:num w:numId="7">
    <w:abstractNumId w:val="38"/>
  </w:num>
  <w:num w:numId="8">
    <w:abstractNumId w:val="24"/>
  </w:num>
  <w:num w:numId="9">
    <w:abstractNumId w:val="23"/>
  </w:num>
  <w:num w:numId="10">
    <w:abstractNumId w:val="28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1"/>
  </w:num>
  <w:num w:numId="16">
    <w:abstractNumId w:val="31"/>
  </w:num>
  <w:num w:numId="17">
    <w:abstractNumId w:val="30"/>
  </w:num>
  <w:num w:numId="18">
    <w:abstractNumId w:val="41"/>
  </w:num>
  <w:num w:numId="19">
    <w:abstractNumId w:val="27"/>
  </w:num>
  <w:num w:numId="20">
    <w:abstractNumId w:val="2"/>
  </w:num>
  <w:num w:numId="21">
    <w:abstractNumId w:val="8"/>
  </w:num>
  <w:num w:numId="22">
    <w:abstractNumId w:val="17"/>
  </w:num>
  <w:num w:numId="23">
    <w:abstractNumId w:val="44"/>
  </w:num>
  <w:num w:numId="24">
    <w:abstractNumId w:val="7"/>
  </w:num>
  <w:num w:numId="25">
    <w:abstractNumId w:val="34"/>
  </w:num>
  <w:num w:numId="26">
    <w:abstractNumId w:val="39"/>
  </w:num>
  <w:num w:numId="27">
    <w:abstractNumId w:val="12"/>
  </w:num>
  <w:num w:numId="28">
    <w:abstractNumId w:val="13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0"/>
  </w:num>
  <w:num w:numId="34">
    <w:abstractNumId w:val="22"/>
  </w:num>
  <w:num w:numId="35">
    <w:abstractNumId w:val="9"/>
  </w:num>
  <w:num w:numId="36">
    <w:abstractNumId w:val="33"/>
  </w:num>
  <w:num w:numId="37">
    <w:abstractNumId w:val="19"/>
  </w:num>
  <w:num w:numId="38">
    <w:abstractNumId w:val="36"/>
  </w:num>
  <w:num w:numId="39">
    <w:abstractNumId w:val="35"/>
  </w:num>
  <w:num w:numId="40">
    <w:abstractNumId w:val="4"/>
  </w:num>
  <w:num w:numId="41">
    <w:abstractNumId w:val="6"/>
  </w:num>
  <w:num w:numId="42">
    <w:abstractNumId w:val="3"/>
  </w:num>
  <w:num w:numId="43">
    <w:abstractNumId w:val="29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8"/>
    <w:rsid w:val="0000175D"/>
    <w:rsid w:val="0002767A"/>
    <w:rsid w:val="00063810"/>
    <w:rsid w:val="000F14D0"/>
    <w:rsid w:val="001D7BDB"/>
    <w:rsid w:val="00260F2A"/>
    <w:rsid w:val="002B53E6"/>
    <w:rsid w:val="003E28A3"/>
    <w:rsid w:val="003F5753"/>
    <w:rsid w:val="00452185"/>
    <w:rsid w:val="004A206C"/>
    <w:rsid w:val="004E1630"/>
    <w:rsid w:val="0051333E"/>
    <w:rsid w:val="00557CD4"/>
    <w:rsid w:val="005B2658"/>
    <w:rsid w:val="005E1BA4"/>
    <w:rsid w:val="00777C1A"/>
    <w:rsid w:val="007C1E21"/>
    <w:rsid w:val="007E3E6F"/>
    <w:rsid w:val="00820D23"/>
    <w:rsid w:val="00842DE7"/>
    <w:rsid w:val="008613D8"/>
    <w:rsid w:val="00882312"/>
    <w:rsid w:val="009535F6"/>
    <w:rsid w:val="009837E8"/>
    <w:rsid w:val="009B0CF7"/>
    <w:rsid w:val="009E7407"/>
    <w:rsid w:val="00A07F9F"/>
    <w:rsid w:val="00A178D3"/>
    <w:rsid w:val="00AC2192"/>
    <w:rsid w:val="00B05455"/>
    <w:rsid w:val="00B15F67"/>
    <w:rsid w:val="00B52547"/>
    <w:rsid w:val="00CA383B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7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52547"/>
    <w:rPr>
      <w:color w:val="0000FF" w:themeColor="hyperlink"/>
      <w:u w:val="single"/>
    </w:rPr>
  </w:style>
  <w:style w:type="paragraph" w:customStyle="1" w:styleId="pboth">
    <w:name w:val="pboth"/>
    <w:basedOn w:val="a"/>
    <w:rsid w:val="00A1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23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F9F"/>
    <w:rPr>
      <w:rFonts w:ascii="Times New Roman" w:eastAsia="Times New Roman" w:hAnsi="Times New Roman" w:cs="Times New Roman"/>
      <w:sz w:val="32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07F9F"/>
  </w:style>
  <w:style w:type="character" w:customStyle="1" w:styleId="c3">
    <w:name w:val="c3"/>
    <w:basedOn w:val="a0"/>
    <w:rsid w:val="00A07F9F"/>
  </w:style>
  <w:style w:type="paragraph" w:styleId="a8">
    <w:name w:val="footer"/>
    <w:basedOn w:val="a"/>
    <w:link w:val="a9"/>
    <w:uiPriority w:val="99"/>
    <w:rsid w:val="00A07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07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07F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Название Знак"/>
    <w:basedOn w:val="a0"/>
    <w:link w:val="aa"/>
    <w:rsid w:val="00A07F9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Default">
    <w:name w:val="Default"/>
    <w:rsid w:val="00A07F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Strong"/>
    <w:uiPriority w:val="22"/>
    <w:qFormat/>
    <w:rsid w:val="00A07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7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52547"/>
    <w:rPr>
      <w:color w:val="0000FF" w:themeColor="hyperlink"/>
      <w:u w:val="single"/>
    </w:rPr>
  </w:style>
  <w:style w:type="paragraph" w:customStyle="1" w:styleId="pboth">
    <w:name w:val="pboth"/>
    <w:basedOn w:val="a"/>
    <w:rsid w:val="00A1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23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F9F"/>
    <w:rPr>
      <w:rFonts w:ascii="Times New Roman" w:eastAsia="Times New Roman" w:hAnsi="Times New Roman" w:cs="Times New Roman"/>
      <w:sz w:val="32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07F9F"/>
  </w:style>
  <w:style w:type="character" w:customStyle="1" w:styleId="c3">
    <w:name w:val="c3"/>
    <w:basedOn w:val="a0"/>
    <w:rsid w:val="00A07F9F"/>
  </w:style>
  <w:style w:type="paragraph" w:styleId="a8">
    <w:name w:val="footer"/>
    <w:basedOn w:val="a"/>
    <w:link w:val="a9"/>
    <w:uiPriority w:val="99"/>
    <w:rsid w:val="00A07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07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07F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Название Знак"/>
    <w:basedOn w:val="a0"/>
    <w:link w:val="aa"/>
    <w:rsid w:val="00A07F9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Default">
    <w:name w:val="Default"/>
    <w:rsid w:val="00A07F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Strong"/>
    <w:uiPriority w:val="22"/>
    <w:qFormat/>
    <w:rsid w:val="00A0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246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_2801@mail.ru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ulmanov_pav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197E-5793-44E4-9BE8-316364C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2018-01-10T14:25:00Z</dcterms:created>
  <dcterms:modified xsi:type="dcterms:W3CDTF">2018-01-11T13:37:00Z</dcterms:modified>
</cp:coreProperties>
</file>