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E0" w:rsidRPr="008C7BA4" w:rsidRDefault="00307EE0" w:rsidP="008C7BA4">
      <w:pPr>
        <w:jc w:val="right"/>
        <w:rPr>
          <w:i/>
          <w:iCs/>
        </w:rPr>
      </w:pPr>
      <w:proofErr w:type="spellStart"/>
      <w:r w:rsidRPr="008C7BA4">
        <w:rPr>
          <w:i/>
          <w:iCs/>
        </w:rPr>
        <w:t>Маканова</w:t>
      </w:r>
      <w:proofErr w:type="spellEnd"/>
      <w:r w:rsidRPr="008C7BA4">
        <w:rPr>
          <w:i/>
          <w:iCs/>
        </w:rPr>
        <w:t xml:space="preserve"> З.Ш.</w:t>
      </w:r>
    </w:p>
    <w:p w:rsidR="00307EE0" w:rsidRDefault="00307EE0" w:rsidP="008C7BA4">
      <w:pPr>
        <w:jc w:val="right"/>
        <w:rPr>
          <w:i/>
          <w:iCs/>
        </w:rPr>
      </w:pPr>
      <w:proofErr w:type="spellStart"/>
      <w:r w:rsidRPr="008C7BA4">
        <w:rPr>
          <w:i/>
          <w:iCs/>
        </w:rPr>
        <w:t>Карталинский</w:t>
      </w:r>
      <w:proofErr w:type="spellEnd"/>
      <w:r w:rsidRPr="008C7BA4">
        <w:rPr>
          <w:i/>
          <w:iCs/>
        </w:rPr>
        <w:t xml:space="preserve"> муниципальный район</w:t>
      </w:r>
    </w:p>
    <w:p w:rsidR="00307EE0" w:rsidRPr="008C7BA4" w:rsidRDefault="00307EE0" w:rsidP="008C7BA4">
      <w:pPr>
        <w:jc w:val="right"/>
        <w:rPr>
          <w:i/>
          <w:iCs/>
        </w:rPr>
      </w:pPr>
    </w:p>
    <w:p w:rsidR="00307EE0" w:rsidRPr="00A27905" w:rsidRDefault="00307EE0" w:rsidP="008C7BA4">
      <w:pPr>
        <w:spacing w:line="360" w:lineRule="auto"/>
        <w:jc w:val="center"/>
        <w:rPr>
          <w:b/>
          <w:bCs/>
          <w:caps/>
        </w:rPr>
      </w:pPr>
      <w:r w:rsidRPr="00A27905">
        <w:rPr>
          <w:b/>
          <w:bCs/>
          <w:caps/>
        </w:rPr>
        <w:t xml:space="preserve">Проектная деятельность как средство развития </w:t>
      </w:r>
      <w:r>
        <w:rPr>
          <w:b/>
          <w:bCs/>
          <w:caps/>
        </w:rPr>
        <w:t>ключевых компетенций</w:t>
      </w:r>
      <w:r w:rsidRPr="004C59EF">
        <w:rPr>
          <w:b/>
          <w:bCs/>
          <w:caps/>
        </w:rPr>
        <w:t xml:space="preserve"> </w:t>
      </w:r>
      <w:r w:rsidRPr="00A27905">
        <w:rPr>
          <w:b/>
          <w:bCs/>
          <w:caps/>
        </w:rPr>
        <w:t>учащихся</w:t>
      </w:r>
    </w:p>
    <w:p w:rsidR="00307EE0" w:rsidRPr="007306DA" w:rsidRDefault="00307EE0" w:rsidP="004C59EF">
      <w:pPr>
        <w:widowControl w:val="0"/>
        <w:spacing w:line="360" w:lineRule="auto"/>
        <w:jc w:val="both"/>
        <w:rPr>
          <w:color w:val="FF0000"/>
          <w:sz w:val="28"/>
          <w:szCs w:val="28"/>
        </w:rPr>
      </w:pPr>
      <w:r w:rsidRPr="007306DA">
        <w:rPr>
          <w:sz w:val="28"/>
          <w:szCs w:val="28"/>
        </w:rPr>
        <w:t xml:space="preserve">            С внедрением в образовательный процесс ФГОС, педагог современной школы сталкивается с проблемами  осуществления своей профессиональной деятельности. Новая школа ориентирована  на  становление  личностных  характеристик выпускников. Поэтому особую актуальность сегодня приобретают педагогические подходы и технологии, ориентированные не столько на усвоение учащимися знаний, умений и навыков, сколько на создание таких педагогических усло</w:t>
      </w:r>
      <w:r w:rsidR="007306DA">
        <w:rPr>
          <w:sz w:val="28"/>
          <w:szCs w:val="28"/>
        </w:rPr>
        <w:t xml:space="preserve">вий, которые  дадут возможность </w:t>
      </w:r>
      <w:r w:rsidRPr="007306DA">
        <w:rPr>
          <w:sz w:val="28"/>
          <w:szCs w:val="28"/>
        </w:rPr>
        <w:t xml:space="preserve">развить свою социальную и личностную </w:t>
      </w:r>
      <w:r w:rsidR="007306DA">
        <w:rPr>
          <w:sz w:val="28"/>
          <w:szCs w:val="28"/>
        </w:rPr>
        <w:t>компетентность</w:t>
      </w:r>
      <w:r w:rsidRPr="007306DA">
        <w:rPr>
          <w:sz w:val="28"/>
          <w:szCs w:val="28"/>
        </w:rPr>
        <w:t xml:space="preserve">. </w:t>
      </w:r>
    </w:p>
    <w:p w:rsidR="00307EE0" w:rsidRPr="007306DA" w:rsidRDefault="00307EE0" w:rsidP="007306DA">
      <w:pPr>
        <w:spacing w:line="360" w:lineRule="auto"/>
        <w:ind w:firstLine="709"/>
        <w:jc w:val="both"/>
        <w:rPr>
          <w:sz w:val="28"/>
          <w:szCs w:val="28"/>
        </w:rPr>
      </w:pPr>
      <w:r w:rsidRPr="007306DA">
        <w:rPr>
          <w:sz w:val="28"/>
          <w:szCs w:val="28"/>
        </w:rPr>
        <w:t>Одним из системообразующих подходов, усиливающих развивающий эффект образовательных программ и положительно влияющих на фо</w:t>
      </w:r>
      <w:r w:rsidR="007306DA">
        <w:rPr>
          <w:sz w:val="28"/>
          <w:szCs w:val="28"/>
        </w:rPr>
        <w:t>рмирование личности</w:t>
      </w:r>
      <w:r w:rsidRPr="007306DA">
        <w:rPr>
          <w:sz w:val="28"/>
          <w:szCs w:val="28"/>
        </w:rPr>
        <w:t xml:space="preserve"> подростка, является проектная деятельность, которую можно рассматривать как самостоятельную структурную единицу учебно-воспитательного процесса. Применение  метода проектов на уроках заставляет изменить традиционный, сложившийся в системе образования подход к прохождению всего курса рабочей программы. </w:t>
      </w:r>
      <w:r w:rsidR="001C380B" w:rsidRPr="001C380B">
        <w:rPr>
          <w:sz w:val="28"/>
          <w:szCs w:val="28"/>
        </w:rPr>
        <w:t>Проектная деятельность учащихся  создает  новую образовательную среду.  В школе формируется новое педагогическое общение – творческое сотрудничество учителей и учащихся, атмосфера духовной близости и сотворчества, стремление к достижению единой цели.</w:t>
      </w:r>
      <w:r w:rsidR="001C380B">
        <w:rPr>
          <w:sz w:val="28"/>
          <w:szCs w:val="28"/>
        </w:rPr>
        <w:t xml:space="preserve"> </w:t>
      </w:r>
      <w:r w:rsidRPr="007306DA">
        <w:rPr>
          <w:sz w:val="28"/>
          <w:szCs w:val="28"/>
        </w:rPr>
        <w:t xml:space="preserve">Педагог, выступая в данном случае, как координатор деятельности и консультант, вовлекает учащихся в творческую деятельность, которая способствует удовлетворению образовательных потребностей граждан, общества, государства. </w:t>
      </w:r>
    </w:p>
    <w:p w:rsidR="00307EE0" w:rsidRPr="007306DA" w:rsidRDefault="00307EE0" w:rsidP="00A27905">
      <w:pPr>
        <w:spacing w:line="360" w:lineRule="auto"/>
        <w:ind w:firstLine="709"/>
        <w:jc w:val="both"/>
        <w:rPr>
          <w:sz w:val="28"/>
          <w:szCs w:val="28"/>
        </w:rPr>
      </w:pPr>
      <w:r w:rsidRPr="007306DA">
        <w:rPr>
          <w:sz w:val="28"/>
          <w:szCs w:val="28"/>
        </w:rPr>
        <w:lastRenderedPageBreak/>
        <w:t>Внедрение в образовательно-воспитательный процесс технологии проектного обучения способствует раз</w:t>
      </w:r>
      <w:r w:rsidRPr="007306DA">
        <w:rPr>
          <w:spacing w:val="-4"/>
          <w:sz w:val="28"/>
          <w:szCs w:val="28"/>
        </w:rPr>
        <w:t>витию ключевых компетентностей, которые будут востребованы не</w:t>
      </w:r>
      <w:r w:rsidR="007306DA">
        <w:rPr>
          <w:spacing w:val="-4"/>
          <w:sz w:val="28"/>
          <w:szCs w:val="28"/>
        </w:rPr>
        <w:t xml:space="preserve"> </w:t>
      </w:r>
      <w:r w:rsidRPr="007306DA">
        <w:rPr>
          <w:spacing w:val="-4"/>
          <w:sz w:val="28"/>
          <w:szCs w:val="28"/>
        </w:rPr>
        <w:t xml:space="preserve">только в будущей </w:t>
      </w:r>
      <w:r w:rsidRPr="007306DA">
        <w:rPr>
          <w:sz w:val="28"/>
          <w:szCs w:val="28"/>
        </w:rPr>
        <w:t>профессиональной деятельности, но и в социальной жизни человека.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Структура проектной деятельности: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1) паспорт проекта (готовится учителем);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2) планы выполнения проекта и отдельных его этапов (указывается индивидуальное задание каждого участника на предстоящий промежуток времени, задачи группы в целом, форма выхода очередного этапа).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3) промежуточные отчёты группы;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4) вся собранная информация по теме проекта, в том числе необходимые ксерокопии, и распечатки из Интернета;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5) результаты исследований и анализа;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6) записи всех идей, гипотез и решений;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7) отчёты о совещаниях группы и т.д.;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8) краткое описание всех проблем, с которыми приходится сталкиваться, и способов их преодоления;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9) эскизы, чертежи, наброски продукта; </w:t>
      </w:r>
    </w:p>
    <w:p w:rsidR="00307EE0" w:rsidRPr="007306DA" w:rsidRDefault="00307EE0" w:rsidP="008C7B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>10) мате</w:t>
      </w:r>
      <w:r w:rsidR="001C380B">
        <w:rPr>
          <w:color w:val="000000"/>
          <w:sz w:val="28"/>
          <w:szCs w:val="28"/>
        </w:rPr>
        <w:t xml:space="preserve">риалы к презентации (сценарии) и </w:t>
      </w:r>
      <w:r w:rsidRPr="007306DA">
        <w:rPr>
          <w:color w:val="000000"/>
          <w:sz w:val="28"/>
          <w:szCs w:val="28"/>
        </w:rPr>
        <w:t>другие рабочие материалы.</w:t>
      </w:r>
    </w:p>
    <w:p w:rsidR="00307EE0" w:rsidRPr="007306DA" w:rsidRDefault="00307EE0" w:rsidP="001C380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06DA">
        <w:rPr>
          <w:color w:val="000000"/>
          <w:sz w:val="28"/>
          <w:szCs w:val="28"/>
        </w:rPr>
        <w:t xml:space="preserve">Организация проектной деятельности требует перестройки образовательного процесса. Учитель и ученик – субъекты деятельности, от типа коммуникации между ними и вида деятельности, зависит организация образовательного пространства. Например, при дискуссии, дети не получат возможности смотреть друг другу в лицо при обычной организации учебного процесса. Поэтому, парты желательно расставить так, чтобы участники располагались в виде круга («Круглый стол»). Проектная деятельность предусматривает работу в группах, поэтому парты и стулья должны быть расставлены в зависимости от количества участников в </w:t>
      </w:r>
      <w:r w:rsidRPr="007306DA">
        <w:rPr>
          <w:color w:val="000000"/>
          <w:sz w:val="28"/>
          <w:szCs w:val="28"/>
        </w:rPr>
        <w:lastRenderedPageBreak/>
        <w:t xml:space="preserve">группе. В то же время, пространство групповой работы должно быть изолировано от места работы других групп. </w:t>
      </w:r>
    </w:p>
    <w:p w:rsidR="00307EE0" w:rsidRPr="007306DA" w:rsidRDefault="00307EE0" w:rsidP="008C7BA4">
      <w:pPr>
        <w:spacing w:line="360" w:lineRule="auto"/>
        <w:ind w:firstLine="709"/>
        <w:jc w:val="both"/>
        <w:rPr>
          <w:sz w:val="28"/>
          <w:szCs w:val="28"/>
        </w:rPr>
      </w:pPr>
      <w:r w:rsidRPr="007306DA">
        <w:rPr>
          <w:sz w:val="28"/>
          <w:szCs w:val="28"/>
        </w:rPr>
        <w:t>Метод проектов по своей дидактической сущности нацелен на формирование способностей, обладая которыми, выпускник образовательного учреждения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выбора. Под методом проектов в дидактике понимают совокупность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обязательной презентацией результатов.</w:t>
      </w:r>
    </w:p>
    <w:p w:rsidR="00307EE0" w:rsidRPr="007306DA" w:rsidRDefault="00307EE0" w:rsidP="00A27905">
      <w:pPr>
        <w:spacing w:line="360" w:lineRule="auto"/>
        <w:ind w:firstLine="708"/>
        <w:jc w:val="both"/>
        <w:rPr>
          <w:sz w:val="28"/>
          <w:szCs w:val="28"/>
        </w:rPr>
      </w:pPr>
      <w:r w:rsidRPr="007306DA">
        <w:rPr>
          <w:sz w:val="28"/>
          <w:szCs w:val="28"/>
        </w:rPr>
        <w:t>Применение метода проектной деятельности выстраивается с учетом возрастных и индивидуальных особенностей обучающихся. Работу по организации проектной деятельности отличают гибкость и вариативность. В обязательном порядке  выстраивается  схема:  ребенок - педагог - родитель. Такая форма работы с детьми рассматривается как продуктивная среда в формировании индивидуально-личностных черт характера.</w:t>
      </w:r>
    </w:p>
    <w:p w:rsidR="00307EE0" w:rsidRPr="007306DA" w:rsidRDefault="00307EE0" w:rsidP="00A27905">
      <w:pPr>
        <w:spacing w:line="360" w:lineRule="auto"/>
        <w:jc w:val="both"/>
        <w:rPr>
          <w:sz w:val="28"/>
          <w:szCs w:val="28"/>
        </w:rPr>
      </w:pPr>
      <w:r w:rsidRPr="007306DA">
        <w:rPr>
          <w:sz w:val="28"/>
          <w:szCs w:val="28"/>
        </w:rPr>
        <w:t xml:space="preserve">            Организация проектной деятельности учащихся способствует приобретению детьми социального опыта — уметь общаться, уметь работать в группе и  помогать друг другу, уметь жить в обществе и для общества. </w:t>
      </w:r>
    </w:p>
    <w:p w:rsidR="00307EE0" w:rsidRPr="007306DA" w:rsidRDefault="00307EE0" w:rsidP="00891F9E">
      <w:pPr>
        <w:spacing w:line="360" w:lineRule="auto"/>
        <w:ind w:firstLine="708"/>
        <w:jc w:val="both"/>
        <w:rPr>
          <w:sz w:val="28"/>
          <w:szCs w:val="28"/>
        </w:rPr>
      </w:pPr>
      <w:r w:rsidRPr="007306DA">
        <w:rPr>
          <w:sz w:val="28"/>
          <w:szCs w:val="28"/>
        </w:rPr>
        <w:t>Метод проектной деятельности позволяет преодолеть отрыв теоретических знаний от практики, выход к приобретению знаний вне школьной программы. Учащиеся усвоят инструментарий действий проектной деятельности, который поможет им в дальнейшей учебе и жизни.</w:t>
      </w:r>
    </w:p>
    <w:p w:rsidR="00307EE0" w:rsidRPr="007306DA" w:rsidRDefault="00307EE0" w:rsidP="00891F9E">
      <w:pPr>
        <w:spacing w:line="360" w:lineRule="auto"/>
        <w:ind w:firstLine="708"/>
        <w:jc w:val="both"/>
        <w:rPr>
          <w:sz w:val="28"/>
          <w:szCs w:val="28"/>
        </w:rPr>
      </w:pPr>
      <w:r w:rsidRPr="007306DA">
        <w:rPr>
          <w:sz w:val="28"/>
          <w:szCs w:val="28"/>
        </w:rPr>
        <w:lastRenderedPageBreak/>
        <w:t>Результаты по использованию в образовательном процессе проектной деятельности были представлены на заседаниях школьных и районных методических объединений. Разработанные проекты размещаются на сайте «Сеть творческих учителей</w:t>
      </w:r>
      <w:r w:rsidR="001C380B">
        <w:rPr>
          <w:sz w:val="28"/>
          <w:szCs w:val="28"/>
        </w:rPr>
        <w:t>»</w:t>
      </w:r>
      <w:r w:rsidRPr="007306DA">
        <w:rPr>
          <w:sz w:val="28"/>
          <w:szCs w:val="28"/>
        </w:rPr>
        <w:t xml:space="preserve"> в сообществе у</w:t>
      </w:r>
      <w:r w:rsidR="001C380B">
        <w:rPr>
          <w:sz w:val="28"/>
          <w:szCs w:val="28"/>
        </w:rPr>
        <w:t>чителей географии и краеведения</w:t>
      </w:r>
      <w:r w:rsidRPr="007306DA">
        <w:rPr>
          <w:sz w:val="28"/>
          <w:szCs w:val="28"/>
        </w:rPr>
        <w:t>.</w:t>
      </w:r>
    </w:p>
    <w:p w:rsidR="00307EE0" w:rsidRPr="007306DA" w:rsidRDefault="00307EE0" w:rsidP="001C380B">
      <w:pPr>
        <w:spacing w:line="360" w:lineRule="auto"/>
        <w:ind w:firstLine="708"/>
        <w:jc w:val="both"/>
        <w:rPr>
          <w:sz w:val="28"/>
          <w:szCs w:val="28"/>
        </w:rPr>
      </w:pPr>
      <w:r w:rsidRPr="007306DA">
        <w:rPr>
          <w:sz w:val="28"/>
          <w:szCs w:val="28"/>
        </w:rPr>
        <w:t>В ходе выполнения проектов учащимися возрос интерес к предметам география и краеведение. Результат: стойкая мотивация учащихся к занятиям, активность детей при участии в мероприятиях, готовность к работе над проектами, желание узнавать новое, участвовать в творческом процессе, общаться с разными людьми.</w:t>
      </w:r>
      <w:r w:rsidR="001C380B">
        <w:rPr>
          <w:sz w:val="28"/>
          <w:szCs w:val="28"/>
        </w:rPr>
        <w:t xml:space="preserve"> </w:t>
      </w:r>
      <w:r w:rsidRPr="007306DA">
        <w:rPr>
          <w:sz w:val="28"/>
          <w:szCs w:val="28"/>
        </w:rPr>
        <w:t xml:space="preserve">Проектная деятельность повышает стрессоустойчивость, способствует эмоциональному благополучию, улучшает коммуникативные навыки, раскрывает творческие способности, формирует чувство ответственности и самостоятельности. </w:t>
      </w:r>
    </w:p>
    <w:p w:rsidR="00307EE0" w:rsidRPr="007306DA" w:rsidRDefault="00307EE0" w:rsidP="001C380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306DA">
        <w:rPr>
          <w:sz w:val="28"/>
          <w:szCs w:val="28"/>
        </w:rPr>
        <w:t xml:space="preserve">Анализируя опыт применения технологии проектной деятельности на уроках географии и краеведения, можно сделать вывод, что в данных педагогических условиях наблюдается трансформация от </w:t>
      </w:r>
      <w:proofErr w:type="spellStart"/>
      <w:r w:rsidRPr="007306DA">
        <w:rPr>
          <w:sz w:val="28"/>
          <w:szCs w:val="28"/>
        </w:rPr>
        <w:t>знаниевого</w:t>
      </w:r>
      <w:proofErr w:type="spellEnd"/>
      <w:r w:rsidRPr="007306DA">
        <w:rPr>
          <w:sz w:val="28"/>
          <w:szCs w:val="28"/>
        </w:rPr>
        <w:t xml:space="preserve"> подхода к </w:t>
      </w:r>
      <w:proofErr w:type="spellStart"/>
      <w:r w:rsidRPr="007306DA">
        <w:rPr>
          <w:sz w:val="28"/>
          <w:szCs w:val="28"/>
        </w:rPr>
        <w:t>компетентностному</w:t>
      </w:r>
      <w:proofErr w:type="spellEnd"/>
      <w:r w:rsidRPr="007306DA">
        <w:rPr>
          <w:sz w:val="28"/>
          <w:szCs w:val="28"/>
        </w:rPr>
        <w:t xml:space="preserve"> подходу, что способствует успешному освоению детьми ключевых компетенций (социокультурного опыта).  Это выражается в практических умениях создавать культурный, социальный продукт проектной деятельности, творчески искать пути решения возникающих проблем, осуществлять взаимодействие друг с другом, с окружающими людьми, правильно и планомерно организовывать свою деятельность, доводить начатое дело до конца. Это способствует формированию творческой личности, влияет на формирование нравственной  культуры, приобретению гражданского самосознания, воспитанию патриотизм</w:t>
      </w:r>
      <w:r w:rsidR="007306DA">
        <w:rPr>
          <w:sz w:val="28"/>
          <w:szCs w:val="28"/>
        </w:rPr>
        <w:t xml:space="preserve">а, развитию </w:t>
      </w:r>
      <w:r w:rsidRPr="007306DA">
        <w:rPr>
          <w:sz w:val="28"/>
          <w:szCs w:val="28"/>
        </w:rPr>
        <w:t>ключевых компетенци</w:t>
      </w:r>
      <w:r w:rsidR="007306DA">
        <w:rPr>
          <w:sz w:val="28"/>
          <w:szCs w:val="28"/>
        </w:rPr>
        <w:t>й</w:t>
      </w:r>
      <w:r w:rsidRPr="007306DA">
        <w:rPr>
          <w:sz w:val="28"/>
          <w:szCs w:val="28"/>
        </w:rPr>
        <w:t>, которые будут востребованы не только в будущей профессиональной деятельности, но и в социальной жизни человека.</w:t>
      </w:r>
    </w:p>
    <w:sectPr w:rsidR="00307EE0" w:rsidRPr="007306DA" w:rsidSect="00614A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31"/>
    <w:multiLevelType w:val="hybridMultilevel"/>
    <w:tmpl w:val="06F67A20"/>
    <w:lvl w:ilvl="0" w:tplc="81EA566A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C2F2A"/>
    <w:multiLevelType w:val="hybridMultilevel"/>
    <w:tmpl w:val="55003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D96"/>
    <w:rsid w:val="000401D5"/>
    <w:rsid w:val="00072D96"/>
    <w:rsid w:val="00096C61"/>
    <w:rsid w:val="000B412A"/>
    <w:rsid w:val="001C380B"/>
    <w:rsid w:val="00307EE0"/>
    <w:rsid w:val="00357E9A"/>
    <w:rsid w:val="0037399F"/>
    <w:rsid w:val="00442CBD"/>
    <w:rsid w:val="004C59EF"/>
    <w:rsid w:val="0050121A"/>
    <w:rsid w:val="00614A56"/>
    <w:rsid w:val="00716DCC"/>
    <w:rsid w:val="007306DA"/>
    <w:rsid w:val="00796D46"/>
    <w:rsid w:val="008407E3"/>
    <w:rsid w:val="00891F9E"/>
    <w:rsid w:val="008C7BA4"/>
    <w:rsid w:val="008D3526"/>
    <w:rsid w:val="008F7902"/>
    <w:rsid w:val="009C16CF"/>
    <w:rsid w:val="00A01673"/>
    <w:rsid w:val="00A07CD3"/>
    <w:rsid w:val="00A27905"/>
    <w:rsid w:val="00A459D0"/>
    <w:rsid w:val="00B41975"/>
    <w:rsid w:val="00B67E78"/>
    <w:rsid w:val="00C40392"/>
    <w:rsid w:val="00C57376"/>
    <w:rsid w:val="00C8604A"/>
    <w:rsid w:val="00D767E2"/>
    <w:rsid w:val="00DF639A"/>
    <w:rsid w:val="00EC785E"/>
    <w:rsid w:val="00F35FE2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6</cp:revision>
  <dcterms:created xsi:type="dcterms:W3CDTF">2013-04-03T14:42:00Z</dcterms:created>
  <dcterms:modified xsi:type="dcterms:W3CDTF">2013-04-12T11:57:00Z</dcterms:modified>
</cp:coreProperties>
</file>